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W w:w="10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134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7F7F7F" w:themeFill="background1" w:themeFillShade="80"/>
            <w:vAlign w:val="center"/>
          </w:tcPr>
          <w:p>
            <w:pPr>
              <w:spacing w:after="0" w:line="240" w:lineRule="auto"/>
              <w:ind w:left="708" w:right="-1" w:hanging="708"/>
              <w:jc w:val="center"/>
              <w:rPr>
                <w:rFonts w:ascii="Aptos" w:hAnsi="Aptos" w:eastAsia="Aptos"/>
                <w:sz w:val="18"/>
                <w:szCs w:val="18"/>
              </w:rPr>
            </w:pPr>
            <w:r>
              <w:rPr>
                <w:rFonts w:ascii="Arial Black" w:hAnsi="Arial Black" w:eastAsia="Aptos" w:cs="Arial"/>
                <w:b/>
                <w:bCs/>
                <w:color w:val="FFFFFF" w:themeColor="background1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  <w:t>MANIFESTAÇÃO – GESTOR(A) ORÇAMENTÁRIO(A)</w:t>
            </w:r>
          </w:p>
        </w:tc>
      </w:tr>
    </w:tbl>
    <w:p>
      <w:pPr>
        <w:spacing w:before="240" w:after="0"/>
        <w:ind w:right="-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AUTORIZO</w:t>
      </w:r>
      <w:r>
        <w:rPr>
          <w:rFonts w:ascii="Segoe UI" w:hAnsi="Segoe UI" w:cs="Segoe UI"/>
          <w:sz w:val="24"/>
          <w:szCs w:val="24"/>
        </w:rPr>
        <w:t xml:space="preserve"> a realização da despesa, mediante contratação por </w:t>
      </w:r>
      <w:r>
        <w:rPr>
          <w:rFonts w:ascii="Segoe UI" w:hAnsi="Segoe UI" w:cs="Segoe UI"/>
          <w:b/>
          <w:bCs/>
          <w:sz w:val="24"/>
          <w:szCs w:val="24"/>
        </w:rPr>
        <w:t>LICITAÇÃO</w:t>
      </w:r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before="240" w:after="0"/>
        <w:ind w:right="-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DECLARO</w:t>
      </w:r>
      <w:r>
        <w:rPr>
          <w:rFonts w:ascii="Segoe UI" w:hAnsi="Segoe UI" w:cs="Segoe UI"/>
          <w:sz w:val="24"/>
          <w:szCs w:val="24"/>
        </w:rPr>
        <w:t>, para os devidos fins, nos termos dos artigos 15 e 16 da Lei de Responsabilidade Fiscal, que a despesa com a licitação em curso tem adequação orçamentária e financeira com a Lei Orçamentária Anual e compatibilidade com o Plano Plurianual e com a Lei de Diretrizes Orçamentárias.</w:t>
      </w:r>
    </w:p>
    <w:p>
      <w:pPr>
        <w:spacing w:before="240" w:after="0"/>
        <w:ind w:right="-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INDICO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os seguintes servidores para exercerem, respectivamente, as atribuições de gestão e fiscalização da contratação*:</w:t>
      </w:r>
      <w:bookmarkStart w:id="0" w:name="_GoBack"/>
      <w:bookmarkEnd w:id="0"/>
    </w:p>
    <w:p>
      <w:pPr>
        <w:spacing w:after="0"/>
        <w:ind w:left="284" w:right="283"/>
        <w:jc w:val="both"/>
        <w:rPr>
          <w:rFonts w:ascii="Verdana" w:hAnsi="Verdana" w:cs="Arial"/>
          <w:sz w:val="21"/>
          <w:szCs w:val="21"/>
        </w:rPr>
      </w:pPr>
    </w:p>
    <w:tbl>
      <w:tblPr>
        <w:tblStyle w:val="19"/>
        <w:tblW w:w="10095" w:type="dxa"/>
        <w:jc w:val="center"/>
        <w:tblBorders>
          <w:top w:val="single" w:color="EF3B35" w:sz="4" w:space="0"/>
          <w:left w:val="single" w:color="EF3B35" w:sz="4" w:space="0"/>
          <w:bottom w:val="single" w:color="EF3B35" w:sz="4" w:space="0"/>
          <w:right w:val="single" w:color="EF3B35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5301"/>
        <w:gridCol w:w="2399"/>
      </w:tblGrid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696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NOME COMPLETO</w:t>
            </w:r>
          </w:p>
        </w:tc>
        <w:tc>
          <w:tcPr>
            <w:tcW w:w="239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MATRÍCULA</w:t>
            </w: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93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GESTOR DE CONTRATO</w:t>
            </w:r>
          </w:p>
        </w:tc>
        <w:tc>
          <w:tcPr>
            <w:tcW w:w="53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hint="default" w:ascii="Verdana" w:hAnsi="Verdana"/>
                <w:b/>
                <w:bCs/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239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FISCAL ADMINISTRATIVO</w:t>
            </w:r>
          </w:p>
        </w:tc>
        <w:tc>
          <w:tcPr>
            <w:tcW w:w="53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93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SUPLENTE</w:t>
            </w:r>
          </w:p>
        </w:tc>
        <w:tc>
          <w:tcPr>
            <w:tcW w:w="53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93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FISCAL TÉCNICO</w:t>
            </w:r>
          </w:p>
        </w:tc>
        <w:tc>
          <w:tcPr>
            <w:tcW w:w="53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93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SUPLENTE</w:t>
            </w:r>
          </w:p>
        </w:tc>
        <w:tc>
          <w:tcPr>
            <w:tcW w:w="5301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</w:p>
        </w:tc>
      </w:tr>
    </w:tbl>
    <w:p>
      <w:pPr>
        <w:pStyle w:val="41"/>
        <w:widowControl w:val="0"/>
        <w:ind w:right="-1"/>
        <w:jc w:val="center"/>
        <w:rPr>
          <w:rFonts w:ascii="Segoe UI" w:hAnsi="Segoe UI" w:cs="Segoe UI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rFonts w:ascii="Segoe UI" w:hAnsi="Segoe UI" w:cs="Segoe UI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*Havendo designação de </w:t>
      </w:r>
      <w:r>
        <w:rPr>
          <w:rFonts w:ascii="Segoe UI" w:hAnsi="Segoe UI" w:cs="Segoe UI"/>
          <w:i/>
          <w:iCs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 xml:space="preserve">fiscais setoriais e/ou </w:t>
      </w:r>
      <w:r>
        <w:rPr>
          <w:rFonts w:ascii="Segoe UI" w:hAnsi="Segoe UI" w:cs="Segoe UI"/>
          <w:i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auxiliares de fiscalização, indicar por meio de anexo ao presente formulário.</w:t>
      </w:r>
    </w:p>
    <w:p>
      <w:pPr>
        <w:spacing w:before="240" w:after="0"/>
        <w:ind w:right="-1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Ante o exposto, encaminhe-se o presente procedimento aos servidores supra relacionados, para manifestação formal sobre a indicação, no prazo de 02 (dois) dias úteis. </w:t>
      </w:r>
    </w:p>
    <w:p>
      <w:pPr>
        <w:spacing w:after="0" w:line="240" w:lineRule="auto"/>
        <w:jc w:val="both"/>
        <w:rPr>
          <w:rFonts w:ascii="Verdana" w:hAnsi="Verdana" w:cs="Arial"/>
        </w:rPr>
      </w:pPr>
    </w:p>
    <w:tbl>
      <w:tblPr>
        <w:tblStyle w:val="19"/>
        <w:tblW w:w="10065" w:type="dxa"/>
        <w:jc w:val="center"/>
        <w:tblBorders>
          <w:top w:val="single" w:color="EF3B35" w:sz="4" w:space="0"/>
          <w:left w:val="single" w:color="EF3B35" w:sz="4" w:space="0"/>
          <w:bottom w:val="single" w:color="EF3B35" w:sz="4" w:space="0"/>
          <w:right w:val="single" w:color="EF3B35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4388"/>
        <w:gridCol w:w="2715"/>
      </w:tblGrid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65" w:type="dxa"/>
            <w:gridSpan w:val="3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Arial Black" w:hAnsi="Arial Black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 Black" w:hAnsi="Arial Black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DADOS DO GESTOR ORÇAMENTÁRIO</w:t>
            </w: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NOME COMPLETO:</w:t>
            </w:r>
          </w:p>
        </w:tc>
        <w:tc>
          <w:tcPr>
            <w:tcW w:w="27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MATRÍCULA:</w:t>
            </w: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0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UNIDADE ADMINISTRATIVA:</w:t>
            </w:r>
          </w:p>
        </w:tc>
        <w:tc>
          <w:tcPr>
            <w:tcW w:w="271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CARGO/FUNÇÃO:</w:t>
            </w:r>
          </w:p>
        </w:tc>
      </w:tr>
      <w:tr>
        <w:tblPrEx>
          <w:tblBorders>
            <w:top w:val="single" w:color="EF3B35" w:sz="4" w:space="0"/>
            <w:left w:val="single" w:color="EF3B35" w:sz="4" w:space="0"/>
            <w:bottom w:val="single" w:color="EF3B35" w:sz="4" w:space="0"/>
            <w:right w:val="single" w:color="EF3B35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96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22" w:right="-110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20"/>
              </w:rPr>
              <w:t>INSERIR ASSINATURA DIGITAL (GESTOR ORÇAMENTÁRIO):</w:t>
            </w:r>
          </w:p>
        </w:tc>
        <w:tc>
          <w:tcPr>
            <w:tcW w:w="7103" w:type="dxa"/>
            <w:gridSpan w:val="2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right="-101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0"/>
                <w:szCs w:val="20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</w:tbl>
    <w:p>
      <w:pPr>
        <w:spacing w:before="240" w:after="0"/>
        <w:ind w:right="-1"/>
        <w:jc w:val="both"/>
        <w:rPr>
          <w:rFonts w:ascii="Verdana" w:hAnsi="Verdana" w:cs="Arial"/>
          <w:sz w:val="21"/>
          <w:szCs w:val="21"/>
        </w:rPr>
      </w:pPr>
    </w:p>
    <w:sectPr>
      <w:headerReference r:id="rId5" w:type="default"/>
      <w:footerReference r:id="rId6" w:type="default"/>
      <w:pgSz w:w="11906" w:h="16838"/>
      <w:pgMar w:top="1843" w:right="991" w:bottom="0" w:left="851" w:header="708" w:footer="56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right" w:pos="10064"/>
        <w:tab w:val="clear" w:pos="8504"/>
      </w:tabs>
      <w:jc w:val="center"/>
      <w:rPr>
        <w:rFonts w:ascii="Segoe UI" w:hAnsi="Segoe UI" w:cs="Segoe UI"/>
        <w:sz w:val="16"/>
        <w:szCs w:val="16"/>
      </w:rPr>
    </w:pPr>
    <w:r>
      <w:rPr>
        <w:rFonts w:ascii="Segoe UI" w:hAnsi="Segoe UI" w:cs="Segoe UI"/>
        <w:sz w:val="16"/>
        <w:szCs w:val="16"/>
      </w:rPr>
      <w:t>Versão – abril/2024</w:t>
    </w:r>
    <w:r>
      <w:rPr>
        <w:rFonts w:ascii="Segoe UI" w:hAnsi="Segoe UI" w:cs="Segoe UI"/>
        <w:sz w:val="16"/>
        <w:szCs w:val="16"/>
      </w:rPr>
      <w:tab/>
    </w:r>
    <w:r>
      <w:rPr>
        <w:rFonts w:ascii="Segoe UI" w:hAnsi="Segoe UI" w:cs="Segoe UI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>
      <w:rPr>
        <w:rFonts w:ascii="Segoe UI" w:hAnsi="Segoe UI" w:cs="Segoe UI"/>
        <w:i/>
        <w:iCs/>
        <w:sz w:val="16"/>
        <w:szCs w:val="16"/>
      </w:rPr>
      <w:t>Responsável: DCCL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rFonts w:ascii="Times New Roman" w:hAnsi="Times New Roman" w:cs="Times New Roman"/>
        <w:sz w:val="24"/>
        <w:szCs w:val="24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-635000</wp:posOffset>
          </wp:positionH>
          <wp:positionV relativeFrom="page">
            <wp:posOffset>-31750</wp:posOffset>
          </wp:positionV>
          <wp:extent cx="7744460" cy="1478915"/>
          <wp:effectExtent l="0" t="0" r="2540" b="0"/>
          <wp:wrapSquare wrapText="largest"/>
          <wp:docPr id="224281124" name="Imagem 224281124" descr="Uma imagem contendo Tabel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281124" name="Imagem 224281124" descr="Uma imagem contendo Tabel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460" cy="14789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6"/>
    <w:rsid w:val="00007C44"/>
    <w:rsid w:val="00021616"/>
    <w:rsid w:val="00031590"/>
    <w:rsid w:val="00035897"/>
    <w:rsid w:val="00041B38"/>
    <w:rsid w:val="00053DBA"/>
    <w:rsid w:val="000720CF"/>
    <w:rsid w:val="00074492"/>
    <w:rsid w:val="00076D17"/>
    <w:rsid w:val="000A37D5"/>
    <w:rsid w:val="000B187A"/>
    <w:rsid w:val="000B2E47"/>
    <w:rsid w:val="000B6E4B"/>
    <w:rsid w:val="000C6078"/>
    <w:rsid w:val="000D6122"/>
    <w:rsid w:val="000F7E7F"/>
    <w:rsid w:val="001160BA"/>
    <w:rsid w:val="0012438A"/>
    <w:rsid w:val="00134C02"/>
    <w:rsid w:val="001433D8"/>
    <w:rsid w:val="00160902"/>
    <w:rsid w:val="001633C9"/>
    <w:rsid w:val="00163E52"/>
    <w:rsid w:val="00172CB9"/>
    <w:rsid w:val="001808FC"/>
    <w:rsid w:val="00181761"/>
    <w:rsid w:val="00192B24"/>
    <w:rsid w:val="001933AE"/>
    <w:rsid w:val="001A2DF4"/>
    <w:rsid w:val="001B588E"/>
    <w:rsid w:val="001C05EE"/>
    <w:rsid w:val="001C4BB2"/>
    <w:rsid w:val="001E1E44"/>
    <w:rsid w:val="001E266D"/>
    <w:rsid w:val="001E2C47"/>
    <w:rsid w:val="001E3C8E"/>
    <w:rsid w:val="001F372B"/>
    <w:rsid w:val="001F4860"/>
    <w:rsid w:val="002124CC"/>
    <w:rsid w:val="00222F13"/>
    <w:rsid w:val="00234BDE"/>
    <w:rsid w:val="002467AC"/>
    <w:rsid w:val="00252210"/>
    <w:rsid w:val="00253669"/>
    <w:rsid w:val="00255243"/>
    <w:rsid w:val="0026102D"/>
    <w:rsid w:val="002811C9"/>
    <w:rsid w:val="00294ED8"/>
    <w:rsid w:val="002A1CF6"/>
    <w:rsid w:val="002A22F5"/>
    <w:rsid w:val="002A5CC0"/>
    <w:rsid w:val="002B16FA"/>
    <w:rsid w:val="002B258F"/>
    <w:rsid w:val="002B65A7"/>
    <w:rsid w:val="002C3BB3"/>
    <w:rsid w:val="002C5520"/>
    <w:rsid w:val="002D5F74"/>
    <w:rsid w:val="002E1275"/>
    <w:rsid w:val="002E506B"/>
    <w:rsid w:val="002F11F1"/>
    <w:rsid w:val="0030199F"/>
    <w:rsid w:val="00310717"/>
    <w:rsid w:val="00317F08"/>
    <w:rsid w:val="00322D12"/>
    <w:rsid w:val="00334E15"/>
    <w:rsid w:val="00357485"/>
    <w:rsid w:val="00375C71"/>
    <w:rsid w:val="003A3241"/>
    <w:rsid w:val="003A34CA"/>
    <w:rsid w:val="003A773F"/>
    <w:rsid w:val="003B6CD3"/>
    <w:rsid w:val="003D42A6"/>
    <w:rsid w:val="003E5D9D"/>
    <w:rsid w:val="003F7F99"/>
    <w:rsid w:val="00403496"/>
    <w:rsid w:val="00411769"/>
    <w:rsid w:val="00421794"/>
    <w:rsid w:val="004331B2"/>
    <w:rsid w:val="00451A84"/>
    <w:rsid w:val="004575A4"/>
    <w:rsid w:val="0046521C"/>
    <w:rsid w:val="004752D4"/>
    <w:rsid w:val="00492132"/>
    <w:rsid w:val="004B1256"/>
    <w:rsid w:val="004B4209"/>
    <w:rsid w:val="004C4F67"/>
    <w:rsid w:val="004D2512"/>
    <w:rsid w:val="004F7942"/>
    <w:rsid w:val="005131C5"/>
    <w:rsid w:val="00513DBE"/>
    <w:rsid w:val="0051499D"/>
    <w:rsid w:val="00521C66"/>
    <w:rsid w:val="00546894"/>
    <w:rsid w:val="00572042"/>
    <w:rsid w:val="005951BD"/>
    <w:rsid w:val="005B11F9"/>
    <w:rsid w:val="005B1F53"/>
    <w:rsid w:val="005C7DD6"/>
    <w:rsid w:val="005E007D"/>
    <w:rsid w:val="0061461C"/>
    <w:rsid w:val="00641090"/>
    <w:rsid w:val="00650854"/>
    <w:rsid w:val="00656FB4"/>
    <w:rsid w:val="00667E8C"/>
    <w:rsid w:val="00671918"/>
    <w:rsid w:val="006771AE"/>
    <w:rsid w:val="006B0332"/>
    <w:rsid w:val="006B2D98"/>
    <w:rsid w:val="006B5C1A"/>
    <w:rsid w:val="006C115E"/>
    <w:rsid w:val="006C5205"/>
    <w:rsid w:val="006D1145"/>
    <w:rsid w:val="006E182A"/>
    <w:rsid w:val="00713C80"/>
    <w:rsid w:val="00716E48"/>
    <w:rsid w:val="00727764"/>
    <w:rsid w:val="00732DF3"/>
    <w:rsid w:val="0073659C"/>
    <w:rsid w:val="0073669A"/>
    <w:rsid w:val="007406AB"/>
    <w:rsid w:val="00743F0B"/>
    <w:rsid w:val="0074565A"/>
    <w:rsid w:val="00745EAA"/>
    <w:rsid w:val="00773E5F"/>
    <w:rsid w:val="007740E8"/>
    <w:rsid w:val="00782DE1"/>
    <w:rsid w:val="007850A3"/>
    <w:rsid w:val="0078705B"/>
    <w:rsid w:val="007B6E8D"/>
    <w:rsid w:val="007C0011"/>
    <w:rsid w:val="007E307C"/>
    <w:rsid w:val="007F2BE2"/>
    <w:rsid w:val="007F6313"/>
    <w:rsid w:val="008219F5"/>
    <w:rsid w:val="00830CBB"/>
    <w:rsid w:val="008441B3"/>
    <w:rsid w:val="008534DF"/>
    <w:rsid w:val="008569E4"/>
    <w:rsid w:val="00867CC5"/>
    <w:rsid w:val="00876F7E"/>
    <w:rsid w:val="008A183B"/>
    <w:rsid w:val="008A3E12"/>
    <w:rsid w:val="008A58BA"/>
    <w:rsid w:val="008B1BBF"/>
    <w:rsid w:val="008C39A3"/>
    <w:rsid w:val="008D1235"/>
    <w:rsid w:val="008E2E58"/>
    <w:rsid w:val="008E50A9"/>
    <w:rsid w:val="008F6161"/>
    <w:rsid w:val="009129C7"/>
    <w:rsid w:val="009232F1"/>
    <w:rsid w:val="00931464"/>
    <w:rsid w:val="009418E2"/>
    <w:rsid w:val="00970509"/>
    <w:rsid w:val="00973FD5"/>
    <w:rsid w:val="00976F2C"/>
    <w:rsid w:val="00977C3B"/>
    <w:rsid w:val="009874C6"/>
    <w:rsid w:val="009A3F98"/>
    <w:rsid w:val="009C3FE2"/>
    <w:rsid w:val="009C69DF"/>
    <w:rsid w:val="009D4ADB"/>
    <w:rsid w:val="009E4D12"/>
    <w:rsid w:val="009F346A"/>
    <w:rsid w:val="00A005A8"/>
    <w:rsid w:val="00A01E70"/>
    <w:rsid w:val="00A05589"/>
    <w:rsid w:val="00A14BA9"/>
    <w:rsid w:val="00A45F06"/>
    <w:rsid w:val="00A50EC3"/>
    <w:rsid w:val="00A5699C"/>
    <w:rsid w:val="00A845A6"/>
    <w:rsid w:val="00AA40A9"/>
    <w:rsid w:val="00AB229E"/>
    <w:rsid w:val="00AB6E6E"/>
    <w:rsid w:val="00AB79B6"/>
    <w:rsid w:val="00AD55DF"/>
    <w:rsid w:val="00AF26E8"/>
    <w:rsid w:val="00AF6A37"/>
    <w:rsid w:val="00B04B38"/>
    <w:rsid w:val="00B057AF"/>
    <w:rsid w:val="00B20AAC"/>
    <w:rsid w:val="00B351D1"/>
    <w:rsid w:val="00B4559C"/>
    <w:rsid w:val="00B93BE9"/>
    <w:rsid w:val="00BA7C9C"/>
    <w:rsid w:val="00BB2831"/>
    <w:rsid w:val="00BC15A7"/>
    <w:rsid w:val="00BE2E8D"/>
    <w:rsid w:val="00BE4005"/>
    <w:rsid w:val="00C07F4A"/>
    <w:rsid w:val="00C23CE7"/>
    <w:rsid w:val="00C258A6"/>
    <w:rsid w:val="00C266AF"/>
    <w:rsid w:val="00C2717E"/>
    <w:rsid w:val="00C32585"/>
    <w:rsid w:val="00C617A3"/>
    <w:rsid w:val="00C710C4"/>
    <w:rsid w:val="00CA38FD"/>
    <w:rsid w:val="00CD1BFA"/>
    <w:rsid w:val="00CD62C7"/>
    <w:rsid w:val="00CD751F"/>
    <w:rsid w:val="00CF4123"/>
    <w:rsid w:val="00D15CEC"/>
    <w:rsid w:val="00D17D11"/>
    <w:rsid w:val="00D32D39"/>
    <w:rsid w:val="00D52B96"/>
    <w:rsid w:val="00D63ECB"/>
    <w:rsid w:val="00D77E97"/>
    <w:rsid w:val="00D83744"/>
    <w:rsid w:val="00D84495"/>
    <w:rsid w:val="00D93246"/>
    <w:rsid w:val="00DB5DCD"/>
    <w:rsid w:val="00DC1313"/>
    <w:rsid w:val="00DC4404"/>
    <w:rsid w:val="00DD1CF4"/>
    <w:rsid w:val="00DE20E0"/>
    <w:rsid w:val="00DF214F"/>
    <w:rsid w:val="00DF445F"/>
    <w:rsid w:val="00DF4CDD"/>
    <w:rsid w:val="00DF618D"/>
    <w:rsid w:val="00DF72C1"/>
    <w:rsid w:val="00E021B0"/>
    <w:rsid w:val="00E17396"/>
    <w:rsid w:val="00E20FAF"/>
    <w:rsid w:val="00E34D93"/>
    <w:rsid w:val="00E431C4"/>
    <w:rsid w:val="00E52357"/>
    <w:rsid w:val="00E52529"/>
    <w:rsid w:val="00E550A7"/>
    <w:rsid w:val="00E5659E"/>
    <w:rsid w:val="00E631F2"/>
    <w:rsid w:val="00E93F85"/>
    <w:rsid w:val="00EA0FD8"/>
    <w:rsid w:val="00EA28F8"/>
    <w:rsid w:val="00EB34BC"/>
    <w:rsid w:val="00EB6614"/>
    <w:rsid w:val="00EC058A"/>
    <w:rsid w:val="00EC557A"/>
    <w:rsid w:val="00EE5EBF"/>
    <w:rsid w:val="00F05DF9"/>
    <w:rsid w:val="00F23F48"/>
    <w:rsid w:val="00F2602E"/>
    <w:rsid w:val="00F30CF1"/>
    <w:rsid w:val="00F5292E"/>
    <w:rsid w:val="00F53FE4"/>
    <w:rsid w:val="00F55F6A"/>
    <w:rsid w:val="00F66DE6"/>
    <w:rsid w:val="00FB77E9"/>
    <w:rsid w:val="00FC0B82"/>
    <w:rsid w:val="00FE6DC1"/>
    <w:rsid w:val="00FF1165"/>
    <w:rsid w:val="00FF18BE"/>
    <w:rsid w:val="00FF22EA"/>
    <w:rsid w:val="00FF26F8"/>
    <w:rsid w:val="00FF5C54"/>
    <w:rsid w:val="00FF5E55"/>
    <w:rsid w:val="52880CA5"/>
    <w:rsid w:val="7DA3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0068B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68B0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header"/>
    <w:basedOn w:val="1"/>
    <w:link w:val="3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footer"/>
    <w:basedOn w:val="1"/>
    <w:link w:val="4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8">
    <w:name w:val="Subtitle"/>
    <w:basedOn w:val="1"/>
    <w:next w:val="1"/>
    <w:link w:val="30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9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3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4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5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Título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Subtítulo Char"/>
    <w:basedOn w:val="11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Citação Char"/>
    <w:basedOn w:val="11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Citação Intensa Char"/>
    <w:basedOn w:val="11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9">
    <w:name w:val="Cabeçalho Char"/>
    <w:basedOn w:val="11"/>
    <w:link w:val="16"/>
    <w:qFormat/>
    <w:uiPriority w:val="99"/>
  </w:style>
  <w:style w:type="character" w:customStyle="1" w:styleId="40">
    <w:name w:val="Rodapé Char"/>
    <w:basedOn w:val="11"/>
    <w:link w:val="17"/>
    <w:qFormat/>
    <w:uiPriority w:val="99"/>
  </w:style>
  <w:style w:type="paragraph" w:customStyle="1" w:styleId="41">
    <w:name w:val="Standard"/>
    <w:qFormat/>
    <w:uiPriority w:val="0"/>
    <w:pPr>
      <w:suppressAutoHyphens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ar-SA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68B0"/>
      </a:hlink>
      <a:folHlink>
        <a:srgbClr val="0068B0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8053e3-7c92-4a19-a239-13f7ab5faa3c">
      <Terms xmlns="http://schemas.microsoft.com/office/infopath/2007/PartnerControls"/>
    </lcf76f155ced4ddcb4097134ff3c332f>
    <TaxCatchAll xmlns="ab851b1b-86eb-4719-b25c-c4825009da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1E2C916336D4D8C714558E839CCB5" ma:contentTypeVersion="16" ma:contentTypeDescription="Crie um novo documento." ma:contentTypeScope="" ma:versionID="f3586924aa86979da6295f9ee40e04c9">
  <xsd:schema xmlns:xsd="http://www.w3.org/2001/XMLSchema" xmlns:xs="http://www.w3.org/2001/XMLSchema" xmlns:p="http://schemas.microsoft.com/office/2006/metadata/properties" xmlns:ns2="648053e3-7c92-4a19-a239-13f7ab5faa3c" xmlns:ns3="ab851b1b-86eb-4719-b25c-c4825009da37" targetNamespace="http://schemas.microsoft.com/office/2006/metadata/properties" ma:root="true" ma:fieldsID="c575cd7ebcf5dedbda642d6959f92321" ns2:_="" ns3:_="">
    <xsd:import namespace="648053e3-7c92-4a19-a239-13f7ab5faa3c"/>
    <xsd:import namespace="ab851b1b-86eb-4719-b25c-c4825009d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053e3-7c92-4a19-a239-13f7ab5fa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1b1b-86eb-4719-b25c-c4825009d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2da260-d3fc-412d-8e3d-032384745e9f}" ma:internalName="TaxCatchAll" ma:showField="CatchAllData" ma:web="ab851b1b-86eb-4719-b25c-c4825009d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5640-5A71-49CF-BC20-8FA5BB1DBB88}">
  <ds:schemaRefs/>
</ds:datastoreItem>
</file>

<file path=customXml/itemProps2.xml><?xml version="1.0" encoding="utf-8"?>
<ds:datastoreItem xmlns:ds="http://schemas.openxmlformats.org/officeDocument/2006/customXml" ds:itemID="{8435B7CA-4477-49CB-95BC-0EF61FDF62D1}">
  <ds:schemaRefs/>
</ds:datastoreItem>
</file>

<file path=customXml/itemProps3.xml><?xml version="1.0" encoding="utf-8"?>
<ds:datastoreItem xmlns:ds="http://schemas.openxmlformats.org/officeDocument/2006/customXml" ds:itemID="{E514495F-5C50-44AA-81B4-BFEED56AAD9B}">
  <ds:schemaRefs/>
</ds:datastoreItem>
</file>

<file path=customXml/itemProps4.xml><?xml version="1.0" encoding="utf-8"?>
<ds:datastoreItem xmlns:ds="http://schemas.openxmlformats.org/officeDocument/2006/customXml" ds:itemID="{29E2BC97-7B71-45CC-B6DB-D33E6211CD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909</Characters>
  <Lines>7</Lines>
  <Paragraphs>2</Paragraphs>
  <TotalTime>17</TotalTime>
  <ScaleCrop>false</ScaleCrop>
  <LinksUpToDate>false</LinksUpToDate>
  <CharactersWithSpaces>1075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2024-04-22T21:22:00Z</dcterms:created>
  <dc:creator>Luiz Filipe Perez Patricio</dc:creator>
  <cp:lastModifiedBy>monicasobrinho</cp:lastModifiedBy>
  <cp:lastPrinted>2024-04-22T20:26:00Z</cp:lastPrinted>
  <dcterms:modified xsi:type="dcterms:W3CDTF">2024-05-21T20:11:29Z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0x010100B291E2C916336D4D8C714558E839CCB5</vt:lpwstr>
  </property>
  <property fmtid="{D5CDD505-2E9C-101B-9397-08002B2CF9AE}" pid="4" name="KSOProductBuildVer">
    <vt:lpwstr>1046-12.2.0.16909</vt:lpwstr>
  </property>
  <property fmtid="{D5CDD505-2E9C-101B-9397-08002B2CF9AE}" pid="5" name="ICV">
    <vt:lpwstr>17F3A353FA15460E8347CE57EFD9F78C_12</vt:lpwstr>
  </property>
</Properties>
</file>