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Pr="00C827CF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827CF">
              <w:rPr>
                <w:rFonts w:asciiTheme="minorHAnsi" w:hAnsiTheme="minorHAnsi" w:cstheme="minorHAnsi"/>
                <w:b/>
              </w:rPr>
              <w:t>MODELO DE PROPOSTA</w:t>
            </w:r>
            <w:r w:rsidR="00FB68EA" w:rsidRPr="00C827CF">
              <w:rPr>
                <w:rFonts w:asciiTheme="minorHAnsi" w:hAnsiTheme="minorHAnsi" w:cstheme="minorHAnsi"/>
                <w:b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Pr="00C827CF" w:rsidRDefault="00C92F66" w:rsidP="00C92F66">
      <w:pPr>
        <w:ind w:left="-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827CF">
        <w:rPr>
          <w:rFonts w:asciiTheme="minorHAnsi" w:hAnsiTheme="minorHAnsi" w:cstheme="minorHAnsi"/>
          <w:b/>
          <w:sz w:val="22"/>
          <w:szCs w:val="22"/>
          <w:u w:val="single"/>
        </w:rPr>
        <w:t>PROPOSTA DE PREÇOS</w:t>
      </w:r>
    </w:p>
    <w:p w14:paraId="2264DF4E" w14:textId="77777777" w:rsidR="00C92F66" w:rsidRPr="00C827CF" w:rsidRDefault="00C92F66" w:rsidP="00C92F66">
      <w:pPr>
        <w:ind w:left="-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D7774D" w14:textId="7F7D900C" w:rsidR="00C92F66" w:rsidRPr="00C827CF" w:rsidRDefault="005E61CE" w:rsidP="00C92F66">
      <w:pPr>
        <w:ind w:left="-284"/>
        <w:jc w:val="both"/>
        <w:rPr>
          <w:rFonts w:asciiTheme="minorHAnsi" w:hAnsiTheme="minorHAnsi" w:cstheme="minorBidi"/>
          <w:b/>
          <w:sz w:val="22"/>
          <w:szCs w:val="22"/>
        </w:rPr>
      </w:pPr>
      <w:r w:rsidRPr="00C827CF">
        <w:rPr>
          <w:rFonts w:asciiTheme="minorHAnsi" w:hAnsiTheme="minorHAnsi" w:cstheme="minorBidi"/>
          <w:b/>
          <w:sz w:val="22"/>
          <w:szCs w:val="22"/>
        </w:rPr>
        <w:t>AO</w:t>
      </w:r>
      <w:r w:rsidR="00C92F66" w:rsidRPr="00C827CF">
        <w:rPr>
          <w:rFonts w:asciiTheme="minorHAnsi" w:hAnsiTheme="minorHAnsi" w:cstheme="minorBidi"/>
          <w:b/>
          <w:sz w:val="22"/>
          <w:szCs w:val="22"/>
        </w:rPr>
        <w:t xml:space="preserve"> MINISTÉRIO PÚBLICO DO ESTADO DA BAHIA</w:t>
      </w:r>
      <w:r w:rsidRPr="00C827CF">
        <w:rPr>
          <w:rFonts w:asciiTheme="minorHAnsi" w:hAnsiTheme="minorHAnsi" w:cstheme="minorBidi"/>
          <w:b/>
          <w:sz w:val="22"/>
          <w:szCs w:val="22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4"/>
        <w:gridCol w:w="1841"/>
        <w:gridCol w:w="2853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C827CF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827CF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C827C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C827CF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RAZÃO SOCIAL</w:t>
            </w:r>
            <w:r w:rsidR="00FE017B"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7BEB"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(PJ) </w:t>
            </w:r>
            <w:r w:rsidR="00FE017B"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ou NOME</w:t>
            </w:r>
            <w:r w:rsidR="00847BEB"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(PF)</w:t>
            </w: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C92F66" w:rsidRPr="0017209D" w14:paraId="2CCDABBE" w14:textId="77777777" w:rsidTr="00210FB1">
        <w:trPr>
          <w:trHeight w:val="113"/>
        </w:trPr>
        <w:tc>
          <w:tcPr>
            <w:tcW w:w="340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C827CF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NOME FANTASIA</w:t>
            </w:r>
            <w:r w:rsidR="00FE017B"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(PJ)</w:t>
            </w: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59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C827CF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CNPJ</w:t>
            </w:r>
            <w:r w:rsidR="00FE017B"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CPF</w:t>
            </w: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C827CF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</w:tc>
      </w:tr>
      <w:tr w:rsidR="00C92F66" w:rsidRPr="0017209D" w14:paraId="6A0656D7" w14:textId="77777777" w:rsidTr="00210FB1">
        <w:trPr>
          <w:trHeight w:val="113"/>
        </w:trPr>
        <w:tc>
          <w:tcPr>
            <w:tcW w:w="23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C827CF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MUNICÍPIO:</w:t>
            </w:r>
          </w:p>
        </w:tc>
        <w:tc>
          <w:tcPr>
            <w:tcW w:w="10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C827CF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</w:tc>
        <w:tc>
          <w:tcPr>
            <w:tcW w:w="159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C827CF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</w:tc>
      </w:tr>
      <w:tr w:rsidR="00FA1D05" w:rsidRPr="0017209D" w14:paraId="33822B79" w14:textId="77777777" w:rsidTr="00210FB1">
        <w:trPr>
          <w:trHeight w:val="113"/>
        </w:trPr>
        <w:tc>
          <w:tcPr>
            <w:tcW w:w="23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C827CF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TELEFONE COMERCIAL: </w:t>
            </w:r>
            <w:proofErr w:type="gramStart"/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</w:t>
            </w:r>
            <w:proofErr w:type="gramEnd"/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2623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C827CF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  <w:tr w:rsidR="0092798B" w:rsidRPr="0017209D" w14:paraId="14686F42" w14:textId="77777777" w:rsidTr="0092798B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29171D" w14:textId="7ECC8300" w:rsidR="0092798B" w:rsidRPr="00C827CF" w:rsidRDefault="0092798B" w:rsidP="00D63A2F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trike/>
                <w:color w:val="975CCB"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sz w:val="20"/>
                <w:szCs w:val="20"/>
              </w:rPr>
              <w:t>REPRESENTANTE LEGAL:</w:t>
            </w:r>
          </w:p>
        </w:tc>
      </w:tr>
      <w:tr w:rsidR="00D63A2F" w:rsidRPr="0017209D" w14:paraId="6F5C144E" w14:textId="77777777" w:rsidTr="00D63A2F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63427B" w14:textId="77777777" w:rsidR="00D63A2F" w:rsidRPr="00C827CF" w:rsidRDefault="00D63A2F" w:rsidP="00D63A2F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color w:val="975CCB"/>
                <w:sz w:val="20"/>
                <w:szCs w:val="20"/>
              </w:rPr>
            </w:pPr>
            <w:r w:rsidRPr="00C827CF">
              <w:rPr>
                <w:rFonts w:asciiTheme="minorHAnsi" w:hAnsiTheme="minorHAnsi" w:cstheme="minorHAnsi"/>
                <w:b/>
                <w:color w:val="975CCB"/>
                <w:sz w:val="20"/>
                <w:szCs w:val="20"/>
              </w:rPr>
              <w:t>RESPOSNSÁVEL PELA ASSINATURA DO CONTRATO (QUANDO HOUVER):</w:t>
            </w:r>
          </w:p>
          <w:p w14:paraId="422061FE" w14:textId="727CDF4F" w:rsidR="00D63A2F" w:rsidRPr="00C827CF" w:rsidRDefault="00D63A2F" w:rsidP="00D63A2F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trike/>
                <w:color w:val="975CCB"/>
                <w:sz w:val="20"/>
                <w:szCs w:val="20"/>
              </w:rPr>
            </w:pP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43"/>
        <w:gridCol w:w="3024"/>
        <w:gridCol w:w="1249"/>
        <w:gridCol w:w="1025"/>
        <w:gridCol w:w="906"/>
        <w:gridCol w:w="991"/>
        <w:gridCol w:w="1019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8B7CA7" w:rsidRPr="006D4D9B" w14:paraId="63351561" w14:textId="77777777" w:rsidTr="001035CC">
        <w:trPr>
          <w:trHeight w:val="113"/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DESCRIÇÃO DO BEM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4B4767EA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 w:rsidR="003F1B5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FORNECIMENTO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93E9B15" w14:textId="1A01E96F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1D0585D" w14:textId="77777777" w:rsidR="00C92F66" w:rsidRPr="008B7CA7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7CA7">
              <w:rPr>
                <w:rFonts w:asciiTheme="minorHAnsi" w:hAnsiTheme="minorHAnsi"/>
                <w:b/>
                <w:bCs/>
                <w:sz w:val="18"/>
                <w:szCs w:val="18"/>
              </w:rPr>
              <w:t>MARCA e</w:t>
            </w:r>
          </w:p>
          <w:p w14:paraId="30DA9232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B7CA7">
              <w:rPr>
                <w:rFonts w:asciiTheme="minorHAnsi" w:hAnsiTheme="minorHAnsi"/>
                <w:b/>
                <w:bCs/>
                <w:sz w:val="18"/>
                <w:szCs w:val="18"/>
              </w:rPr>
              <w:t>MODELO</w:t>
            </w: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3F1B5A" w:rsidRPr="006D4D9B" w14:paraId="0D607FE9" w14:textId="77777777" w:rsidTr="001035CC">
        <w:trPr>
          <w:trHeight w:val="113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4A92C4D8" w:rsidR="00C92F66" w:rsidRPr="00733E1F" w:rsidRDefault="00C92F66" w:rsidP="002B4F69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52AC12DB" w:rsidR="00C92F66" w:rsidRPr="00733E1F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F269" w14:textId="1EE502E0" w:rsidR="00C92F66" w:rsidRPr="00733E1F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16ED0BA9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F1B5A" w:rsidRPr="006D4D9B" w14:paraId="06746393" w14:textId="77777777" w:rsidTr="001035CC">
        <w:trPr>
          <w:trHeight w:val="113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D8F2" w14:textId="7625E8C1" w:rsidR="00C92F66" w:rsidRPr="00733E1F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AD0" w14:textId="77777777" w:rsidR="00C92F66" w:rsidRPr="00733E1F" w:rsidRDefault="00C92F66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9A72" w14:textId="77777777" w:rsidR="00C92F66" w:rsidRPr="00733E1F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CD9B0" w14:textId="77777777" w:rsidR="00C92F66" w:rsidRPr="00733E1F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95A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9EF3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564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D144C" w:rsidRPr="006D4D9B" w14:paraId="5165D9E9" w14:textId="77777777" w:rsidTr="001035CC">
        <w:trPr>
          <w:trHeight w:val="113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5F9B" w14:textId="275F1EE3" w:rsidR="000D144C" w:rsidRPr="00733E1F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ADEE" w14:textId="77777777" w:rsidR="000D144C" w:rsidRPr="00733E1F" w:rsidRDefault="000D144C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372A" w14:textId="77777777" w:rsidR="000D144C" w:rsidRPr="00733E1F" w:rsidRDefault="000D144C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D0678" w14:textId="77777777" w:rsidR="000D144C" w:rsidRPr="00733E1F" w:rsidRDefault="000D144C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E1CFC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BEE6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3EBD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D144C" w:rsidRPr="006D4D9B" w14:paraId="7B53E497" w14:textId="77777777" w:rsidTr="001035CC">
        <w:trPr>
          <w:trHeight w:val="113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DD81" w14:textId="25B05915" w:rsidR="000D144C" w:rsidRPr="00733E1F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D850B" w14:textId="77777777" w:rsidR="000D144C" w:rsidRPr="00733E1F" w:rsidRDefault="000D144C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AF0A" w14:textId="77777777" w:rsidR="000D144C" w:rsidRPr="00733E1F" w:rsidRDefault="000D144C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90DBE" w14:textId="77777777" w:rsidR="000D144C" w:rsidRPr="00733E1F" w:rsidRDefault="000D144C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F648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51433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E5E2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F1B5A" w:rsidRPr="006D4D9B" w14:paraId="1260ABF5" w14:textId="77777777" w:rsidTr="001035CC">
        <w:trPr>
          <w:trHeight w:val="113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B480" w14:textId="4E33F4ED" w:rsidR="00C92F66" w:rsidRPr="003F1B5A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3F1B5A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71E1" w14:textId="77777777" w:rsidR="00C92F66" w:rsidRPr="006D4D9B" w:rsidRDefault="00C92F66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CDB5" w14:textId="77777777" w:rsidR="00C92F66" w:rsidRPr="006D4D9B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67417" w14:textId="77777777" w:rsidR="00C92F66" w:rsidRPr="006D4D9B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804E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7042F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3C5E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3F1B5A" w:rsidRPr="006D4D9B" w14:paraId="3BCB5DF4" w14:textId="77777777" w:rsidTr="001035CC">
        <w:trPr>
          <w:trHeight w:val="113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8643" w14:textId="3E57404D" w:rsidR="00C92F66" w:rsidRPr="003F1B5A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6AEB" w14:textId="77777777" w:rsidR="00C92F66" w:rsidRPr="006D4D9B" w:rsidRDefault="00C92F66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8426" w14:textId="77777777" w:rsidR="00C92F66" w:rsidRPr="006D4D9B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8A49" w14:textId="77777777" w:rsidR="00C92F66" w:rsidRPr="006D4D9B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DC3F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52E5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1E9D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B7CA7" w:rsidRPr="006D4D9B" w14:paraId="213B8652" w14:textId="77777777" w:rsidTr="001035CC">
        <w:trPr>
          <w:trHeight w:val="113"/>
        </w:trPr>
        <w:tc>
          <w:tcPr>
            <w:tcW w:w="38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3695C6ED" w14:textId="77777777" w:rsidR="006221CD" w:rsidRDefault="006221C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3A44EC0D" w14:textId="6141FFAF" w:rsidR="006221CD" w:rsidRDefault="006221CD" w:rsidP="006221CD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975CCB"/>
          <w:sz w:val="18"/>
          <w:szCs w:val="18"/>
        </w:rPr>
      </w:pPr>
      <w:r w:rsidRPr="008B0AD8">
        <w:rPr>
          <w:rFonts w:asciiTheme="minorHAnsi" w:hAnsiTheme="minorHAnsi" w:cstheme="minorHAnsi"/>
          <w:b/>
          <w:color w:val="975CCB"/>
          <w:sz w:val="18"/>
          <w:szCs w:val="18"/>
        </w:rPr>
        <w:t>PRAZO D</w:t>
      </w:r>
      <w:r>
        <w:rPr>
          <w:rFonts w:asciiTheme="minorHAnsi" w:hAnsiTheme="minorHAnsi" w:cstheme="minorHAnsi"/>
          <w:b/>
          <w:color w:val="975CCB"/>
          <w:sz w:val="18"/>
          <w:szCs w:val="18"/>
        </w:rPr>
        <w:t xml:space="preserve">E ENTREGA: </w:t>
      </w:r>
      <w:r w:rsidRPr="008B0AD8">
        <w:rPr>
          <w:rFonts w:asciiTheme="minorHAnsi" w:hAnsiTheme="minorHAnsi" w:cstheme="minorHAnsi"/>
          <w:b/>
          <w:color w:val="975CCB"/>
          <w:sz w:val="18"/>
          <w:szCs w:val="18"/>
        </w:rPr>
        <w:t>XX (</w:t>
      </w:r>
      <w:proofErr w:type="spellStart"/>
      <w:r w:rsidRPr="008B0AD8">
        <w:rPr>
          <w:rFonts w:asciiTheme="minorHAnsi" w:hAnsiTheme="minorHAnsi" w:cstheme="minorHAnsi"/>
          <w:b/>
          <w:color w:val="975CCB"/>
          <w:sz w:val="18"/>
          <w:szCs w:val="18"/>
        </w:rPr>
        <w:t>xxxx</w:t>
      </w:r>
      <w:proofErr w:type="spellEnd"/>
      <w:r w:rsidRPr="008B0AD8">
        <w:rPr>
          <w:rFonts w:asciiTheme="minorHAnsi" w:hAnsiTheme="minorHAnsi" w:cstheme="minorHAnsi"/>
          <w:b/>
          <w:color w:val="975CCB"/>
          <w:sz w:val="18"/>
          <w:szCs w:val="18"/>
        </w:rPr>
        <w:t>) dias.</w:t>
      </w:r>
    </w:p>
    <w:p w14:paraId="0120783B" w14:textId="77777777" w:rsidR="006221CD" w:rsidRDefault="006221CD" w:rsidP="006221CD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E54E17E" w14:textId="77777777" w:rsidR="006221CD" w:rsidRDefault="006221C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660C5DBF" w14:textId="77777777" w:rsidR="00210FB1" w:rsidRDefault="00210FB1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47A23867" w14:textId="77777777" w:rsidR="00210FB1" w:rsidRDefault="00210FB1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6FC6DFB5" w14:textId="77777777" w:rsidR="00210FB1" w:rsidRDefault="00210FB1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63384D68" w14:textId="77777777" w:rsidR="00210FB1" w:rsidRDefault="00210FB1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1D33518F" w14:textId="77777777" w:rsidR="00210FB1" w:rsidRDefault="00210FB1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47F3A397" w14:textId="77777777" w:rsidR="00210FB1" w:rsidRPr="009430F1" w:rsidRDefault="00210FB1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931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01F7F1F8" w:rsidR="00C92F66" w:rsidRPr="0017209D" w:rsidRDefault="006221CD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  <w:r w:rsidRPr="00210FB1">
              <w:rPr>
                <w:rFonts w:asciiTheme="minorHAnsi" w:hAnsiTheme="minorHAnsi" w:cstheme="minorHAnsi"/>
                <w:b/>
                <w:color w:val="ED0000"/>
                <w:sz w:val="18"/>
                <w:szCs w:val="18"/>
              </w:rPr>
              <w:t>**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E01C" w14:textId="2DCEB319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- 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656692DE" w14:textId="77777777" w:rsidR="00C92F66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  <w:p w14:paraId="1B9B1312" w14:textId="77777777" w:rsidR="006221CD" w:rsidRDefault="006221CD" w:rsidP="002B4F69">
            <w:pPr>
              <w:ind w:left="8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E332B8D" w14:textId="27376944" w:rsidR="006221CD" w:rsidRPr="0017209D" w:rsidRDefault="006221CD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0152">
              <w:rPr>
                <w:rFonts w:asciiTheme="minorHAnsi" w:hAnsiTheme="minorHAnsi" w:cstheme="minorHAnsi"/>
                <w:b/>
                <w:color w:val="ED0000"/>
                <w:sz w:val="18"/>
                <w:szCs w:val="18"/>
              </w:rPr>
              <w:t>** Excluir quando do preenchimento do documento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66"/>
    <w:rsid w:val="000D144C"/>
    <w:rsid w:val="001035CC"/>
    <w:rsid w:val="0011007B"/>
    <w:rsid w:val="00127EFC"/>
    <w:rsid w:val="001C2079"/>
    <w:rsid w:val="00210FB1"/>
    <w:rsid w:val="002E24DC"/>
    <w:rsid w:val="003F1B5A"/>
    <w:rsid w:val="00415209"/>
    <w:rsid w:val="00464832"/>
    <w:rsid w:val="004C6430"/>
    <w:rsid w:val="00514E80"/>
    <w:rsid w:val="00517B83"/>
    <w:rsid w:val="005910D4"/>
    <w:rsid w:val="005E61CE"/>
    <w:rsid w:val="006221CD"/>
    <w:rsid w:val="00637627"/>
    <w:rsid w:val="006C35D7"/>
    <w:rsid w:val="006F55AB"/>
    <w:rsid w:val="007021A1"/>
    <w:rsid w:val="0074440E"/>
    <w:rsid w:val="00745E15"/>
    <w:rsid w:val="00757A24"/>
    <w:rsid w:val="00847BEB"/>
    <w:rsid w:val="0088396D"/>
    <w:rsid w:val="008A40A6"/>
    <w:rsid w:val="008B7CA7"/>
    <w:rsid w:val="0092798B"/>
    <w:rsid w:val="00A54047"/>
    <w:rsid w:val="00C70FCB"/>
    <w:rsid w:val="00C827CF"/>
    <w:rsid w:val="00C92F66"/>
    <w:rsid w:val="00D60D67"/>
    <w:rsid w:val="00D63A2F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e um novo documento." ma:contentTypeScope="" ma:versionID="f3586924aa86979da6295f9ee40e04c9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c575cd7ebcf5dedbda642d6959f92321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Props1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4479E-86DC-43D3-94A6-4469044A30D6}"/>
</file>

<file path=customXml/itemProps3.xml><?xml version="1.0" encoding="utf-8"?>
<ds:datastoreItem xmlns:ds="http://schemas.openxmlformats.org/officeDocument/2006/customXml" ds:itemID="{E3292DC3-0678-4657-BBA9-01C33DABCC20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b851b1b-86eb-4719-b25c-c4825009da37"/>
    <ds:schemaRef ds:uri="648053e3-7c92-4a19-a239-13f7ab5fa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Milena Maria Cardoso do Nascimento</cp:lastModifiedBy>
  <cp:revision>8</cp:revision>
  <dcterms:created xsi:type="dcterms:W3CDTF">2024-05-17T14:26:00Z</dcterms:created>
  <dcterms:modified xsi:type="dcterms:W3CDTF">2024-07-26T17:20:00Z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