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7225"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Look w:val="04A0" w:firstRow="1" w:lastRow="0" w:firstColumn="1" w:lastColumn="0" w:noHBand="0" w:noVBand="1"/>
      </w:tblPr>
      <w:tblGrid>
        <w:gridCol w:w="7225"/>
      </w:tblGrid>
      <w:tr w:rsidR="00AB0FB3" w:rsidRPr="00671669" w14:paraId="14365FBE" w14:textId="77777777" w:rsidTr="00696EF5">
        <w:trPr>
          <w:trHeight w:val="577"/>
        </w:trPr>
        <w:tc>
          <w:tcPr>
            <w:tcW w:w="7225" w:type="dxa"/>
            <w:shd w:val="clear" w:color="auto" w:fill="FFE599" w:themeFill="accent4" w:themeFillTint="66"/>
          </w:tcPr>
          <w:p w14:paraId="010A2004" w14:textId="0503C1A3" w:rsidR="00AB0FB3" w:rsidRPr="00696EF5" w:rsidRDefault="00AB0FB3" w:rsidP="00696EF5">
            <w:pPr>
              <w:rPr>
                <w:rFonts w:ascii="Calibri" w:hAnsi="Calibri" w:cs="Calibri"/>
                <w:b/>
                <w:bCs/>
                <w:color w:val="FF0000"/>
                <w:sz w:val="28"/>
                <w:szCs w:val="28"/>
              </w:rPr>
            </w:pPr>
            <w:r w:rsidRPr="00696EF5">
              <w:rPr>
                <w:rFonts w:ascii="Calibri" w:hAnsi="Calibri" w:cs="Calibri"/>
                <w:b/>
                <w:bCs/>
                <w:color w:val="FF0000"/>
                <w:sz w:val="28"/>
                <w:szCs w:val="28"/>
                <w:u w:val="single"/>
              </w:rPr>
              <w:t>ATENÇÃO</w:t>
            </w:r>
            <w:r w:rsidRPr="00696EF5">
              <w:rPr>
                <w:rFonts w:ascii="Calibri" w:hAnsi="Calibri" w:cs="Calibri"/>
                <w:b/>
                <w:bCs/>
                <w:color w:val="FF0000"/>
                <w:sz w:val="28"/>
                <w:szCs w:val="28"/>
              </w:rPr>
              <w:t>:</w:t>
            </w:r>
          </w:p>
          <w:p w14:paraId="62EB073B" w14:textId="0EE35741" w:rsidR="008B79E5" w:rsidRPr="00696EF5" w:rsidRDefault="005508B6" w:rsidP="00AB0FB3">
            <w:pPr>
              <w:jc w:val="center"/>
              <w:rPr>
                <w:rFonts w:ascii="Calibri" w:hAnsi="Calibri" w:cs="Calibri"/>
                <w:bCs/>
                <w:color w:val="FF0000"/>
              </w:rPr>
            </w:pPr>
            <w:r w:rsidRPr="00696EF5">
              <w:rPr>
                <w:rFonts w:ascii="Calibri" w:hAnsi="Calibri" w:cs="Calibri"/>
                <w:bCs/>
                <w:color w:val="FF0000"/>
              </w:rPr>
              <w:t xml:space="preserve">1) </w:t>
            </w:r>
            <w:r w:rsidR="008B79E5" w:rsidRPr="00696EF5">
              <w:rPr>
                <w:rFonts w:ascii="Calibri" w:hAnsi="Calibri" w:cs="Calibri"/>
                <w:bCs/>
                <w:color w:val="FF0000"/>
              </w:rPr>
              <w:t xml:space="preserve">PARA ITENS ALTERNATIVOS, </w:t>
            </w:r>
            <w:r w:rsidR="008B79E5" w:rsidRPr="00696EF5">
              <w:rPr>
                <w:rFonts w:ascii="Calibri" w:hAnsi="Calibri" w:cs="Calibri"/>
                <w:bCs/>
                <w:color w:val="FF0000"/>
                <w:u w:val="single"/>
              </w:rPr>
              <w:t>MANTER SOMENTE O TEXTO APLICÁVEL</w:t>
            </w:r>
            <w:r w:rsidR="008B79E5" w:rsidRPr="00696EF5">
              <w:rPr>
                <w:rFonts w:ascii="Calibri" w:hAnsi="Calibri" w:cs="Calibri"/>
                <w:bCs/>
                <w:color w:val="FF0000"/>
              </w:rPr>
              <w:t>.</w:t>
            </w:r>
          </w:p>
          <w:p w14:paraId="7C7AF5D8" w14:textId="50033F9A" w:rsidR="00AB0FB3" w:rsidRPr="00671669" w:rsidRDefault="005508B6" w:rsidP="005508B6">
            <w:pPr>
              <w:rPr>
                <w:rFonts w:ascii="Calibri" w:hAnsi="Calibri" w:cs="Calibri"/>
                <w:bCs/>
                <w:color w:val="FF0000"/>
                <w:sz w:val="20"/>
                <w:szCs w:val="20"/>
              </w:rPr>
            </w:pPr>
            <w:r w:rsidRPr="00696EF5">
              <w:rPr>
                <w:rFonts w:ascii="Calibri" w:hAnsi="Calibri" w:cs="Calibri"/>
                <w:bCs/>
                <w:color w:val="FF0000"/>
              </w:rPr>
              <w:t xml:space="preserve">2) </w:t>
            </w:r>
            <w:r w:rsidR="00AB0FB3" w:rsidRPr="00696EF5">
              <w:rPr>
                <w:rFonts w:ascii="Calibri" w:hAnsi="Calibri" w:cs="Calibri"/>
                <w:bCs/>
                <w:color w:val="FF0000"/>
              </w:rPr>
              <w:t xml:space="preserve">AO FINAL DO PREEENCHIMENTO, </w:t>
            </w:r>
            <w:r w:rsidR="00AB0FB3" w:rsidRPr="00696EF5">
              <w:rPr>
                <w:rFonts w:ascii="Calibri" w:hAnsi="Calibri" w:cs="Calibri"/>
                <w:b/>
                <w:color w:val="FF0000"/>
                <w:u w:val="single"/>
              </w:rPr>
              <w:t>EXCLUIR</w:t>
            </w:r>
            <w:r w:rsidR="00AB0FB3" w:rsidRPr="00696EF5">
              <w:rPr>
                <w:rFonts w:ascii="Calibri" w:hAnsi="Calibri" w:cs="Calibri"/>
                <w:bCs/>
                <w:color w:val="FF0000"/>
              </w:rPr>
              <w:t xml:space="preserve"> </w:t>
            </w:r>
            <w:r w:rsidR="00773BCC" w:rsidRPr="00696EF5">
              <w:rPr>
                <w:rFonts w:ascii="Calibri" w:hAnsi="Calibri" w:cs="Calibri"/>
                <w:bCs/>
                <w:color w:val="FF0000"/>
              </w:rPr>
              <w:t>TEXTO</w:t>
            </w:r>
            <w:r w:rsidR="00AB0FB3" w:rsidRPr="00696EF5">
              <w:rPr>
                <w:rFonts w:ascii="Calibri" w:hAnsi="Calibri" w:cs="Calibri"/>
                <w:bCs/>
                <w:color w:val="FF0000"/>
              </w:rPr>
              <w:t xml:space="preserve"> EM VERMELHO</w:t>
            </w:r>
            <w:r w:rsidRPr="00696EF5">
              <w:rPr>
                <w:rFonts w:ascii="Calibri" w:hAnsi="Calibri" w:cs="Calibri"/>
                <w:bCs/>
                <w:color w:val="FF0000"/>
              </w:rPr>
              <w:t>.</w:t>
            </w:r>
            <w:r w:rsidR="00AB0FB3" w:rsidRPr="001E4AA9">
              <w:rPr>
                <w:rFonts w:ascii="Calibri" w:hAnsi="Calibri" w:cs="Calibri"/>
                <w:bCs/>
                <w:color w:val="FF0000"/>
              </w:rPr>
              <w:t xml:space="preserve"> </w:t>
            </w:r>
          </w:p>
        </w:tc>
      </w:tr>
    </w:tbl>
    <w:p w14:paraId="34242F44" w14:textId="77777777" w:rsidR="00BD3E26" w:rsidRDefault="00BD3E26"/>
    <w:p w14:paraId="6C69700A" w14:textId="7389B2D1" w:rsidR="002F23E7" w:rsidRPr="002F23E7" w:rsidRDefault="002F23E7" w:rsidP="002F23E7">
      <w:pPr>
        <w:jc w:val="center"/>
        <w:rPr>
          <w:rFonts w:ascii="Arial Black" w:hAnsi="Arial Black" w:cs="Calibri"/>
          <w:b/>
          <w:bCs/>
          <w:sz w:val="26"/>
          <w:szCs w:val="26"/>
        </w:rPr>
      </w:pPr>
      <w:r w:rsidRPr="002F23E7">
        <w:rPr>
          <w:rFonts w:ascii="Arial Black" w:hAnsi="Arial Black" w:cs="Calibri"/>
          <w:b/>
          <w:bCs/>
          <w:sz w:val="26"/>
          <w:szCs w:val="26"/>
        </w:rPr>
        <w:t>TERMO DE REFERÊNCIA</w:t>
      </w:r>
    </w:p>
    <w:p w14:paraId="3B8DD35B" w14:textId="77777777" w:rsidR="002F23E7" w:rsidRPr="00F81C2D" w:rsidRDefault="002F23E7" w:rsidP="002F23E7">
      <w:pPr>
        <w:jc w:val="center"/>
        <w:rPr>
          <w:rFonts w:ascii="Arial Black" w:hAnsi="Arial Black" w:cs="Calibri"/>
          <w:b/>
          <w:bCs/>
          <w:sz w:val="12"/>
          <w:szCs w:val="12"/>
        </w:rPr>
      </w:pPr>
    </w:p>
    <w:tbl>
      <w:tblPr>
        <w:tblStyle w:val="Tabelacomgrade"/>
        <w:tblW w:w="10779" w:type="dxa"/>
        <w:tblInd w:w="-431" w:type="dxa"/>
        <w:tblLook w:val="04A0" w:firstRow="1" w:lastRow="0" w:firstColumn="1" w:lastColumn="0" w:noHBand="0" w:noVBand="1"/>
      </w:tblPr>
      <w:tblGrid>
        <w:gridCol w:w="1419"/>
        <w:gridCol w:w="1134"/>
        <w:gridCol w:w="2979"/>
        <w:gridCol w:w="5247"/>
      </w:tblGrid>
      <w:tr w:rsidR="00AD74ED" w:rsidRPr="00020710" w14:paraId="29ADA26A" w14:textId="77777777" w:rsidTr="003927F6">
        <w:trPr>
          <w:trHeight w:val="521"/>
        </w:trPr>
        <w:tc>
          <w:tcPr>
            <w:tcW w:w="10779" w:type="dxa"/>
            <w:gridSpan w:val="4"/>
            <w:shd w:val="clear" w:color="auto" w:fill="A6A6A6" w:themeFill="background1" w:themeFillShade="A6"/>
            <w:vAlign w:val="center"/>
          </w:tcPr>
          <w:p w14:paraId="4EAEF9B0" w14:textId="6EEAB50D" w:rsidR="00AD74ED" w:rsidRPr="00020710" w:rsidRDefault="007E53E1" w:rsidP="00F40A68">
            <w:pPr>
              <w:jc w:val="both"/>
              <w:rPr>
                <w:rFonts w:ascii="Calibri" w:hAnsi="Calibri" w:cs="Calibri"/>
                <w:b/>
                <w:sz w:val="20"/>
                <w:szCs w:val="20"/>
              </w:rPr>
            </w:pPr>
            <w:bookmarkStart w:id="0" w:name="_Hlk16843775"/>
            <w:r w:rsidRPr="006C1B63">
              <w:rPr>
                <w:rFonts w:ascii="Arial Black" w:hAnsi="Arial Black" w:cs="Calibri"/>
                <w:b/>
                <w:bCs/>
              </w:rPr>
              <w:t>1. DEFINIÇÃO DO OBJETO</w:t>
            </w:r>
          </w:p>
        </w:tc>
      </w:tr>
      <w:tr w:rsidR="00AD74ED" w:rsidRPr="00020710" w14:paraId="5EAD524D" w14:textId="77777777" w:rsidTr="00275F0D">
        <w:trPr>
          <w:trHeight w:val="1651"/>
        </w:trPr>
        <w:tc>
          <w:tcPr>
            <w:tcW w:w="2553" w:type="dxa"/>
            <w:gridSpan w:val="2"/>
            <w:shd w:val="clear" w:color="auto" w:fill="auto"/>
            <w:vAlign w:val="center"/>
          </w:tcPr>
          <w:p w14:paraId="053C8F4F" w14:textId="47E2B776" w:rsidR="00AD74ED" w:rsidRPr="00020710" w:rsidRDefault="00AD74ED" w:rsidP="00434D68">
            <w:pPr>
              <w:jc w:val="center"/>
              <w:rPr>
                <w:rFonts w:ascii="Calibri" w:hAnsi="Calibri" w:cs="Calibri"/>
                <w:b/>
                <w:bCs/>
                <w:sz w:val="20"/>
                <w:szCs w:val="20"/>
              </w:rPr>
            </w:pPr>
            <w:r w:rsidRPr="00020710">
              <w:rPr>
                <w:rFonts w:ascii="Calibri" w:hAnsi="Calibri" w:cs="Calibri"/>
                <w:b/>
                <w:bCs/>
                <w:sz w:val="20"/>
                <w:szCs w:val="20"/>
              </w:rPr>
              <w:t>1.1INDICAÇÃO DO OBJETO</w:t>
            </w:r>
          </w:p>
        </w:tc>
        <w:tc>
          <w:tcPr>
            <w:tcW w:w="8226" w:type="dxa"/>
            <w:gridSpan w:val="2"/>
            <w:shd w:val="clear" w:color="auto" w:fill="auto"/>
          </w:tcPr>
          <w:p w14:paraId="18F26C08" w14:textId="5DD24905" w:rsidR="00AD74ED" w:rsidRPr="00020710" w:rsidRDefault="00AD74ED" w:rsidP="00F40A68">
            <w:pPr>
              <w:jc w:val="both"/>
              <w:rPr>
                <w:rFonts w:ascii="Calibri" w:hAnsi="Calibri" w:cs="Calibri"/>
                <w:color w:val="FF0000"/>
                <w:sz w:val="20"/>
                <w:szCs w:val="20"/>
              </w:rPr>
            </w:pPr>
          </w:p>
          <w:p w14:paraId="2119A609" w14:textId="22D957E5" w:rsidR="00534ADB" w:rsidRDefault="6DD7DE45" w:rsidP="00F40A68">
            <w:pPr>
              <w:pStyle w:val="western"/>
              <w:spacing w:before="0" w:after="0"/>
              <w:jc w:val="both"/>
              <w:rPr>
                <w:rFonts w:ascii="Calibri" w:hAnsi="Calibri" w:cs="Calibri"/>
                <w:b/>
                <w:bCs/>
                <w:color w:val="FF0000"/>
                <w:sz w:val="20"/>
                <w:szCs w:val="20"/>
                <w:lang w:eastAsia="pt-BR"/>
              </w:rPr>
            </w:pPr>
            <w:r w:rsidRPr="007544B7">
              <w:rPr>
                <w:rFonts w:ascii="Calibri" w:hAnsi="Calibri" w:cs="Calibri"/>
                <w:b/>
                <w:bCs/>
                <w:color w:val="FF0000"/>
                <w:sz w:val="20"/>
                <w:szCs w:val="20"/>
                <w:lang w:eastAsia="pt-BR"/>
              </w:rPr>
              <w:t>Inserir texto</w:t>
            </w:r>
            <w:r w:rsidR="00126247" w:rsidRPr="007544B7">
              <w:rPr>
                <w:rFonts w:ascii="Calibri" w:hAnsi="Calibri" w:cs="Calibri"/>
                <w:b/>
                <w:bCs/>
                <w:color w:val="FF0000"/>
                <w:sz w:val="20"/>
                <w:szCs w:val="20"/>
                <w:lang w:eastAsia="pt-BR"/>
              </w:rPr>
              <w:t xml:space="preserve"> contemplando a definição do objet</w:t>
            </w:r>
            <w:r w:rsidR="00534ADB" w:rsidRPr="007544B7">
              <w:rPr>
                <w:rFonts w:ascii="Calibri" w:hAnsi="Calibri" w:cs="Calibri"/>
                <w:b/>
                <w:bCs/>
                <w:color w:val="FF0000"/>
                <w:sz w:val="20"/>
                <w:szCs w:val="20"/>
                <w:lang w:eastAsia="pt-BR"/>
              </w:rPr>
              <w:t>o.</w:t>
            </w:r>
            <w:r w:rsidR="00692D9E" w:rsidRPr="00692D9E">
              <w:rPr>
                <w:rFonts w:ascii="Calibri" w:hAnsi="Calibri" w:cs="Calibri"/>
                <w:b/>
                <w:bCs/>
                <w:i/>
                <w:iCs/>
                <w:color w:val="FF0000"/>
                <w:sz w:val="20"/>
                <w:szCs w:val="20"/>
                <w:lang w:eastAsia="pt-BR"/>
              </w:rPr>
              <w:t xml:space="preserve"> </w:t>
            </w:r>
            <w:r w:rsidR="007544B7" w:rsidRPr="00692D9E">
              <w:rPr>
                <w:rFonts w:ascii="Calibri" w:hAnsi="Calibri" w:cs="Calibri"/>
                <w:b/>
                <w:bCs/>
                <w:i/>
                <w:iCs/>
                <w:color w:val="FF0000"/>
                <w:sz w:val="20"/>
                <w:szCs w:val="20"/>
                <w:lang w:eastAsia="pt-BR"/>
              </w:rPr>
              <w:t>*</w:t>
            </w:r>
          </w:p>
          <w:p w14:paraId="5F743282" w14:textId="77777777" w:rsidR="007544B7" w:rsidRPr="007544B7" w:rsidRDefault="007544B7" w:rsidP="00F40A68">
            <w:pPr>
              <w:pStyle w:val="western"/>
              <w:spacing w:before="0" w:after="0"/>
              <w:jc w:val="both"/>
              <w:rPr>
                <w:rFonts w:ascii="Calibri" w:hAnsi="Calibri" w:cs="Calibri"/>
                <w:b/>
                <w:bCs/>
                <w:color w:val="FF0000"/>
                <w:sz w:val="20"/>
                <w:szCs w:val="20"/>
                <w:lang w:eastAsia="pt-BR"/>
              </w:rPr>
            </w:pPr>
          </w:p>
          <w:p w14:paraId="5CC990C1" w14:textId="51F92B17" w:rsidR="00D145CB" w:rsidRPr="00020710" w:rsidRDefault="007544B7" w:rsidP="007544B7">
            <w:pPr>
              <w:pStyle w:val="western"/>
              <w:spacing w:before="0" w:after="0"/>
              <w:jc w:val="right"/>
              <w:rPr>
                <w:rFonts w:ascii="Calibri" w:hAnsi="Calibri" w:cs="Calibri"/>
                <w:color w:val="FF0000"/>
                <w:sz w:val="20"/>
                <w:szCs w:val="20"/>
                <w:lang w:eastAsia="pt-BR"/>
              </w:rPr>
            </w:pPr>
            <w:r>
              <w:rPr>
                <w:rFonts w:ascii="Calibri" w:hAnsi="Calibri" w:cs="Calibri"/>
                <w:color w:val="FF0000"/>
                <w:sz w:val="20"/>
                <w:szCs w:val="20"/>
                <w:lang w:eastAsia="pt-BR"/>
              </w:rPr>
              <w:t>*</w:t>
            </w:r>
            <w:r w:rsidR="00534ADB" w:rsidRPr="00692D9E">
              <w:rPr>
                <w:rFonts w:ascii="Calibri" w:hAnsi="Calibri" w:cs="Calibri"/>
                <w:i/>
                <w:iCs/>
                <w:color w:val="FF0000"/>
                <w:sz w:val="20"/>
                <w:szCs w:val="20"/>
                <w:lang w:eastAsia="pt-BR"/>
              </w:rPr>
              <w:t>Exemplo</w:t>
            </w:r>
            <w:r w:rsidR="00C922B4" w:rsidRPr="00692D9E">
              <w:rPr>
                <w:rFonts w:ascii="Calibri" w:hAnsi="Calibri" w:cs="Calibri"/>
                <w:i/>
                <w:iCs/>
                <w:color w:val="FF0000"/>
                <w:sz w:val="20"/>
                <w:szCs w:val="20"/>
                <w:lang w:eastAsia="pt-BR"/>
              </w:rPr>
              <w:t>: “</w:t>
            </w:r>
            <w:r w:rsidR="00A51260">
              <w:rPr>
                <w:rFonts w:ascii="Calibri" w:hAnsi="Calibri" w:cs="Calibri"/>
                <w:i/>
                <w:iCs/>
                <w:color w:val="FF0000"/>
                <w:sz w:val="20"/>
                <w:szCs w:val="20"/>
                <w:lang w:eastAsia="pt-BR"/>
              </w:rPr>
              <w:t xml:space="preserve">Prestação de serviços </w:t>
            </w:r>
            <w:r w:rsidR="005C4CAA">
              <w:rPr>
                <w:rFonts w:ascii="Calibri" w:hAnsi="Calibri" w:cs="Calibri"/>
                <w:i/>
                <w:iCs/>
                <w:color w:val="FF0000"/>
                <w:sz w:val="20"/>
                <w:szCs w:val="20"/>
                <w:lang w:eastAsia="pt-BR"/>
              </w:rPr>
              <w:t xml:space="preserve">comuns </w:t>
            </w:r>
            <w:r w:rsidR="00C922B4" w:rsidRPr="00692D9E">
              <w:rPr>
                <w:rFonts w:ascii="Calibri" w:hAnsi="Calibri" w:cs="Calibri"/>
                <w:i/>
                <w:iCs/>
                <w:color w:val="FF0000"/>
                <w:sz w:val="20"/>
                <w:szCs w:val="20"/>
                <w:lang w:eastAsia="pt-BR"/>
              </w:rPr>
              <w:t xml:space="preserve">de </w:t>
            </w:r>
            <w:r w:rsidR="005C4CAA">
              <w:rPr>
                <w:rFonts w:ascii="Calibri" w:hAnsi="Calibri" w:cs="Calibri"/>
                <w:i/>
                <w:iCs/>
                <w:color w:val="FF0000"/>
                <w:sz w:val="20"/>
                <w:szCs w:val="20"/>
                <w:lang w:eastAsia="pt-BR"/>
              </w:rPr>
              <w:t xml:space="preserve">engenharia relativos a </w:t>
            </w:r>
            <w:r w:rsidR="00692D9E" w:rsidRPr="00692D9E">
              <w:rPr>
                <w:rFonts w:ascii="Calibri" w:hAnsi="Calibri" w:cs="Calibri"/>
                <w:i/>
                <w:iCs/>
                <w:color w:val="FF0000"/>
                <w:sz w:val="20"/>
                <w:szCs w:val="20"/>
                <w:lang w:eastAsia="pt-BR"/>
              </w:rPr>
              <w:t>...</w:t>
            </w:r>
            <w:r w:rsidR="00C922B4" w:rsidRPr="00692D9E">
              <w:rPr>
                <w:rFonts w:ascii="Calibri" w:hAnsi="Calibri" w:cs="Calibri"/>
                <w:i/>
                <w:iCs/>
                <w:color w:val="FF0000"/>
                <w:sz w:val="20"/>
                <w:szCs w:val="20"/>
                <w:lang w:eastAsia="pt-BR"/>
              </w:rPr>
              <w:t>.</w:t>
            </w:r>
            <w:r w:rsidR="000955CE">
              <w:rPr>
                <w:rFonts w:ascii="Calibri" w:hAnsi="Calibri" w:cs="Calibri"/>
                <w:i/>
                <w:iCs/>
                <w:color w:val="FF0000"/>
                <w:sz w:val="20"/>
                <w:szCs w:val="20"/>
                <w:lang w:eastAsia="pt-BR"/>
              </w:rPr>
              <w:t>, a englobar...</w:t>
            </w:r>
            <w:r w:rsidR="00C922B4" w:rsidRPr="00692D9E">
              <w:rPr>
                <w:rFonts w:ascii="Calibri" w:hAnsi="Calibri" w:cs="Calibri"/>
                <w:i/>
                <w:iCs/>
                <w:color w:val="FF0000"/>
                <w:sz w:val="20"/>
                <w:szCs w:val="20"/>
                <w:lang w:eastAsia="pt-BR"/>
              </w:rPr>
              <w:t>”</w:t>
            </w:r>
            <w:r w:rsidR="005E597E" w:rsidRPr="00692D9E">
              <w:rPr>
                <w:rFonts w:ascii="Calibri" w:hAnsi="Calibri" w:cs="Calibri"/>
                <w:i/>
                <w:iCs/>
                <w:color w:val="FF0000"/>
                <w:sz w:val="20"/>
                <w:szCs w:val="20"/>
                <w:lang w:eastAsia="pt-BR"/>
              </w:rPr>
              <w:t xml:space="preserve"> </w:t>
            </w:r>
          </w:p>
          <w:p w14:paraId="4516B00D" w14:textId="77777777" w:rsidR="00275F0D" w:rsidRDefault="00275F0D" w:rsidP="009023B3">
            <w:pPr>
              <w:pStyle w:val="western"/>
              <w:spacing w:before="0" w:after="0"/>
              <w:jc w:val="both"/>
              <w:rPr>
                <w:rFonts w:ascii="Calibri" w:hAnsi="Calibri" w:cs="Calibri"/>
                <w:sz w:val="20"/>
                <w:szCs w:val="20"/>
                <w:lang w:eastAsia="pt-BR"/>
              </w:rPr>
            </w:pPr>
          </w:p>
          <w:p w14:paraId="42D0C89F" w14:textId="77ADF34A" w:rsidR="00AD74ED" w:rsidRPr="009023B3" w:rsidRDefault="0099676F" w:rsidP="00927BBA">
            <w:pPr>
              <w:pStyle w:val="western"/>
              <w:spacing w:before="0" w:after="0"/>
              <w:jc w:val="both"/>
              <w:rPr>
                <w:rFonts w:ascii="Calibri" w:hAnsi="Calibri" w:cs="Calibri"/>
                <w:sz w:val="20"/>
                <w:szCs w:val="20"/>
              </w:rPr>
            </w:pPr>
            <w:r>
              <w:rPr>
                <w:rFonts w:ascii="Calibri" w:hAnsi="Calibri" w:cs="Calibri"/>
                <w:sz w:val="20"/>
                <w:szCs w:val="20"/>
                <w:lang w:eastAsia="pt-BR"/>
              </w:rPr>
              <w:t xml:space="preserve">1.1.1 </w:t>
            </w:r>
            <w:r w:rsidR="009023B3" w:rsidRPr="00A04835">
              <w:rPr>
                <w:rFonts w:ascii="Calibri" w:hAnsi="Calibri" w:cs="Calibri"/>
                <w:sz w:val="20"/>
                <w:szCs w:val="20"/>
                <w:lang w:eastAsia="pt-BR"/>
              </w:rPr>
              <w:t xml:space="preserve">As especificações </w:t>
            </w:r>
            <w:r w:rsidR="009023B3">
              <w:rPr>
                <w:rFonts w:ascii="Calibri" w:hAnsi="Calibri" w:cs="Calibri"/>
                <w:sz w:val="20"/>
                <w:szCs w:val="20"/>
                <w:lang w:eastAsia="pt-BR"/>
              </w:rPr>
              <w:t xml:space="preserve">e quantidades </w:t>
            </w:r>
            <w:r w:rsidR="009023B3" w:rsidRPr="00A04835">
              <w:rPr>
                <w:rFonts w:ascii="Calibri" w:hAnsi="Calibri" w:cs="Calibri"/>
                <w:sz w:val="20"/>
                <w:szCs w:val="20"/>
                <w:lang w:eastAsia="pt-BR"/>
              </w:rPr>
              <w:t xml:space="preserve">dos itens constam </w:t>
            </w:r>
            <w:r w:rsidR="00BC69A7">
              <w:rPr>
                <w:rFonts w:ascii="Calibri" w:hAnsi="Calibri" w:cs="Calibri"/>
                <w:sz w:val="20"/>
                <w:szCs w:val="20"/>
                <w:lang w:eastAsia="pt-BR"/>
              </w:rPr>
              <w:t xml:space="preserve">nos APENSOS </w:t>
            </w:r>
            <w:r w:rsidR="009023B3" w:rsidRPr="00A04835">
              <w:rPr>
                <w:rFonts w:ascii="Calibri" w:hAnsi="Calibri" w:cs="Calibri"/>
                <w:sz w:val="20"/>
                <w:szCs w:val="20"/>
                <w:lang w:eastAsia="pt-BR"/>
              </w:rPr>
              <w:t>deste documento.</w:t>
            </w:r>
          </w:p>
        </w:tc>
      </w:tr>
      <w:tr w:rsidR="009B768B" w:rsidRPr="00020710" w14:paraId="68B1964D" w14:textId="77777777" w:rsidTr="00FE4678">
        <w:trPr>
          <w:trHeight w:val="1192"/>
        </w:trPr>
        <w:tc>
          <w:tcPr>
            <w:tcW w:w="2553" w:type="dxa"/>
            <w:gridSpan w:val="2"/>
            <w:shd w:val="clear" w:color="auto" w:fill="D9D9D9" w:themeFill="background1" w:themeFillShade="D9"/>
            <w:vAlign w:val="center"/>
          </w:tcPr>
          <w:p w14:paraId="435F859E" w14:textId="260DFE34" w:rsidR="009B768B" w:rsidRPr="00020710" w:rsidRDefault="009B768B" w:rsidP="009B768B">
            <w:pPr>
              <w:ind w:right="-90"/>
              <w:jc w:val="center"/>
              <w:rPr>
                <w:rFonts w:ascii="Calibri" w:hAnsi="Calibri" w:cs="Calibri"/>
                <w:b/>
                <w:bCs/>
                <w:sz w:val="20"/>
                <w:szCs w:val="20"/>
              </w:rPr>
            </w:pPr>
            <w:r w:rsidRPr="00020710">
              <w:rPr>
                <w:rFonts w:ascii="Calibri" w:hAnsi="Calibri" w:cs="Calibri"/>
                <w:b/>
                <w:bCs/>
                <w:sz w:val="20"/>
                <w:szCs w:val="20"/>
              </w:rPr>
              <w:t>1.</w:t>
            </w:r>
            <w:r>
              <w:rPr>
                <w:rFonts w:ascii="Calibri" w:hAnsi="Calibri" w:cs="Calibri"/>
                <w:b/>
                <w:bCs/>
                <w:sz w:val="20"/>
                <w:szCs w:val="20"/>
              </w:rPr>
              <w:t>2</w:t>
            </w:r>
            <w:r w:rsidRPr="00020710">
              <w:rPr>
                <w:rFonts w:ascii="Calibri" w:hAnsi="Calibri" w:cs="Calibri"/>
                <w:b/>
                <w:bCs/>
                <w:sz w:val="20"/>
                <w:szCs w:val="20"/>
              </w:rPr>
              <w:t xml:space="preserve"> JUSTIFICATIVA:</w:t>
            </w:r>
          </w:p>
          <w:p w14:paraId="6ED85AE5" w14:textId="0E062533" w:rsidR="009B768B" w:rsidRPr="00020710" w:rsidRDefault="00FE4678" w:rsidP="009B768B">
            <w:pPr>
              <w:ind w:right="-90"/>
              <w:jc w:val="center"/>
              <w:rPr>
                <w:rFonts w:ascii="Calibri" w:hAnsi="Calibri" w:cs="Calibri"/>
                <w:b/>
                <w:bCs/>
                <w:sz w:val="20"/>
                <w:szCs w:val="20"/>
              </w:rPr>
            </w:pPr>
            <w:r w:rsidRPr="00FE4678">
              <w:rPr>
                <w:rFonts w:ascii="Calibri" w:hAnsi="Calibri" w:cs="Calibri"/>
                <w:b/>
                <w:bCs/>
                <w:sz w:val="20"/>
                <w:szCs w:val="20"/>
                <w:u w:val="single"/>
              </w:rPr>
              <w:t>ENQUADRAMENTO COMO SERVIÇO(S) DE ENGENHARIA</w:t>
            </w:r>
          </w:p>
        </w:tc>
        <w:tc>
          <w:tcPr>
            <w:tcW w:w="8226" w:type="dxa"/>
            <w:gridSpan w:val="2"/>
            <w:shd w:val="clear" w:color="auto" w:fill="D9D9D9" w:themeFill="background1" w:themeFillShade="D9"/>
            <w:vAlign w:val="center"/>
          </w:tcPr>
          <w:p w14:paraId="7D23FD19" w14:textId="2DF4E86B" w:rsidR="009B768B" w:rsidRPr="00B83A64" w:rsidRDefault="00FE4678" w:rsidP="00745ACC">
            <w:pPr>
              <w:ind w:right="-90"/>
              <w:jc w:val="both"/>
              <w:rPr>
                <w:rFonts w:ascii="Calibri" w:hAnsi="Calibri" w:cs="Calibri"/>
                <w:color w:val="FF0000"/>
                <w:sz w:val="20"/>
                <w:szCs w:val="20"/>
              </w:rPr>
            </w:pPr>
            <w:r w:rsidRPr="00B83A64">
              <w:rPr>
                <w:rFonts w:ascii="Calibri" w:hAnsi="Calibri" w:cs="Calibri"/>
                <w:color w:val="FF0000"/>
                <w:sz w:val="20"/>
                <w:szCs w:val="20"/>
              </w:rPr>
              <w:t>Inserir texto</w:t>
            </w:r>
          </w:p>
        </w:tc>
      </w:tr>
      <w:bookmarkEnd w:id="0"/>
      <w:tr w:rsidR="00745ACC" w:rsidRPr="00020710" w14:paraId="6E8A4C42" w14:textId="77777777" w:rsidTr="003B1724">
        <w:trPr>
          <w:trHeight w:val="1266"/>
        </w:trPr>
        <w:tc>
          <w:tcPr>
            <w:tcW w:w="2553" w:type="dxa"/>
            <w:gridSpan w:val="2"/>
            <w:shd w:val="clear" w:color="auto" w:fill="auto"/>
            <w:vAlign w:val="center"/>
          </w:tcPr>
          <w:p w14:paraId="79C3D941" w14:textId="48417A56" w:rsidR="00811CF6" w:rsidRPr="00020710" w:rsidRDefault="00745ACC" w:rsidP="00745ACC">
            <w:pPr>
              <w:ind w:right="-90"/>
              <w:jc w:val="center"/>
              <w:rPr>
                <w:rFonts w:ascii="Calibri" w:hAnsi="Calibri" w:cs="Calibri"/>
                <w:b/>
                <w:bCs/>
                <w:sz w:val="20"/>
                <w:szCs w:val="20"/>
              </w:rPr>
            </w:pPr>
            <w:r w:rsidRPr="00020710">
              <w:rPr>
                <w:rFonts w:ascii="Calibri" w:hAnsi="Calibri" w:cs="Calibri"/>
                <w:b/>
                <w:bCs/>
                <w:sz w:val="20"/>
                <w:szCs w:val="20"/>
              </w:rPr>
              <w:t>1.</w:t>
            </w:r>
            <w:r w:rsidR="00034151">
              <w:rPr>
                <w:rFonts w:ascii="Calibri" w:hAnsi="Calibri" w:cs="Calibri"/>
                <w:b/>
                <w:bCs/>
                <w:sz w:val="20"/>
                <w:szCs w:val="20"/>
              </w:rPr>
              <w:t>3</w:t>
            </w:r>
            <w:r w:rsidRPr="00020710">
              <w:rPr>
                <w:rFonts w:ascii="Calibri" w:hAnsi="Calibri" w:cs="Calibri"/>
                <w:b/>
                <w:bCs/>
                <w:sz w:val="20"/>
                <w:szCs w:val="20"/>
              </w:rPr>
              <w:t xml:space="preserve"> JUSTIFICATIVA:</w:t>
            </w:r>
          </w:p>
          <w:p w14:paraId="7C64233D" w14:textId="5120389F" w:rsidR="00745ACC" w:rsidRPr="00020710" w:rsidRDefault="00745ACC" w:rsidP="00745ACC">
            <w:pPr>
              <w:jc w:val="center"/>
              <w:rPr>
                <w:rFonts w:ascii="Calibri" w:hAnsi="Calibri" w:cs="Calibri"/>
                <w:b/>
                <w:bCs/>
                <w:sz w:val="20"/>
                <w:szCs w:val="20"/>
              </w:rPr>
            </w:pPr>
            <w:r w:rsidRPr="00020710">
              <w:rPr>
                <w:rFonts w:ascii="Calibri" w:hAnsi="Calibri" w:cs="Calibri"/>
                <w:b/>
                <w:bCs/>
                <w:sz w:val="20"/>
                <w:szCs w:val="20"/>
                <w:u w:val="single"/>
              </w:rPr>
              <w:t>QUANTITATIVO DEFINIDO</w:t>
            </w:r>
          </w:p>
        </w:tc>
        <w:tc>
          <w:tcPr>
            <w:tcW w:w="8226" w:type="dxa"/>
            <w:gridSpan w:val="2"/>
            <w:shd w:val="clear" w:color="auto" w:fill="auto"/>
            <w:vAlign w:val="center"/>
          </w:tcPr>
          <w:p w14:paraId="338AB93C" w14:textId="40E17D88" w:rsidR="00745ACC" w:rsidRDefault="00745ACC" w:rsidP="00745ACC">
            <w:pPr>
              <w:ind w:right="-90"/>
              <w:jc w:val="both"/>
              <w:rPr>
                <w:rFonts w:ascii="Calibri" w:hAnsi="Calibri" w:cs="Calibri"/>
                <w:color w:val="FF0000"/>
                <w:sz w:val="20"/>
                <w:szCs w:val="20"/>
              </w:rPr>
            </w:pPr>
            <w:r w:rsidRPr="00B83A64">
              <w:rPr>
                <w:rFonts w:ascii="Calibri" w:hAnsi="Calibri" w:cs="Calibri"/>
                <w:color w:val="FF0000"/>
                <w:sz w:val="20"/>
                <w:szCs w:val="20"/>
              </w:rPr>
              <w:t>Inserir texto indicando de que forma se chegou às quantidades definidas</w:t>
            </w:r>
            <w:r>
              <w:rPr>
                <w:rFonts w:ascii="Calibri" w:hAnsi="Calibri" w:cs="Calibri"/>
                <w:color w:val="FF0000"/>
                <w:sz w:val="20"/>
                <w:szCs w:val="20"/>
              </w:rPr>
              <w:t xml:space="preserve"> e indicadas no</w:t>
            </w:r>
            <w:r w:rsidR="00917233">
              <w:rPr>
                <w:rFonts w:ascii="Calibri" w:hAnsi="Calibri" w:cs="Calibri"/>
                <w:color w:val="FF0000"/>
                <w:sz w:val="20"/>
                <w:szCs w:val="20"/>
              </w:rPr>
              <w:t>s</w:t>
            </w:r>
            <w:r>
              <w:rPr>
                <w:rFonts w:ascii="Calibri" w:hAnsi="Calibri" w:cs="Calibri"/>
                <w:color w:val="FF0000"/>
                <w:sz w:val="20"/>
                <w:szCs w:val="20"/>
              </w:rPr>
              <w:t xml:space="preserve"> APENSO</w:t>
            </w:r>
            <w:r w:rsidR="00917233">
              <w:rPr>
                <w:rFonts w:ascii="Calibri" w:hAnsi="Calibri" w:cs="Calibri"/>
                <w:color w:val="FF0000"/>
                <w:sz w:val="20"/>
                <w:szCs w:val="20"/>
              </w:rPr>
              <w:t>S</w:t>
            </w:r>
            <w:r w:rsidR="00E62097">
              <w:rPr>
                <w:rFonts w:ascii="Calibri" w:hAnsi="Calibri" w:cs="Calibri"/>
                <w:color w:val="FF0000"/>
                <w:sz w:val="20"/>
                <w:szCs w:val="20"/>
              </w:rPr>
              <w:t xml:space="preserve"> deste documento. </w:t>
            </w:r>
            <w:r w:rsidR="00E62097" w:rsidRPr="003A7A48">
              <w:rPr>
                <w:rFonts w:ascii="Calibri" w:hAnsi="Calibri" w:cs="Calibri"/>
                <w:b/>
                <w:bCs/>
                <w:color w:val="FF0000"/>
                <w:sz w:val="20"/>
                <w:szCs w:val="20"/>
              </w:rPr>
              <w:t>*</w:t>
            </w:r>
          </w:p>
          <w:p w14:paraId="3957F667" w14:textId="77777777" w:rsidR="00E62097" w:rsidRDefault="00E62097" w:rsidP="00745ACC">
            <w:pPr>
              <w:ind w:right="-90"/>
              <w:jc w:val="both"/>
              <w:rPr>
                <w:rFonts w:ascii="Calibri" w:hAnsi="Calibri" w:cs="Calibri"/>
                <w:b/>
                <w:sz w:val="20"/>
                <w:szCs w:val="20"/>
              </w:rPr>
            </w:pPr>
          </w:p>
          <w:p w14:paraId="7967AB06" w14:textId="77777777" w:rsidR="00B04C13" w:rsidRDefault="00E62097" w:rsidP="00E62097">
            <w:pPr>
              <w:pStyle w:val="western"/>
              <w:spacing w:before="0" w:after="0"/>
              <w:jc w:val="right"/>
              <w:rPr>
                <w:rFonts w:ascii="Calibri" w:hAnsi="Calibri" w:cs="Calibri"/>
                <w:i/>
                <w:iCs/>
                <w:color w:val="FF0000"/>
                <w:sz w:val="20"/>
                <w:szCs w:val="20"/>
                <w:lang w:eastAsia="pt-BR"/>
              </w:rPr>
            </w:pPr>
            <w:r w:rsidRPr="003A7A48">
              <w:rPr>
                <w:rFonts w:ascii="Calibri" w:hAnsi="Calibri" w:cs="Calibri"/>
                <w:b/>
                <w:bCs/>
                <w:color w:val="FF0000"/>
                <w:sz w:val="20"/>
                <w:szCs w:val="20"/>
                <w:lang w:eastAsia="pt-BR"/>
              </w:rPr>
              <w:t>*</w:t>
            </w:r>
            <w:r w:rsidRPr="00692D9E">
              <w:rPr>
                <w:rFonts w:ascii="Calibri" w:hAnsi="Calibri" w:cs="Calibri"/>
                <w:i/>
                <w:iCs/>
                <w:color w:val="FF0000"/>
                <w:sz w:val="20"/>
                <w:szCs w:val="20"/>
                <w:lang w:eastAsia="pt-BR"/>
              </w:rPr>
              <w:t>Exemplo: “</w:t>
            </w:r>
            <w:r w:rsidR="00B04C13" w:rsidRPr="00B04C13">
              <w:rPr>
                <w:rFonts w:ascii="Calibri" w:hAnsi="Calibri" w:cs="Calibri"/>
                <w:i/>
                <w:iCs/>
                <w:color w:val="FF0000"/>
                <w:sz w:val="20"/>
                <w:szCs w:val="20"/>
                <w:lang w:eastAsia="pt-BR"/>
              </w:rPr>
              <w:t xml:space="preserve">A quantidade foi estabelecida com base no levantamento de </w:t>
            </w:r>
            <w:r w:rsidR="00B04C13">
              <w:rPr>
                <w:rFonts w:ascii="Calibri" w:hAnsi="Calibri" w:cs="Calibri"/>
                <w:i/>
                <w:iCs/>
                <w:color w:val="FF0000"/>
                <w:sz w:val="20"/>
                <w:szCs w:val="20"/>
                <w:lang w:eastAsia="pt-BR"/>
              </w:rPr>
              <w:t xml:space="preserve">itens </w:t>
            </w:r>
          </w:p>
          <w:p w14:paraId="28A8CB41" w14:textId="23115089" w:rsidR="00E62097" w:rsidRPr="00FE4678" w:rsidRDefault="00B04C13" w:rsidP="00FE4678">
            <w:pPr>
              <w:pStyle w:val="western"/>
              <w:spacing w:before="0" w:after="0"/>
              <w:jc w:val="right"/>
              <w:rPr>
                <w:rFonts w:ascii="Calibri" w:hAnsi="Calibri" w:cs="Calibri"/>
                <w:color w:val="FF0000"/>
                <w:sz w:val="20"/>
                <w:szCs w:val="20"/>
                <w:lang w:eastAsia="pt-BR"/>
              </w:rPr>
            </w:pPr>
            <w:r>
              <w:rPr>
                <w:rFonts w:ascii="Calibri" w:hAnsi="Calibri" w:cs="Calibri"/>
                <w:i/>
                <w:iCs/>
                <w:color w:val="FF0000"/>
                <w:sz w:val="20"/>
                <w:szCs w:val="20"/>
                <w:lang w:eastAsia="pt-BR"/>
              </w:rPr>
              <w:t xml:space="preserve">e </w:t>
            </w:r>
            <w:r w:rsidRPr="00B04C13">
              <w:rPr>
                <w:rFonts w:ascii="Calibri" w:hAnsi="Calibri" w:cs="Calibri"/>
                <w:i/>
                <w:iCs/>
                <w:color w:val="FF0000"/>
                <w:sz w:val="20"/>
                <w:szCs w:val="20"/>
                <w:lang w:eastAsia="pt-BR"/>
              </w:rPr>
              <w:t>quantitativo</w:t>
            </w:r>
            <w:r>
              <w:rPr>
                <w:rFonts w:ascii="Calibri" w:hAnsi="Calibri" w:cs="Calibri"/>
                <w:i/>
                <w:iCs/>
                <w:color w:val="FF0000"/>
                <w:sz w:val="20"/>
                <w:szCs w:val="20"/>
                <w:lang w:eastAsia="pt-BR"/>
              </w:rPr>
              <w:t>s feito</w:t>
            </w:r>
            <w:r w:rsidRPr="00B04C13">
              <w:rPr>
                <w:rFonts w:ascii="Calibri" w:hAnsi="Calibri" w:cs="Calibri"/>
                <w:i/>
                <w:iCs/>
                <w:color w:val="FF0000"/>
                <w:sz w:val="20"/>
                <w:szCs w:val="20"/>
                <w:lang w:eastAsia="pt-BR"/>
              </w:rPr>
              <w:t xml:space="preserve"> in loco, referente às dimensões dos elementos que compõem</w:t>
            </w:r>
            <w:r w:rsidR="00E62097">
              <w:rPr>
                <w:rFonts w:ascii="Calibri" w:hAnsi="Calibri" w:cs="Calibri"/>
                <w:i/>
                <w:iCs/>
                <w:color w:val="FF0000"/>
                <w:sz w:val="20"/>
                <w:szCs w:val="20"/>
                <w:lang w:eastAsia="pt-BR"/>
              </w:rPr>
              <w:t>...</w:t>
            </w:r>
            <w:r w:rsidR="00FE4678">
              <w:rPr>
                <w:rFonts w:ascii="Calibri" w:hAnsi="Calibri" w:cs="Calibri"/>
                <w:i/>
                <w:iCs/>
                <w:color w:val="FF0000"/>
                <w:sz w:val="20"/>
                <w:szCs w:val="20"/>
                <w:lang w:eastAsia="pt-BR"/>
              </w:rPr>
              <w:t>”</w:t>
            </w:r>
          </w:p>
        </w:tc>
      </w:tr>
      <w:tr w:rsidR="00745ACC" w:rsidRPr="00020710" w14:paraId="7EAA04C3" w14:textId="77777777" w:rsidTr="003B1724">
        <w:trPr>
          <w:trHeight w:val="850"/>
        </w:trPr>
        <w:tc>
          <w:tcPr>
            <w:tcW w:w="2553" w:type="dxa"/>
            <w:gridSpan w:val="2"/>
            <w:shd w:val="clear" w:color="auto" w:fill="D9D9D9" w:themeFill="background1" w:themeFillShade="D9"/>
            <w:vAlign w:val="center"/>
          </w:tcPr>
          <w:p w14:paraId="6F591BF4" w14:textId="5E14E8BF" w:rsidR="00745ACC" w:rsidRPr="00020710" w:rsidRDefault="00745ACC" w:rsidP="00745ACC">
            <w:pPr>
              <w:ind w:right="-90"/>
              <w:jc w:val="center"/>
              <w:rPr>
                <w:rFonts w:ascii="Calibri" w:hAnsi="Calibri" w:cs="Calibri"/>
                <w:b/>
                <w:bCs/>
                <w:sz w:val="20"/>
                <w:szCs w:val="20"/>
                <w:u w:val="single"/>
              </w:rPr>
            </w:pPr>
            <w:r w:rsidRPr="00020710">
              <w:rPr>
                <w:rFonts w:ascii="Calibri" w:hAnsi="Calibri" w:cs="Calibri"/>
                <w:b/>
                <w:bCs/>
                <w:sz w:val="20"/>
                <w:szCs w:val="20"/>
              </w:rPr>
              <w:t>1.</w:t>
            </w:r>
            <w:r w:rsidR="00034151">
              <w:rPr>
                <w:rFonts w:ascii="Calibri" w:hAnsi="Calibri" w:cs="Calibri"/>
                <w:b/>
                <w:bCs/>
                <w:sz w:val="20"/>
                <w:szCs w:val="20"/>
              </w:rPr>
              <w:t>4</w:t>
            </w:r>
            <w:r w:rsidRPr="00020710">
              <w:rPr>
                <w:rFonts w:ascii="Calibri" w:hAnsi="Calibri" w:cs="Calibri"/>
                <w:b/>
                <w:bCs/>
                <w:sz w:val="20"/>
                <w:szCs w:val="20"/>
              </w:rPr>
              <w:t xml:space="preserve"> NATUREZA DO OBJETO</w:t>
            </w:r>
          </w:p>
        </w:tc>
        <w:tc>
          <w:tcPr>
            <w:tcW w:w="8226" w:type="dxa"/>
            <w:gridSpan w:val="2"/>
            <w:shd w:val="clear" w:color="auto" w:fill="D9D9D9" w:themeFill="background1" w:themeFillShade="D9"/>
            <w:vAlign w:val="center"/>
          </w:tcPr>
          <w:p w14:paraId="63B05497" w14:textId="0510B788" w:rsidR="00745ACC" w:rsidRPr="00B83A64" w:rsidRDefault="005D6B50" w:rsidP="00745ACC">
            <w:pPr>
              <w:ind w:right="-90"/>
              <w:jc w:val="both"/>
              <w:rPr>
                <w:rFonts w:ascii="Calibri" w:hAnsi="Calibri" w:cs="Calibri"/>
                <w:color w:val="FF0000"/>
                <w:sz w:val="20"/>
                <w:szCs w:val="20"/>
              </w:rPr>
            </w:pPr>
            <w:r>
              <w:rPr>
                <w:rFonts w:ascii="Calibri" w:hAnsi="Calibri" w:cs="Calibri"/>
                <w:b/>
                <w:sz w:val="20"/>
                <w:szCs w:val="20"/>
              </w:rPr>
              <w:t>PRESTAÇÃO DE SERVIÇOS IMEDIATA</w:t>
            </w:r>
            <w:r w:rsidR="00D52D0E">
              <w:rPr>
                <w:rFonts w:ascii="Calibri" w:hAnsi="Calibri" w:cs="Calibri"/>
                <w:b/>
                <w:sz w:val="20"/>
                <w:szCs w:val="20"/>
              </w:rPr>
              <w:t>, PONTUAL OU POR ESCOPO</w:t>
            </w:r>
            <w:r w:rsidR="00745ACC">
              <w:rPr>
                <w:rFonts w:ascii="Calibri" w:hAnsi="Calibri" w:cs="Calibri"/>
                <w:b/>
                <w:sz w:val="20"/>
                <w:szCs w:val="20"/>
              </w:rPr>
              <w:t xml:space="preserve"> </w:t>
            </w:r>
            <w:r w:rsidR="00745ACC" w:rsidRPr="00AA3E71">
              <w:rPr>
                <w:rFonts w:ascii="Calibri" w:hAnsi="Calibri" w:cs="Calibri"/>
                <w:b/>
                <w:color w:val="FF0000"/>
                <w:sz w:val="20"/>
                <w:szCs w:val="20"/>
                <w:shd w:val="clear" w:color="auto" w:fill="FFE599" w:themeFill="accent4" w:themeFillTint="66"/>
              </w:rPr>
              <w:t>OU</w:t>
            </w:r>
            <w:r w:rsidR="00745ACC">
              <w:rPr>
                <w:rFonts w:ascii="Calibri" w:hAnsi="Calibri" w:cs="Calibri"/>
                <w:b/>
                <w:sz w:val="20"/>
                <w:szCs w:val="20"/>
              </w:rPr>
              <w:t xml:space="preserve"> </w:t>
            </w:r>
            <w:r w:rsidR="00D52D0E">
              <w:rPr>
                <w:rFonts w:ascii="Calibri" w:hAnsi="Calibri" w:cs="Calibri"/>
                <w:b/>
                <w:sz w:val="20"/>
                <w:szCs w:val="20"/>
              </w:rPr>
              <w:t>PRESTAÇÃO DE SERVIÇOS</w:t>
            </w:r>
            <w:r w:rsidR="00745ACC" w:rsidRPr="00020710">
              <w:rPr>
                <w:rFonts w:ascii="Calibri" w:hAnsi="Calibri" w:cs="Calibri"/>
                <w:b/>
                <w:sz w:val="20"/>
                <w:szCs w:val="20"/>
              </w:rPr>
              <w:t xml:space="preserve"> PARCELAD</w:t>
            </w:r>
            <w:r w:rsidR="00D52D0E">
              <w:rPr>
                <w:rFonts w:ascii="Calibri" w:hAnsi="Calibri" w:cs="Calibri"/>
                <w:b/>
                <w:sz w:val="20"/>
                <w:szCs w:val="20"/>
              </w:rPr>
              <w:t>A</w:t>
            </w:r>
            <w:r w:rsidR="00745ACC" w:rsidRPr="00020710">
              <w:rPr>
                <w:rFonts w:ascii="Calibri" w:hAnsi="Calibri" w:cs="Calibri"/>
                <w:b/>
                <w:bCs/>
                <w:sz w:val="20"/>
                <w:szCs w:val="20"/>
              </w:rPr>
              <w:t xml:space="preserve"> </w:t>
            </w:r>
            <w:r w:rsidR="00745ACC" w:rsidRPr="00AA3E71">
              <w:rPr>
                <w:rFonts w:ascii="Calibri" w:hAnsi="Calibri" w:cs="Calibri"/>
                <w:b/>
                <w:bCs/>
                <w:color w:val="FF0000"/>
                <w:sz w:val="20"/>
                <w:szCs w:val="20"/>
                <w:shd w:val="clear" w:color="auto" w:fill="FFE599" w:themeFill="accent4" w:themeFillTint="66"/>
              </w:rPr>
              <w:t>OU</w:t>
            </w:r>
            <w:r w:rsidR="00745ACC">
              <w:rPr>
                <w:rFonts w:ascii="Calibri" w:hAnsi="Calibri" w:cs="Calibri"/>
                <w:b/>
                <w:bCs/>
                <w:sz w:val="20"/>
                <w:szCs w:val="20"/>
              </w:rPr>
              <w:t xml:space="preserve"> </w:t>
            </w:r>
            <w:r w:rsidR="00D52D0E">
              <w:rPr>
                <w:rFonts w:ascii="Calibri" w:hAnsi="Calibri" w:cs="Calibri"/>
                <w:b/>
                <w:bCs/>
                <w:sz w:val="20"/>
                <w:szCs w:val="20"/>
              </w:rPr>
              <w:t>PRESTAÇÃO DE SERVIÇOS</w:t>
            </w:r>
            <w:r w:rsidR="00745ACC" w:rsidRPr="00020710">
              <w:rPr>
                <w:rFonts w:ascii="Calibri" w:hAnsi="Calibri" w:cs="Calibri"/>
                <w:b/>
                <w:bCs/>
                <w:sz w:val="20"/>
                <w:szCs w:val="20"/>
              </w:rPr>
              <w:t xml:space="preserve"> CONT</w:t>
            </w:r>
            <w:r w:rsidR="00745ACC">
              <w:rPr>
                <w:rFonts w:ascii="Calibri" w:hAnsi="Calibri" w:cs="Calibri"/>
                <w:b/>
                <w:bCs/>
                <w:sz w:val="20"/>
                <w:szCs w:val="20"/>
              </w:rPr>
              <w:t>INUAD</w:t>
            </w:r>
            <w:r w:rsidR="00D52D0E">
              <w:rPr>
                <w:rFonts w:ascii="Calibri" w:hAnsi="Calibri" w:cs="Calibri"/>
                <w:b/>
                <w:bCs/>
                <w:sz w:val="20"/>
                <w:szCs w:val="20"/>
              </w:rPr>
              <w:t>A</w:t>
            </w:r>
          </w:p>
        </w:tc>
      </w:tr>
      <w:tr w:rsidR="005D6B50" w:rsidRPr="00020710" w14:paraId="21896AD6" w14:textId="77777777" w:rsidTr="003B1724">
        <w:trPr>
          <w:trHeight w:val="1329"/>
        </w:trPr>
        <w:tc>
          <w:tcPr>
            <w:tcW w:w="2553" w:type="dxa"/>
            <w:gridSpan w:val="2"/>
            <w:shd w:val="clear" w:color="auto" w:fill="auto"/>
            <w:vAlign w:val="center"/>
          </w:tcPr>
          <w:p w14:paraId="10AE43B9" w14:textId="0AD3B172" w:rsidR="00811CF6" w:rsidRPr="00020710" w:rsidRDefault="002771FE" w:rsidP="00811CF6">
            <w:pPr>
              <w:jc w:val="center"/>
              <w:rPr>
                <w:rFonts w:ascii="Calibri" w:hAnsi="Calibri" w:cs="Calibri"/>
                <w:b/>
                <w:sz w:val="20"/>
                <w:szCs w:val="20"/>
              </w:rPr>
            </w:pPr>
            <w:r>
              <w:rPr>
                <w:rFonts w:ascii="Calibri" w:hAnsi="Calibri" w:cs="Calibri"/>
                <w:b/>
                <w:sz w:val="20"/>
                <w:szCs w:val="20"/>
              </w:rPr>
              <w:t>1.</w:t>
            </w:r>
            <w:r w:rsidR="00034151">
              <w:rPr>
                <w:rFonts w:ascii="Calibri" w:hAnsi="Calibri" w:cs="Calibri"/>
                <w:b/>
                <w:sz w:val="20"/>
                <w:szCs w:val="20"/>
              </w:rPr>
              <w:t>5</w:t>
            </w:r>
            <w:r>
              <w:rPr>
                <w:rFonts w:ascii="Calibri" w:hAnsi="Calibri" w:cs="Calibri"/>
                <w:b/>
                <w:sz w:val="20"/>
                <w:szCs w:val="20"/>
              </w:rPr>
              <w:t xml:space="preserve"> </w:t>
            </w:r>
            <w:r w:rsidR="00811CF6" w:rsidRPr="00020710">
              <w:rPr>
                <w:rFonts w:ascii="Calibri" w:hAnsi="Calibri" w:cs="Calibri"/>
                <w:b/>
                <w:sz w:val="20"/>
                <w:szCs w:val="20"/>
              </w:rPr>
              <w:t>JUSTIFICATIVA:</w:t>
            </w:r>
          </w:p>
          <w:p w14:paraId="780EC14A" w14:textId="7DD71AE2" w:rsidR="00811CF6" w:rsidRPr="00CE5F6E" w:rsidRDefault="00811CF6" w:rsidP="00811CF6">
            <w:pPr>
              <w:jc w:val="center"/>
              <w:rPr>
                <w:rFonts w:ascii="Calibri" w:hAnsi="Calibri" w:cs="Calibri"/>
                <w:bCs/>
                <w:sz w:val="18"/>
                <w:szCs w:val="18"/>
              </w:rPr>
            </w:pPr>
            <w:r>
              <w:rPr>
                <w:rFonts w:ascii="Calibri" w:hAnsi="Calibri" w:cs="Calibri"/>
                <w:b/>
                <w:sz w:val="20"/>
                <w:szCs w:val="20"/>
                <w:u w:val="single"/>
              </w:rPr>
              <w:t>PRESTAÇÃO DE SERVIÇOS</w:t>
            </w:r>
            <w:r w:rsidRPr="00020710">
              <w:rPr>
                <w:rFonts w:ascii="Calibri" w:hAnsi="Calibri" w:cs="Calibri"/>
                <w:b/>
                <w:sz w:val="20"/>
                <w:szCs w:val="20"/>
                <w:u w:val="single"/>
              </w:rPr>
              <w:t xml:space="preserve"> CONTINUAD</w:t>
            </w:r>
            <w:r>
              <w:rPr>
                <w:rFonts w:ascii="Calibri" w:hAnsi="Calibri" w:cs="Calibri"/>
                <w:b/>
                <w:sz w:val="20"/>
                <w:szCs w:val="20"/>
                <w:u w:val="single"/>
              </w:rPr>
              <w:t>A</w:t>
            </w:r>
            <w:r>
              <w:rPr>
                <w:rFonts w:ascii="Calibri" w:hAnsi="Calibri" w:cs="Calibri"/>
                <w:b/>
                <w:sz w:val="20"/>
                <w:szCs w:val="20"/>
              </w:rPr>
              <w:t xml:space="preserve"> </w:t>
            </w:r>
          </w:p>
          <w:p w14:paraId="0B1EA9A3" w14:textId="2FD18C41" w:rsidR="00CE5F6E" w:rsidRPr="00CE5F6E" w:rsidRDefault="00CE5F6E" w:rsidP="005D6B50">
            <w:pPr>
              <w:jc w:val="center"/>
              <w:rPr>
                <w:rFonts w:ascii="Calibri" w:hAnsi="Calibri" w:cs="Calibri"/>
                <w:bCs/>
                <w:sz w:val="18"/>
                <w:szCs w:val="18"/>
              </w:rPr>
            </w:pPr>
          </w:p>
        </w:tc>
        <w:tc>
          <w:tcPr>
            <w:tcW w:w="8226" w:type="dxa"/>
            <w:gridSpan w:val="2"/>
            <w:shd w:val="clear" w:color="auto" w:fill="auto"/>
            <w:vAlign w:val="center"/>
          </w:tcPr>
          <w:p w14:paraId="3CF32133" w14:textId="2E42E578" w:rsidR="002771FE" w:rsidRPr="00AA3E71" w:rsidRDefault="002771FE" w:rsidP="00CE5F6E">
            <w:pPr>
              <w:jc w:val="both"/>
              <w:rPr>
                <w:rFonts w:ascii="Calibri" w:hAnsi="Calibri" w:cs="Calibri"/>
                <w:bCs/>
                <w:sz w:val="20"/>
                <w:szCs w:val="20"/>
              </w:rPr>
            </w:pPr>
            <w:r w:rsidRPr="00CE06E3">
              <w:rPr>
                <w:rFonts w:ascii="Calibri" w:hAnsi="Calibri" w:cs="Calibri"/>
                <w:b/>
                <w:sz w:val="20"/>
                <w:szCs w:val="20"/>
              </w:rPr>
              <w:t>Não se aplica</w:t>
            </w:r>
            <w:r w:rsidR="00811CF6">
              <w:rPr>
                <w:rFonts w:ascii="Calibri" w:hAnsi="Calibri" w:cs="Calibri"/>
                <w:b/>
                <w:sz w:val="20"/>
                <w:szCs w:val="20"/>
              </w:rPr>
              <w:t xml:space="preserve"> </w:t>
            </w:r>
            <w:r w:rsidR="00811CF6" w:rsidRPr="00E3047A">
              <w:rPr>
                <w:rFonts w:ascii="Calibri" w:hAnsi="Calibri" w:cs="Calibri"/>
                <w:bCs/>
                <w:sz w:val="20"/>
                <w:szCs w:val="20"/>
              </w:rPr>
              <w:t>(</w:t>
            </w:r>
            <w:r w:rsidR="00811CF6" w:rsidRPr="00E3047A">
              <w:rPr>
                <w:rFonts w:ascii="Calibri" w:hAnsi="Calibri" w:cs="Calibri"/>
                <w:bCs/>
                <w:sz w:val="20"/>
                <w:szCs w:val="20"/>
                <w:u w:val="single"/>
              </w:rPr>
              <w:t>não</w:t>
            </w:r>
            <w:r w:rsidR="00811CF6" w:rsidRPr="00AA3E71">
              <w:rPr>
                <w:rFonts w:ascii="Calibri" w:hAnsi="Calibri" w:cs="Calibri"/>
                <w:bCs/>
                <w:sz w:val="20"/>
                <w:szCs w:val="20"/>
              </w:rPr>
              <w:t xml:space="preserve"> se trata de contratação de </w:t>
            </w:r>
            <w:r w:rsidR="00811CF6">
              <w:rPr>
                <w:rFonts w:ascii="Calibri" w:hAnsi="Calibri" w:cs="Calibri"/>
                <w:bCs/>
                <w:sz w:val="20"/>
                <w:szCs w:val="20"/>
              </w:rPr>
              <w:t xml:space="preserve">serviços </w:t>
            </w:r>
            <w:r w:rsidR="00811CF6" w:rsidRPr="00AA3E71">
              <w:rPr>
                <w:rFonts w:ascii="Calibri" w:hAnsi="Calibri" w:cs="Calibri"/>
                <w:bCs/>
                <w:sz w:val="20"/>
                <w:szCs w:val="20"/>
              </w:rPr>
              <w:t>continuado</w:t>
            </w:r>
            <w:r w:rsidR="00811CF6">
              <w:rPr>
                <w:rFonts w:ascii="Calibri" w:hAnsi="Calibri" w:cs="Calibri"/>
                <w:bCs/>
                <w:sz w:val="20"/>
                <w:szCs w:val="20"/>
              </w:rPr>
              <w:t>s</w:t>
            </w:r>
            <w:r w:rsidR="00811CF6" w:rsidRPr="00AA3E71">
              <w:rPr>
                <w:rFonts w:ascii="Calibri" w:hAnsi="Calibri" w:cs="Calibri"/>
                <w:bCs/>
                <w:sz w:val="20"/>
                <w:szCs w:val="20"/>
              </w:rPr>
              <w:t>)</w:t>
            </w:r>
            <w:r w:rsidRPr="00E3047A">
              <w:rPr>
                <w:rFonts w:ascii="Calibri" w:hAnsi="Calibri" w:cs="Calibri"/>
                <w:bCs/>
                <w:sz w:val="20"/>
                <w:szCs w:val="20"/>
              </w:rPr>
              <w:t xml:space="preserve"> </w:t>
            </w:r>
          </w:p>
          <w:p w14:paraId="564D6C88" w14:textId="77777777" w:rsidR="002771FE" w:rsidRDefault="002771FE" w:rsidP="002771FE">
            <w:pPr>
              <w:jc w:val="both"/>
              <w:rPr>
                <w:rFonts w:ascii="Calibri" w:hAnsi="Calibri" w:cs="Calibri"/>
                <w:b/>
                <w:sz w:val="20"/>
                <w:szCs w:val="20"/>
              </w:rPr>
            </w:pPr>
          </w:p>
          <w:p w14:paraId="7349706D" w14:textId="77777777" w:rsidR="002771FE" w:rsidRPr="00B16334" w:rsidRDefault="002771FE" w:rsidP="002771FE">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r w:rsidRPr="00B16334">
              <w:rPr>
                <w:rFonts w:ascii="Calibri" w:hAnsi="Calibri" w:cs="Calibri"/>
                <w:b/>
                <w:color w:val="FF0000"/>
                <w:sz w:val="20"/>
                <w:szCs w:val="20"/>
              </w:rPr>
              <w:t xml:space="preserve"> </w:t>
            </w:r>
          </w:p>
          <w:p w14:paraId="636AE953" w14:textId="77777777" w:rsidR="002771FE" w:rsidRDefault="002771FE" w:rsidP="002771FE">
            <w:pPr>
              <w:jc w:val="both"/>
              <w:rPr>
                <w:rFonts w:ascii="Calibri" w:hAnsi="Calibri" w:cs="Calibri"/>
                <w:b/>
                <w:sz w:val="20"/>
                <w:szCs w:val="20"/>
              </w:rPr>
            </w:pPr>
          </w:p>
          <w:p w14:paraId="7091B995" w14:textId="6F947426" w:rsidR="00CE5F6E" w:rsidRPr="00020710" w:rsidRDefault="00811CF6" w:rsidP="00811CF6">
            <w:pPr>
              <w:pStyle w:val="PargrafodaLista"/>
              <w:spacing w:line="240" w:lineRule="auto"/>
              <w:ind w:left="0"/>
              <w:rPr>
                <w:rFonts w:ascii="Calibri" w:hAnsi="Calibri" w:cs="Calibri"/>
                <w:b/>
                <w:sz w:val="20"/>
                <w:szCs w:val="20"/>
              </w:rPr>
            </w:pPr>
            <w:r>
              <w:rPr>
                <w:rFonts w:ascii="Calibri" w:hAnsi="Calibri" w:cs="Calibri"/>
                <w:b/>
                <w:sz w:val="20"/>
                <w:szCs w:val="20"/>
              </w:rPr>
              <w:t xml:space="preserve">Se aplica. </w:t>
            </w:r>
            <w:r w:rsidRPr="00CE06E3">
              <w:rPr>
                <w:rFonts w:ascii="Calibri" w:hAnsi="Calibri" w:cs="Calibri"/>
                <w:b/>
                <w:sz w:val="20"/>
                <w:szCs w:val="20"/>
              </w:rPr>
              <w:t>Justificativa:</w:t>
            </w:r>
            <w:r>
              <w:rPr>
                <w:rFonts w:ascii="Calibri" w:hAnsi="Calibri" w:cs="Calibri"/>
                <w:b/>
                <w:sz w:val="20"/>
                <w:szCs w:val="20"/>
              </w:rPr>
              <w:t xml:space="preserve"> </w:t>
            </w:r>
            <w:r w:rsidRPr="009B6668">
              <w:rPr>
                <w:rFonts w:ascii="Calibri" w:eastAsiaTheme="minorEastAsia" w:hAnsi="Calibri" w:cs="Calibri"/>
                <w:color w:val="FF0000"/>
                <w:sz w:val="20"/>
                <w:szCs w:val="20"/>
              </w:rPr>
              <w:t>inserir texto</w:t>
            </w:r>
          </w:p>
        </w:tc>
      </w:tr>
      <w:tr w:rsidR="002771FE" w:rsidRPr="00020710" w14:paraId="7EBDF7A7" w14:textId="77777777" w:rsidTr="003B1724">
        <w:trPr>
          <w:trHeight w:val="1675"/>
        </w:trPr>
        <w:tc>
          <w:tcPr>
            <w:tcW w:w="2553" w:type="dxa"/>
            <w:gridSpan w:val="2"/>
            <w:shd w:val="clear" w:color="auto" w:fill="D9D9D9" w:themeFill="background1" w:themeFillShade="D9"/>
            <w:vAlign w:val="center"/>
          </w:tcPr>
          <w:p w14:paraId="402F4211" w14:textId="3CA17A53" w:rsidR="00811CF6" w:rsidRDefault="002771FE" w:rsidP="00811CF6">
            <w:pPr>
              <w:jc w:val="center"/>
              <w:rPr>
                <w:rFonts w:ascii="Calibri" w:hAnsi="Calibri" w:cs="Calibri"/>
                <w:b/>
                <w:sz w:val="20"/>
                <w:szCs w:val="20"/>
              </w:rPr>
            </w:pPr>
            <w:r w:rsidRPr="00020710">
              <w:rPr>
                <w:rFonts w:ascii="Calibri" w:hAnsi="Calibri" w:cs="Calibri"/>
                <w:b/>
                <w:sz w:val="20"/>
                <w:szCs w:val="20"/>
              </w:rPr>
              <w:t>1.</w:t>
            </w:r>
            <w:r w:rsidR="00034151">
              <w:rPr>
                <w:rFonts w:ascii="Calibri" w:hAnsi="Calibri" w:cs="Calibri"/>
                <w:b/>
                <w:sz w:val="20"/>
                <w:szCs w:val="20"/>
              </w:rPr>
              <w:t>6</w:t>
            </w:r>
            <w:r w:rsidRPr="00020710">
              <w:rPr>
                <w:rFonts w:ascii="Calibri" w:hAnsi="Calibri" w:cs="Calibri"/>
                <w:b/>
                <w:sz w:val="20"/>
                <w:szCs w:val="20"/>
              </w:rPr>
              <w:t xml:space="preserve"> </w:t>
            </w:r>
            <w:r w:rsidR="00811CF6">
              <w:rPr>
                <w:rFonts w:ascii="Calibri" w:hAnsi="Calibri" w:cs="Calibri"/>
                <w:b/>
                <w:sz w:val="20"/>
                <w:szCs w:val="20"/>
              </w:rPr>
              <w:t>DEDICAÇÃO EXCLUSIVA DE MÃO DE OBRA</w:t>
            </w:r>
          </w:p>
          <w:p w14:paraId="70066AA7" w14:textId="77777777" w:rsidR="00811CF6" w:rsidRPr="00CE5F6E" w:rsidRDefault="00811CF6" w:rsidP="00811CF6">
            <w:pPr>
              <w:jc w:val="center"/>
              <w:rPr>
                <w:rFonts w:ascii="Calibri" w:hAnsi="Calibri" w:cs="Calibri"/>
                <w:b/>
                <w:sz w:val="12"/>
                <w:szCs w:val="12"/>
              </w:rPr>
            </w:pPr>
          </w:p>
          <w:p w14:paraId="5C4E8187" w14:textId="02996AF9" w:rsidR="002771FE" w:rsidRPr="00A760EE" w:rsidRDefault="00A760EE" w:rsidP="00811CF6">
            <w:pPr>
              <w:jc w:val="center"/>
              <w:rPr>
                <w:rFonts w:ascii="Calibri" w:hAnsi="Calibri" w:cs="Calibri"/>
                <w:b/>
                <w:i/>
                <w:iCs/>
                <w:sz w:val="20"/>
                <w:szCs w:val="20"/>
              </w:rPr>
            </w:pPr>
            <w:r>
              <w:rPr>
                <w:rFonts w:ascii="Calibri" w:hAnsi="Calibri" w:cs="Calibri"/>
                <w:bCs/>
                <w:i/>
                <w:iCs/>
                <w:color w:val="FF0000"/>
                <w:sz w:val="18"/>
                <w:szCs w:val="18"/>
              </w:rPr>
              <w:t>A escolha por esta</w:t>
            </w:r>
            <w:r w:rsidR="00811CF6" w:rsidRPr="00A760EE">
              <w:rPr>
                <w:rFonts w:ascii="Calibri" w:hAnsi="Calibri" w:cs="Calibri"/>
                <w:bCs/>
                <w:i/>
                <w:iCs/>
                <w:color w:val="FF0000"/>
                <w:sz w:val="18"/>
                <w:szCs w:val="18"/>
              </w:rPr>
              <w:t xml:space="preserve"> previsão requer a indicação</w:t>
            </w:r>
            <w:r w:rsidR="00ED3039" w:rsidRPr="00A760EE">
              <w:rPr>
                <w:rFonts w:ascii="Calibri" w:hAnsi="Calibri" w:cs="Calibri"/>
                <w:bCs/>
                <w:i/>
                <w:iCs/>
                <w:color w:val="FF0000"/>
                <w:sz w:val="18"/>
                <w:szCs w:val="18"/>
              </w:rPr>
              <w:t xml:space="preserve"> de todas as regras aplicáveis</w:t>
            </w:r>
            <w:r w:rsidR="00811CF6" w:rsidRPr="00A760EE">
              <w:rPr>
                <w:rFonts w:ascii="Calibri" w:hAnsi="Calibri" w:cs="Calibri"/>
                <w:bCs/>
                <w:i/>
                <w:iCs/>
                <w:color w:val="FF0000"/>
                <w:sz w:val="18"/>
                <w:szCs w:val="18"/>
              </w:rPr>
              <w:t>,</w:t>
            </w:r>
            <w:r w:rsidR="00ED3039">
              <w:rPr>
                <w:rFonts w:ascii="Calibri" w:hAnsi="Calibri" w:cs="Calibri"/>
                <w:bCs/>
                <w:i/>
                <w:iCs/>
                <w:color w:val="FF0000"/>
                <w:sz w:val="18"/>
                <w:szCs w:val="18"/>
              </w:rPr>
              <w:t xml:space="preserve"> como documento complementar</w:t>
            </w:r>
            <w:r w:rsidR="00811CF6" w:rsidRPr="00A760EE">
              <w:rPr>
                <w:rFonts w:ascii="Calibri" w:hAnsi="Calibri" w:cs="Calibri"/>
                <w:bCs/>
                <w:i/>
                <w:iCs/>
                <w:color w:val="FF0000"/>
                <w:sz w:val="18"/>
                <w:szCs w:val="18"/>
              </w:rPr>
              <w:t xml:space="preserve"> no APENSO I</w:t>
            </w:r>
            <w:r w:rsidR="00ED3039">
              <w:rPr>
                <w:rFonts w:ascii="Calibri" w:hAnsi="Calibri" w:cs="Calibri"/>
                <w:bCs/>
                <w:i/>
                <w:iCs/>
                <w:color w:val="FF0000"/>
                <w:sz w:val="18"/>
                <w:szCs w:val="18"/>
              </w:rPr>
              <w:t>I</w:t>
            </w:r>
            <w:r w:rsidR="00811CF6" w:rsidRPr="00A760EE">
              <w:rPr>
                <w:rFonts w:ascii="Calibri" w:hAnsi="Calibri" w:cs="Calibri"/>
                <w:bCs/>
                <w:i/>
                <w:iCs/>
                <w:color w:val="FF0000"/>
                <w:sz w:val="18"/>
                <w:szCs w:val="18"/>
              </w:rPr>
              <w:t>I</w:t>
            </w:r>
          </w:p>
        </w:tc>
        <w:tc>
          <w:tcPr>
            <w:tcW w:w="8226" w:type="dxa"/>
            <w:gridSpan w:val="2"/>
            <w:shd w:val="clear" w:color="auto" w:fill="D9D9D9" w:themeFill="background1" w:themeFillShade="D9"/>
            <w:vAlign w:val="center"/>
          </w:tcPr>
          <w:p w14:paraId="167137A4" w14:textId="5769F87F" w:rsidR="002771FE" w:rsidRPr="00AA3E71" w:rsidRDefault="002771FE" w:rsidP="003B7940">
            <w:pPr>
              <w:jc w:val="both"/>
              <w:rPr>
                <w:rFonts w:ascii="Calibri" w:hAnsi="Calibri" w:cs="Calibri"/>
                <w:bCs/>
                <w:sz w:val="20"/>
                <w:szCs w:val="20"/>
              </w:rPr>
            </w:pPr>
            <w:r w:rsidRPr="00CE06E3">
              <w:rPr>
                <w:rFonts w:ascii="Calibri" w:hAnsi="Calibri" w:cs="Calibri"/>
                <w:b/>
                <w:sz w:val="20"/>
                <w:szCs w:val="20"/>
              </w:rPr>
              <w:t>Não se aplica</w:t>
            </w:r>
            <w:r w:rsidRPr="00E3047A">
              <w:rPr>
                <w:rFonts w:ascii="Calibri" w:hAnsi="Calibri" w:cs="Calibri"/>
                <w:bCs/>
                <w:sz w:val="20"/>
                <w:szCs w:val="20"/>
              </w:rPr>
              <w:t xml:space="preserve"> </w:t>
            </w:r>
            <w:r w:rsidR="00811CF6" w:rsidRPr="00E3047A">
              <w:rPr>
                <w:rFonts w:ascii="Calibri" w:hAnsi="Calibri" w:cs="Calibri"/>
                <w:bCs/>
                <w:sz w:val="20"/>
                <w:szCs w:val="20"/>
              </w:rPr>
              <w:t>(</w:t>
            </w:r>
            <w:r w:rsidR="00811CF6" w:rsidRPr="00E3047A">
              <w:rPr>
                <w:rFonts w:ascii="Calibri" w:hAnsi="Calibri" w:cs="Calibri"/>
                <w:bCs/>
                <w:sz w:val="20"/>
                <w:szCs w:val="20"/>
                <w:u w:val="single"/>
              </w:rPr>
              <w:t>não</w:t>
            </w:r>
            <w:r w:rsidR="00811CF6" w:rsidRPr="00AA3E71">
              <w:rPr>
                <w:rFonts w:ascii="Calibri" w:hAnsi="Calibri" w:cs="Calibri"/>
                <w:bCs/>
                <w:sz w:val="20"/>
                <w:szCs w:val="20"/>
              </w:rPr>
              <w:t xml:space="preserve"> se trata de contratação de </w:t>
            </w:r>
            <w:r w:rsidR="00811CF6">
              <w:rPr>
                <w:rFonts w:ascii="Calibri" w:hAnsi="Calibri" w:cs="Calibri"/>
                <w:bCs/>
                <w:sz w:val="20"/>
                <w:szCs w:val="20"/>
              </w:rPr>
              <w:t>serviços continuados com dedicação exclusiva de mão de obra</w:t>
            </w:r>
            <w:r w:rsidR="00811CF6" w:rsidRPr="00AA3E71">
              <w:rPr>
                <w:rFonts w:ascii="Calibri" w:hAnsi="Calibri" w:cs="Calibri"/>
                <w:bCs/>
                <w:sz w:val="20"/>
                <w:szCs w:val="20"/>
              </w:rPr>
              <w:t>)</w:t>
            </w:r>
          </w:p>
          <w:p w14:paraId="10704B80" w14:textId="77777777" w:rsidR="002771FE" w:rsidRDefault="002771FE" w:rsidP="002771FE">
            <w:pPr>
              <w:jc w:val="both"/>
              <w:rPr>
                <w:rFonts w:ascii="Calibri" w:hAnsi="Calibri" w:cs="Calibri"/>
                <w:b/>
                <w:sz w:val="20"/>
                <w:szCs w:val="20"/>
              </w:rPr>
            </w:pPr>
          </w:p>
          <w:p w14:paraId="3F0D1477" w14:textId="77777777" w:rsidR="002771FE" w:rsidRPr="00B16334" w:rsidRDefault="002771FE" w:rsidP="002771FE">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r w:rsidRPr="00B16334">
              <w:rPr>
                <w:rFonts w:ascii="Calibri" w:hAnsi="Calibri" w:cs="Calibri"/>
                <w:b/>
                <w:color w:val="FF0000"/>
                <w:sz w:val="20"/>
                <w:szCs w:val="20"/>
              </w:rPr>
              <w:t xml:space="preserve"> </w:t>
            </w:r>
          </w:p>
          <w:p w14:paraId="73D6DE16" w14:textId="77777777" w:rsidR="002771FE" w:rsidRDefault="002771FE" w:rsidP="002771FE">
            <w:pPr>
              <w:jc w:val="both"/>
              <w:rPr>
                <w:rFonts w:ascii="Calibri" w:hAnsi="Calibri" w:cs="Calibri"/>
                <w:b/>
                <w:sz w:val="20"/>
                <w:szCs w:val="20"/>
              </w:rPr>
            </w:pPr>
          </w:p>
          <w:p w14:paraId="0FE27C0F" w14:textId="3A8C0994" w:rsidR="002771FE" w:rsidRPr="00AA3E71" w:rsidRDefault="00811CF6" w:rsidP="00811CF6">
            <w:pPr>
              <w:pStyle w:val="PargrafodaLista"/>
              <w:spacing w:line="240" w:lineRule="auto"/>
              <w:ind w:left="0"/>
              <w:rPr>
                <w:rFonts w:ascii="Calibri" w:hAnsi="Calibri" w:cs="Calibri"/>
                <w:bCs/>
                <w:i/>
                <w:iCs/>
                <w:color w:val="FF0000"/>
                <w:sz w:val="20"/>
                <w:szCs w:val="20"/>
              </w:rPr>
            </w:pPr>
            <w:r>
              <w:rPr>
                <w:rFonts w:ascii="Calibri" w:hAnsi="Calibri" w:cs="Calibri"/>
                <w:b/>
                <w:sz w:val="20"/>
                <w:szCs w:val="20"/>
              </w:rPr>
              <w:t xml:space="preserve">Se aplica. </w:t>
            </w:r>
            <w:r w:rsidRPr="00CE06E3">
              <w:rPr>
                <w:rFonts w:ascii="Calibri" w:hAnsi="Calibri" w:cs="Calibri"/>
                <w:b/>
                <w:sz w:val="20"/>
                <w:szCs w:val="20"/>
              </w:rPr>
              <w:t>Justificativa</w:t>
            </w:r>
            <w:r>
              <w:rPr>
                <w:rFonts w:ascii="Calibri" w:hAnsi="Calibri" w:cs="Calibri"/>
                <w:b/>
                <w:sz w:val="20"/>
                <w:szCs w:val="20"/>
              </w:rPr>
              <w:t xml:space="preserve"> para a previsão de mão de obra dedicada</w:t>
            </w:r>
            <w:r w:rsidRPr="00CE06E3">
              <w:rPr>
                <w:rFonts w:ascii="Calibri" w:hAnsi="Calibri" w:cs="Calibri"/>
                <w:b/>
                <w:sz w:val="20"/>
                <w:szCs w:val="20"/>
              </w:rPr>
              <w:t>:</w:t>
            </w:r>
            <w:r>
              <w:rPr>
                <w:rFonts w:ascii="Calibri" w:hAnsi="Calibri" w:cs="Calibri"/>
                <w:b/>
                <w:sz w:val="20"/>
                <w:szCs w:val="20"/>
              </w:rPr>
              <w:t xml:space="preserve"> </w:t>
            </w:r>
            <w:r w:rsidRPr="009B6668">
              <w:rPr>
                <w:rFonts w:ascii="Calibri" w:eastAsiaTheme="minorEastAsia" w:hAnsi="Calibri" w:cs="Calibri"/>
                <w:color w:val="FF0000"/>
                <w:sz w:val="20"/>
                <w:szCs w:val="20"/>
              </w:rPr>
              <w:t>inserir texto</w:t>
            </w:r>
          </w:p>
        </w:tc>
      </w:tr>
      <w:tr w:rsidR="002771FE" w:rsidRPr="00020710" w14:paraId="0A3608C1" w14:textId="77777777" w:rsidTr="003B1724">
        <w:trPr>
          <w:trHeight w:val="1112"/>
        </w:trPr>
        <w:tc>
          <w:tcPr>
            <w:tcW w:w="2553" w:type="dxa"/>
            <w:gridSpan w:val="2"/>
            <w:shd w:val="clear" w:color="auto" w:fill="auto"/>
            <w:vAlign w:val="center"/>
          </w:tcPr>
          <w:p w14:paraId="0DD960A4" w14:textId="0AC5BFF3" w:rsidR="002771FE" w:rsidRPr="00020710" w:rsidRDefault="002771FE" w:rsidP="002771FE">
            <w:pPr>
              <w:jc w:val="center"/>
              <w:rPr>
                <w:rFonts w:ascii="Calibri" w:hAnsi="Calibri" w:cs="Calibri"/>
                <w:b/>
                <w:sz w:val="20"/>
                <w:szCs w:val="20"/>
              </w:rPr>
            </w:pPr>
            <w:r w:rsidRPr="00020710">
              <w:rPr>
                <w:rFonts w:ascii="Calibri" w:hAnsi="Calibri" w:cs="Calibri"/>
                <w:b/>
                <w:sz w:val="20"/>
                <w:szCs w:val="20"/>
              </w:rPr>
              <w:t>1.</w:t>
            </w:r>
            <w:r w:rsidR="00034151">
              <w:rPr>
                <w:rFonts w:ascii="Calibri" w:hAnsi="Calibri" w:cs="Calibri"/>
                <w:b/>
                <w:sz w:val="20"/>
                <w:szCs w:val="20"/>
              </w:rPr>
              <w:t>7</w:t>
            </w:r>
            <w:r w:rsidRPr="00020710">
              <w:rPr>
                <w:rFonts w:ascii="Calibri" w:hAnsi="Calibri" w:cs="Calibri"/>
                <w:b/>
                <w:sz w:val="20"/>
                <w:szCs w:val="20"/>
              </w:rPr>
              <w:t xml:space="preserve"> FUNDAMENTAÇÃO DA CONTRATAÇÃO</w:t>
            </w:r>
          </w:p>
        </w:tc>
        <w:tc>
          <w:tcPr>
            <w:tcW w:w="8226" w:type="dxa"/>
            <w:gridSpan w:val="2"/>
            <w:shd w:val="clear" w:color="auto" w:fill="auto"/>
            <w:vAlign w:val="center"/>
          </w:tcPr>
          <w:p w14:paraId="3EBD90B4" w14:textId="77777777" w:rsidR="002771FE" w:rsidRDefault="002771FE" w:rsidP="002771FE">
            <w:pPr>
              <w:jc w:val="both"/>
              <w:rPr>
                <w:rFonts w:ascii="Calibri" w:eastAsia="Calibri" w:hAnsi="Calibri" w:cs="Calibri"/>
                <w:color w:val="FF0000"/>
                <w:sz w:val="20"/>
                <w:szCs w:val="20"/>
              </w:rPr>
            </w:pPr>
          </w:p>
          <w:p w14:paraId="452EEF22" w14:textId="1538CA82" w:rsidR="002771FE" w:rsidRDefault="002771FE" w:rsidP="002771FE">
            <w:pPr>
              <w:jc w:val="both"/>
              <w:rPr>
                <w:rFonts w:ascii="Calibri" w:eastAsia="Calibri" w:hAnsi="Calibri" w:cs="Calibri"/>
                <w:color w:val="FF0000"/>
                <w:sz w:val="20"/>
                <w:szCs w:val="20"/>
              </w:rPr>
            </w:pPr>
            <w:r w:rsidRPr="00A22D4C">
              <w:rPr>
                <w:rFonts w:ascii="Calibri" w:eastAsia="Calibri" w:hAnsi="Calibri" w:cs="Calibri"/>
                <w:color w:val="FF0000"/>
                <w:sz w:val="20"/>
                <w:szCs w:val="20"/>
              </w:rPr>
              <w:t>Inserir texto</w:t>
            </w:r>
          </w:p>
          <w:p w14:paraId="2F7C3D29" w14:textId="77777777" w:rsidR="002771FE" w:rsidRPr="00A22D4C" w:rsidRDefault="002771FE" w:rsidP="002771FE">
            <w:pPr>
              <w:jc w:val="both"/>
              <w:rPr>
                <w:rFonts w:ascii="Calibri" w:eastAsia="Calibri" w:hAnsi="Calibri" w:cs="Calibri"/>
                <w:color w:val="FF0000"/>
                <w:sz w:val="20"/>
                <w:szCs w:val="20"/>
              </w:rPr>
            </w:pPr>
          </w:p>
          <w:p w14:paraId="4773EEE6" w14:textId="77777777" w:rsidR="002771FE" w:rsidRDefault="002771FE" w:rsidP="002771FE">
            <w:pPr>
              <w:jc w:val="both"/>
              <w:rPr>
                <w:rFonts w:ascii="Calibri" w:hAnsi="Calibri" w:cs="Calibri"/>
                <w:i/>
                <w:iCs/>
                <w:color w:val="FF0000"/>
                <w:sz w:val="20"/>
                <w:szCs w:val="20"/>
              </w:rPr>
            </w:pPr>
          </w:p>
          <w:p w14:paraId="7715AA72" w14:textId="77777777" w:rsidR="002771FE" w:rsidRDefault="002771FE" w:rsidP="002771FE">
            <w:pPr>
              <w:jc w:val="both"/>
              <w:rPr>
                <w:rFonts w:ascii="Calibri" w:hAnsi="Calibri" w:cs="Calibri"/>
                <w:i/>
                <w:iCs/>
                <w:color w:val="FF0000"/>
                <w:sz w:val="20"/>
                <w:szCs w:val="20"/>
              </w:rPr>
            </w:pPr>
          </w:p>
          <w:p w14:paraId="02B58EDB" w14:textId="3C59CDF3" w:rsidR="002771FE" w:rsidRPr="00A22D4C" w:rsidRDefault="002771FE" w:rsidP="002771FE">
            <w:pPr>
              <w:jc w:val="right"/>
              <w:rPr>
                <w:rFonts w:ascii="Calibri" w:hAnsi="Calibri" w:cs="Calibri"/>
                <w:i/>
                <w:iCs/>
                <w:color w:val="FF0000"/>
                <w:sz w:val="20"/>
                <w:szCs w:val="20"/>
              </w:rPr>
            </w:pPr>
            <w:r w:rsidRPr="00A22D4C">
              <w:rPr>
                <w:rFonts w:ascii="Calibri" w:hAnsi="Calibri" w:cs="Calibri"/>
                <w:i/>
                <w:iCs/>
                <w:color w:val="FF0000"/>
                <w:sz w:val="20"/>
                <w:szCs w:val="20"/>
              </w:rPr>
              <w:t>Orientação: Inserir texto indicando a motivação da contratação (por que o MP está realizando esta contratação? Qual a necessidade que se pretende solucionar com esta contratação?)</w:t>
            </w:r>
          </w:p>
        </w:tc>
      </w:tr>
      <w:tr w:rsidR="002771FE" w:rsidRPr="00020710" w14:paraId="4A280DCA" w14:textId="77777777" w:rsidTr="003B1724">
        <w:trPr>
          <w:trHeight w:val="1173"/>
        </w:trPr>
        <w:tc>
          <w:tcPr>
            <w:tcW w:w="2553" w:type="dxa"/>
            <w:gridSpan w:val="2"/>
            <w:shd w:val="clear" w:color="auto" w:fill="D9D9D9" w:themeFill="background1" w:themeFillShade="D9"/>
            <w:vAlign w:val="center"/>
          </w:tcPr>
          <w:p w14:paraId="62BDF606" w14:textId="3D2A600A" w:rsidR="002771FE" w:rsidRPr="00020710" w:rsidRDefault="002771FE" w:rsidP="002771FE">
            <w:pPr>
              <w:jc w:val="center"/>
              <w:rPr>
                <w:rFonts w:ascii="Calibri" w:hAnsi="Calibri" w:cs="Calibri"/>
                <w:b/>
                <w:sz w:val="20"/>
                <w:szCs w:val="20"/>
              </w:rPr>
            </w:pPr>
            <w:r w:rsidRPr="00020710">
              <w:rPr>
                <w:rFonts w:ascii="Calibri" w:hAnsi="Calibri" w:cs="Calibri"/>
                <w:b/>
                <w:sz w:val="20"/>
                <w:szCs w:val="20"/>
              </w:rPr>
              <w:t>1.</w:t>
            </w:r>
            <w:r w:rsidR="00034151">
              <w:rPr>
                <w:rFonts w:ascii="Calibri" w:hAnsi="Calibri" w:cs="Calibri"/>
                <w:b/>
                <w:sz w:val="20"/>
                <w:szCs w:val="20"/>
              </w:rPr>
              <w:t>8</w:t>
            </w:r>
            <w:r w:rsidRPr="00020710">
              <w:rPr>
                <w:rFonts w:ascii="Calibri" w:hAnsi="Calibri" w:cs="Calibri"/>
                <w:b/>
                <w:sz w:val="20"/>
                <w:szCs w:val="20"/>
              </w:rPr>
              <w:t xml:space="preserve"> DESCRIÇÃO DA SOLUÇÃO COMO UM TODO</w:t>
            </w:r>
          </w:p>
        </w:tc>
        <w:tc>
          <w:tcPr>
            <w:tcW w:w="8226" w:type="dxa"/>
            <w:gridSpan w:val="2"/>
            <w:shd w:val="clear" w:color="auto" w:fill="D9D9D9" w:themeFill="background1" w:themeFillShade="D9"/>
          </w:tcPr>
          <w:p w14:paraId="244D9DE6" w14:textId="06837895" w:rsidR="002771FE" w:rsidRPr="00020710" w:rsidRDefault="002771FE" w:rsidP="002771FE">
            <w:pPr>
              <w:jc w:val="both"/>
              <w:rPr>
                <w:rFonts w:ascii="Calibri" w:hAnsi="Calibri" w:cs="Calibri"/>
                <w:sz w:val="20"/>
                <w:szCs w:val="20"/>
              </w:rPr>
            </w:pPr>
          </w:p>
          <w:p w14:paraId="1D15511C" w14:textId="1ACFE8F9" w:rsidR="002771FE" w:rsidRPr="00082FFA" w:rsidRDefault="002771FE" w:rsidP="002771FE">
            <w:pPr>
              <w:jc w:val="both"/>
              <w:rPr>
                <w:rFonts w:ascii="Calibri" w:hAnsi="Calibri" w:cs="Calibri"/>
                <w:color w:val="FF0000"/>
                <w:sz w:val="20"/>
                <w:szCs w:val="20"/>
              </w:rPr>
            </w:pPr>
            <w:r w:rsidRPr="009B6668">
              <w:rPr>
                <w:rFonts w:ascii="Calibri" w:hAnsi="Calibri" w:cs="Calibri"/>
                <w:color w:val="FF0000"/>
                <w:sz w:val="20"/>
                <w:szCs w:val="20"/>
              </w:rPr>
              <w:t>Inserir texto</w:t>
            </w:r>
          </w:p>
          <w:p w14:paraId="5F20A4C0" w14:textId="77777777" w:rsidR="0057191B" w:rsidRDefault="0057191B" w:rsidP="002771FE">
            <w:pPr>
              <w:jc w:val="both"/>
              <w:rPr>
                <w:rFonts w:ascii="Calibri" w:hAnsi="Calibri" w:cs="Calibri"/>
                <w:color w:val="FF0000"/>
                <w:sz w:val="20"/>
                <w:szCs w:val="20"/>
              </w:rPr>
            </w:pPr>
          </w:p>
          <w:p w14:paraId="677B34CA" w14:textId="77777777" w:rsidR="00AD4100" w:rsidRDefault="00AD4100" w:rsidP="002771FE">
            <w:pPr>
              <w:jc w:val="both"/>
              <w:rPr>
                <w:rFonts w:ascii="Calibri" w:hAnsi="Calibri" w:cs="Calibri"/>
                <w:color w:val="FF0000"/>
                <w:sz w:val="20"/>
                <w:szCs w:val="20"/>
              </w:rPr>
            </w:pPr>
          </w:p>
          <w:p w14:paraId="64E90BCE" w14:textId="77777777" w:rsidR="00AD4100" w:rsidRPr="00082FFA" w:rsidRDefault="00AD4100" w:rsidP="002771FE">
            <w:pPr>
              <w:jc w:val="both"/>
              <w:rPr>
                <w:rFonts w:ascii="Calibri" w:hAnsi="Calibri" w:cs="Calibri"/>
                <w:color w:val="FF0000"/>
                <w:sz w:val="20"/>
                <w:szCs w:val="20"/>
              </w:rPr>
            </w:pPr>
          </w:p>
          <w:p w14:paraId="2C9423A4" w14:textId="551EE61F" w:rsidR="002771FE" w:rsidRPr="00020710" w:rsidRDefault="002771FE" w:rsidP="002771FE">
            <w:pPr>
              <w:jc w:val="both"/>
              <w:rPr>
                <w:rFonts w:ascii="Calibri" w:hAnsi="Calibri" w:cs="Calibri"/>
                <w:sz w:val="20"/>
                <w:szCs w:val="20"/>
              </w:rPr>
            </w:pPr>
          </w:p>
        </w:tc>
      </w:tr>
      <w:tr w:rsidR="002771FE" w:rsidRPr="00020710" w14:paraId="0985B6F4" w14:textId="77777777" w:rsidTr="003B1724">
        <w:trPr>
          <w:trHeight w:val="1173"/>
        </w:trPr>
        <w:tc>
          <w:tcPr>
            <w:tcW w:w="2553" w:type="dxa"/>
            <w:gridSpan w:val="2"/>
            <w:shd w:val="clear" w:color="auto" w:fill="auto"/>
            <w:vAlign w:val="center"/>
          </w:tcPr>
          <w:p w14:paraId="4D2AE452" w14:textId="6A15B189" w:rsidR="002771FE" w:rsidRDefault="002771FE" w:rsidP="002771FE">
            <w:pPr>
              <w:jc w:val="center"/>
              <w:rPr>
                <w:rFonts w:ascii="Calibri" w:hAnsi="Calibri" w:cs="Calibri"/>
                <w:b/>
                <w:sz w:val="20"/>
                <w:szCs w:val="20"/>
              </w:rPr>
            </w:pPr>
            <w:r>
              <w:rPr>
                <w:rFonts w:ascii="Calibri" w:hAnsi="Calibri" w:cs="Calibri"/>
                <w:b/>
                <w:sz w:val="20"/>
                <w:szCs w:val="20"/>
              </w:rPr>
              <w:lastRenderedPageBreak/>
              <w:t>1.</w:t>
            </w:r>
            <w:r w:rsidR="003B1724">
              <w:rPr>
                <w:rFonts w:ascii="Calibri" w:hAnsi="Calibri" w:cs="Calibri"/>
                <w:b/>
                <w:sz w:val="20"/>
                <w:szCs w:val="20"/>
              </w:rPr>
              <w:t>9</w:t>
            </w:r>
            <w:r>
              <w:rPr>
                <w:rFonts w:ascii="Calibri" w:hAnsi="Calibri" w:cs="Calibri"/>
                <w:b/>
                <w:sz w:val="20"/>
                <w:szCs w:val="20"/>
              </w:rPr>
              <w:t xml:space="preserve"> FORMALIZAÇÃO DA CONTRATAÇÃO</w:t>
            </w:r>
          </w:p>
          <w:p w14:paraId="342CBD90" w14:textId="77777777" w:rsidR="002771FE" w:rsidRPr="00020710" w:rsidRDefault="002771FE" w:rsidP="002771FE">
            <w:pPr>
              <w:jc w:val="center"/>
              <w:rPr>
                <w:rFonts w:ascii="Calibri" w:eastAsia="Arial" w:hAnsi="Calibri" w:cs="Calibri"/>
                <w:i/>
                <w:iCs/>
                <w:color w:val="FF0000"/>
                <w:kern w:val="2"/>
                <w:sz w:val="20"/>
                <w:szCs w:val="20"/>
              </w:rPr>
            </w:pPr>
          </w:p>
          <w:p w14:paraId="3370FA88" w14:textId="77777777" w:rsidR="002771FE" w:rsidRPr="00020710" w:rsidRDefault="002771FE" w:rsidP="002771FE">
            <w:pPr>
              <w:jc w:val="center"/>
              <w:rPr>
                <w:rFonts w:ascii="Calibri" w:hAnsi="Calibri" w:cs="Calibri"/>
                <w:bCs/>
                <w:i/>
                <w:iCs/>
                <w:color w:val="FF0000"/>
                <w:sz w:val="20"/>
                <w:szCs w:val="20"/>
              </w:rPr>
            </w:pPr>
            <w:r w:rsidRPr="00020710">
              <w:rPr>
                <w:rFonts w:ascii="Calibri" w:hAnsi="Calibri" w:cs="Calibri"/>
                <w:bCs/>
                <w:i/>
                <w:iCs/>
                <w:color w:val="FF0000"/>
                <w:sz w:val="20"/>
                <w:szCs w:val="20"/>
              </w:rPr>
              <w:t>Caso haja a definição de regras distintas entre os itens (itens com contrato e itens sem contrato), individualizar a informação.</w:t>
            </w:r>
          </w:p>
          <w:p w14:paraId="7609BC9E" w14:textId="0BB9C42A" w:rsidR="002771FE" w:rsidRPr="00020710" w:rsidRDefault="002771FE" w:rsidP="002771FE">
            <w:pPr>
              <w:jc w:val="center"/>
              <w:rPr>
                <w:rFonts w:ascii="Calibri" w:hAnsi="Calibri" w:cs="Calibri"/>
                <w:b/>
                <w:sz w:val="20"/>
                <w:szCs w:val="20"/>
              </w:rPr>
            </w:pPr>
          </w:p>
        </w:tc>
        <w:tc>
          <w:tcPr>
            <w:tcW w:w="8226" w:type="dxa"/>
            <w:gridSpan w:val="2"/>
            <w:shd w:val="clear" w:color="auto" w:fill="auto"/>
          </w:tcPr>
          <w:p w14:paraId="3A1083AC" w14:textId="5042AEFA" w:rsidR="002771FE" w:rsidRPr="00CB0C69" w:rsidRDefault="002771FE" w:rsidP="002771FE">
            <w:pPr>
              <w:jc w:val="both"/>
              <w:rPr>
                <w:rFonts w:ascii="Calibri" w:hAnsi="Calibri" w:cs="Calibri"/>
                <w:sz w:val="20"/>
                <w:szCs w:val="20"/>
              </w:rPr>
            </w:pPr>
            <w:r>
              <w:rPr>
                <w:rFonts w:ascii="Calibri" w:hAnsi="Calibri" w:cs="Calibri"/>
                <w:b/>
                <w:bCs/>
                <w:sz w:val="20"/>
                <w:szCs w:val="20"/>
              </w:rPr>
              <w:t>1.</w:t>
            </w:r>
            <w:r w:rsidR="0057191B">
              <w:rPr>
                <w:rFonts w:ascii="Calibri" w:hAnsi="Calibri" w:cs="Calibri"/>
                <w:b/>
                <w:bCs/>
                <w:sz w:val="20"/>
                <w:szCs w:val="20"/>
              </w:rPr>
              <w:t>9</w:t>
            </w:r>
            <w:r>
              <w:rPr>
                <w:rFonts w:ascii="Calibri" w:hAnsi="Calibri" w:cs="Calibri"/>
                <w:b/>
                <w:bCs/>
                <w:sz w:val="20"/>
                <w:szCs w:val="20"/>
              </w:rPr>
              <w:t xml:space="preserve">.1 </w:t>
            </w:r>
            <w:r w:rsidRPr="00AC5BAD">
              <w:rPr>
                <w:rFonts w:ascii="Calibri" w:hAnsi="Calibri" w:cs="Calibri"/>
                <w:b/>
                <w:bCs/>
                <w:sz w:val="20"/>
                <w:szCs w:val="20"/>
              </w:rPr>
              <w:t>Haverá somente emissão de instrumento substitutivo ao contrato (AFM e/ou empenho).</w:t>
            </w:r>
            <w:r w:rsidRPr="00CB0C69">
              <w:rPr>
                <w:rFonts w:ascii="Calibri" w:hAnsi="Calibri" w:cs="Calibri"/>
                <w:sz w:val="20"/>
                <w:szCs w:val="20"/>
              </w:rPr>
              <w:t xml:space="preserve"> </w:t>
            </w:r>
          </w:p>
          <w:p w14:paraId="26982CE9" w14:textId="77777777" w:rsidR="002771FE" w:rsidRDefault="002771FE" w:rsidP="002771FE">
            <w:pPr>
              <w:jc w:val="both"/>
              <w:rPr>
                <w:rFonts w:ascii="Calibri" w:hAnsi="Calibri" w:cs="Calibri"/>
                <w:sz w:val="20"/>
                <w:szCs w:val="20"/>
              </w:rPr>
            </w:pPr>
          </w:p>
          <w:p w14:paraId="21CC73A2" w14:textId="3B7CCD9E" w:rsidR="002771FE" w:rsidRDefault="002771FE" w:rsidP="002771FE">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p>
          <w:p w14:paraId="2C4B31E6" w14:textId="77777777" w:rsidR="002771FE" w:rsidRPr="00CB0C69" w:rsidRDefault="002771FE" w:rsidP="002771FE">
            <w:pPr>
              <w:jc w:val="both"/>
              <w:rPr>
                <w:rFonts w:ascii="Calibri" w:hAnsi="Calibri" w:cs="Calibri"/>
                <w:sz w:val="20"/>
                <w:szCs w:val="20"/>
              </w:rPr>
            </w:pPr>
          </w:p>
          <w:p w14:paraId="36FFAECD" w14:textId="08D55F44" w:rsidR="002771FE" w:rsidRPr="00AC5BAD" w:rsidRDefault="002771FE" w:rsidP="002771FE">
            <w:pPr>
              <w:jc w:val="both"/>
              <w:rPr>
                <w:rFonts w:ascii="Calibri" w:hAnsi="Calibri" w:cs="Calibri"/>
                <w:b/>
                <w:bCs/>
                <w:sz w:val="20"/>
                <w:szCs w:val="20"/>
              </w:rPr>
            </w:pPr>
            <w:r>
              <w:rPr>
                <w:rFonts w:ascii="Calibri" w:hAnsi="Calibri" w:cs="Calibri"/>
                <w:b/>
                <w:bCs/>
                <w:sz w:val="20"/>
                <w:szCs w:val="20"/>
              </w:rPr>
              <w:t>1.</w:t>
            </w:r>
            <w:r w:rsidR="0057191B">
              <w:rPr>
                <w:rFonts w:ascii="Calibri" w:hAnsi="Calibri" w:cs="Calibri"/>
                <w:b/>
                <w:bCs/>
                <w:sz w:val="20"/>
                <w:szCs w:val="20"/>
              </w:rPr>
              <w:t>9</w:t>
            </w:r>
            <w:r>
              <w:rPr>
                <w:rFonts w:ascii="Calibri" w:hAnsi="Calibri" w:cs="Calibri"/>
                <w:b/>
                <w:bCs/>
                <w:sz w:val="20"/>
                <w:szCs w:val="20"/>
              </w:rPr>
              <w:t xml:space="preserve">.1 </w:t>
            </w:r>
            <w:r w:rsidRPr="00AC5BAD">
              <w:rPr>
                <w:rFonts w:ascii="Calibri" w:hAnsi="Calibri" w:cs="Calibri"/>
                <w:b/>
                <w:bCs/>
                <w:sz w:val="20"/>
                <w:szCs w:val="20"/>
              </w:rPr>
              <w:t xml:space="preserve">Haverá somente celebração de instrumento formal de contrato. </w:t>
            </w:r>
          </w:p>
          <w:p w14:paraId="09E1C53E" w14:textId="77777777" w:rsidR="002771FE" w:rsidRDefault="002771FE" w:rsidP="002771FE">
            <w:pPr>
              <w:jc w:val="both"/>
              <w:rPr>
                <w:rFonts w:ascii="Calibri" w:hAnsi="Calibri" w:cs="Calibri"/>
                <w:sz w:val="20"/>
                <w:szCs w:val="20"/>
              </w:rPr>
            </w:pPr>
          </w:p>
          <w:p w14:paraId="5680E8CA" w14:textId="2A6F7C6E" w:rsidR="002771FE" w:rsidRDefault="002771FE" w:rsidP="002771FE">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p>
          <w:p w14:paraId="6EDFBCAF" w14:textId="77777777" w:rsidR="002771FE" w:rsidRPr="00CB0C69" w:rsidRDefault="002771FE" w:rsidP="002771FE">
            <w:pPr>
              <w:jc w:val="both"/>
              <w:rPr>
                <w:rFonts w:ascii="Calibri" w:hAnsi="Calibri" w:cs="Calibri"/>
                <w:sz w:val="20"/>
                <w:szCs w:val="20"/>
              </w:rPr>
            </w:pPr>
          </w:p>
          <w:p w14:paraId="35589C0A" w14:textId="31069474" w:rsidR="002771FE" w:rsidRPr="00CB0C69" w:rsidRDefault="002771FE" w:rsidP="002771FE">
            <w:pPr>
              <w:jc w:val="both"/>
              <w:rPr>
                <w:rFonts w:ascii="Calibri" w:hAnsi="Calibri" w:cs="Calibri"/>
                <w:sz w:val="20"/>
                <w:szCs w:val="20"/>
              </w:rPr>
            </w:pPr>
            <w:r>
              <w:rPr>
                <w:rFonts w:ascii="Calibri" w:hAnsi="Calibri" w:cs="Calibri"/>
                <w:b/>
                <w:bCs/>
                <w:sz w:val="20"/>
                <w:szCs w:val="20"/>
              </w:rPr>
              <w:t>1.</w:t>
            </w:r>
            <w:r w:rsidR="0057191B">
              <w:rPr>
                <w:rFonts w:ascii="Calibri" w:hAnsi="Calibri" w:cs="Calibri"/>
                <w:b/>
                <w:bCs/>
                <w:sz w:val="20"/>
                <w:szCs w:val="20"/>
              </w:rPr>
              <w:t>9</w:t>
            </w:r>
            <w:r>
              <w:rPr>
                <w:rFonts w:ascii="Calibri" w:hAnsi="Calibri" w:cs="Calibri"/>
                <w:b/>
                <w:bCs/>
                <w:sz w:val="20"/>
                <w:szCs w:val="20"/>
              </w:rPr>
              <w:t xml:space="preserve">.1 </w:t>
            </w:r>
            <w:r w:rsidRPr="00AC5BAD">
              <w:rPr>
                <w:rFonts w:ascii="Calibri" w:hAnsi="Calibri" w:cs="Calibri"/>
                <w:b/>
                <w:bCs/>
                <w:sz w:val="20"/>
                <w:szCs w:val="20"/>
              </w:rPr>
              <w:t>Haverá celebração de Ata de Registro de Preços (ARP) e posteriores instrumento(s) substitutivo(s) ao contrato (AFM e/ou empenho).</w:t>
            </w:r>
            <w:r w:rsidRPr="00CB0C69">
              <w:rPr>
                <w:rFonts w:ascii="Calibri" w:hAnsi="Calibri" w:cs="Calibri"/>
                <w:sz w:val="20"/>
                <w:szCs w:val="20"/>
              </w:rPr>
              <w:t xml:space="preserve"> </w:t>
            </w:r>
            <w:r>
              <w:rPr>
                <w:rFonts w:ascii="Calibri" w:hAnsi="Calibri" w:cs="Calibri"/>
                <w:b/>
                <w:bCs/>
                <w:sz w:val="20"/>
                <w:szCs w:val="20"/>
              </w:rPr>
              <w:t>Regras:</w:t>
            </w:r>
          </w:p>
          <w:p w14:paraId="2366EE2C" w14:textId="77777777" w:rsidR="002771FE" w:rsidRDefault="002771FE" w:rsidP="002771FE">
            <w:pPr>
              <w:jc w:val="both"/>
              <w:rPr>
                <w:rFonts w:ascii="Calibri" w:hAnsi="Calibri" w:cs="Calibri"/>
                <w:sz w:val="20"/>
                <w:szCs w:val="20"/>
              </w:rPr>
            </w:pPr>
          </w:p>
          <w:p w14:paraId="18FA2B5E" w14:textId="330E4385" w:rsidR="002771FE" w:rsidRPr="00B120CA" w:rsidRDefault="002771FE" w:rsidP="002771FE">
            <w:pPr>
              <w:jc w:val="both"/>
              <w:rPr>
                <w:rFonts w:ascii="Calibri" w:hAnsi="Calibri" w:cs="Calibri"/>
                <w:sz w:val="20"/>
                <w:szCs w:val="20"/>
              </w:rPr>
            </w:pPr>
            <w:r>
              <w:rPr>
                <w:rFonts w:ascii="Calibri" w:hAnsi="Calibri" w:cs="Calibri"/>
                <w:sz w:val="20"/>
                <w:szCs w:val="20"/>
              </w:rPr>
              <w:t>1.</w:t>
            </w:r>
            <w:r w:rsidR="0057191B">
              <w:rPr>
                <w:rFonts w:ascii="Calibri" w:hAnsi="Calibri" w:cs="Calibri"/>
                <w:sz w:val="20"/>
                <w:szCs w:val="20"/>
              </w:rPr>
              <w:t>9</w:t>
            </w:r>
            <w:r>
              <w:rPr>
                <w:rFonts w:ascii="Calibri" w:hAnsi="Calibri" w:cs="Calibri"/>
                <w:sz w:val="20"/>
                <w:szCs w:val="20"/>
              </w:rPr>
              <w:t xml:space="preserve">.1.1 </w:t>
            </w:r>
            <w:r w:rsidRPr="00B120CA">
              <w:rPr>
                <w:rFonts w:ascii="Calibri" w:hAnsi="Calibri" w:cs="Calibri"/>
                <w:sz w:val="20"/>
                <w:szCs w:val="20"/>
              </w:rPr>
              <w:t xml:space="preserve">Unidade Administrativa gerenciadora do registro: </w:t>
            </w:r>
            <w:r w:rsidRPr="00333497">
              <w:rPr>
                <w:rFonts w:ascii="Calibri" w:eastAsiaTheme="minorEastAsia" w:hAnsi="Calibri" w:cs="Calibri"/>
                <w:color w:val="FF0000"/>
                <w:sz w:val="20"/>
                <w:szCs w:val="20"/>
              </w:rPr>
              <w:t>Indicar unidade administrativa</w:t>
            </w:r>
          </w:p>
          <w:p w14:paraId="505E645A" w14:textId="77777777" w:rsidR="002771FE" w:rsidRPr="00B120CA" w:rsidRDefault="002771FE" w:rsidP="002771FE">
            <w:pPr>
              <w:jc w:val="both"/>
              <w:rPr>
                <w:rFonts w:ascii="Calibri" w:hAnsi="Calibri" w:cs="Calibri"/>
                <w:sz w:val="20"/>
                <w:szCs w:val="20"/>
              </w:rPr>
            </w:pPr>
          </w:p>
          <w:p w14:paraId="4F8D1267" w14:textId="187FE84E" w:rsidR="002771FE" w:rsidRDefault="002771FE" w:rsidP="002E4D18">
            <w:pPr>
              <w:jc w:val="both"/>
              <w:rPr>
                <w:rFonts w:ascii="Calibri" w:hAnsi="Calibri" w:cs="Calibri"/>
                <w:sz w:val="20"/>
                <w:szCs w:val="20"/>
              </w:rPr>
            </w:pPr>
            <w:r>
              <w:rPr>
                <w:rFonts w:ascii="Calibri" w:hAnsi="Calibri" w:cs="Calibri"/>
                <w:sz w:val="20"/>
                <w:szCs w:val="20"/>
              </w:rPr>
              <w:t>1.</w:t>
            </w:r>
            <w:r w:rsidR="0057191B">
              <w:rPr>
                <w:rFonts w:ascii="Calibri" w:hAnsi="Calibri" w:cs="Calibri"/>
                <w:sz w:val="20"/>
                <w:szCs w:val="20"/>
              </w:rPr>
              <w:t>9</w:t>
            </w:r>
            <w:r>
              <w:rPr>
                <w:rFonts w:ascii="Calibri" w:hAnsi="Calibri" w:cs="Calibri"/>
                <w:sz w:val="20"/>
                <w:szCs w:val="20"/>
              </w:rPr>
              <w:t xml:space="preserve">.1.2 </w:t>
            </w:r>
            <w:r w:rsidRPr="00B120CA">
              <w:rPr>
                <w:rFonts w:ascii="Calibri" w:hAnsi="Calibri" w:cs="Calibri"/>
                <w:sz w:val="20"/>
                <w:szCs w:val="20"/>
              </w:rPr>
              <w:t xml:space="preserve">Abrangência territorial do registro (limite territorial </w:t>
            </w:r>
            <w:r w:rsidR="00927BBA">
              <w:rPr>
                <w:rFonts w:ascii="Calibri" w:hAnsi="Calibri" w:cs="Calibri"/>
                <w:sz w:val="20"/>
                <w:szCs w:val="20"/>
              </w:rPr>
              <w:t>da prestação dos serviços</w:t>
            </w:r>
            <w:r w:rsidRPr="00B120CA">
              <w:rPr>
                <w:rFonts w:ascii="Calibri" w:hAnsi="Calibri" w:cs="Calibri"/>
                <w:sz w:val="20"/>
                <w:szCs w:val="20"/>
              </w:rPr>
              <w:t>):</w:t>
            </w:r>
            <w:r>
              <w:rPr>
                <w:rFonts w:ascii="Calibri" w:hAnsi="Calibri" w:cs="Calibri"/>
                <w:sz w:val="20"/>
                <w:szCs w:val="20"/>
              </w:rPr>
              <w:t xml:space="preserve"> Salvador </w:t>
            </w:r>
          </w:p>
          <w:p w14:paraId="473D98BC" w14:textId="366EB399" w:rsidR="002771FE" w:rsidRDefault="002771FE" w:rsidP="002771FE">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r w:rsidRPr="00F205F9">
              <w:rPr>
                <w:rFonts w:ascii="Calibri" w:hAnsi="Calibri" w:cs="Calibri"/>
                <w:bCs/>
                <w:sz w:val="20"/>
                <w:szCs w:val="20"/>
              </w:rPr>
              <w:t xml:space="preserve"> Salvador e Região Metropolitana </w:t>
            </w:r>
            <w:r>
              <w:rPr>
                <w:rFonts w:ascii="Calibri" w:hAnsi="Calibri" w:cs="Calibri"/>
                <w:b/>
                <w:color w:val="FF0000"/>
                <w:sz w:val="20"/>
                <w:szCs w:val="20"/>
                <w:shd w:val="clear" w:color="auto" w:fill="FFE599" w:themeFill="accent4" w:themeFillTint="66"/>
              </w:rPr>
              <w:t>OU</w:t>
            </w:r>
            <w:r w:rsidRPr="00F205F9">
              <w:rPr>
                <w:rFonts w:ascii="Calibri" w:hAnsi="Calibri" w:cs="Calibri"/>
                <w:bCs/>
                <w:color w:val="FF0000"/>
                <w:sz w:val="20"/>
                <w:szCs w:val="20"/>
              </w:rPr>
              <w:t xml:space="preserve"> Indicar</w:t>
            </w:r>
          </w:p>
          <w:p w14:paraId="710EB585" w14:textId="77777777" w:rsidR="002771FE" w:rsidRDefault="002771FE" w:rsidP="002771FE">
            <w:pPr>
              <w:jc w:val="both"/>
              <w:rPr>
                <w:rFonts w:ascii="Calibri" w:hAnsi="Calibri" w:cs="Calibri"/>
                <w:sz w:val="20"/>
                <w:szCs w:val="20"/>
              </w:rPr>
            </w:pPr>
          </w:p>
          <w:p w14:paraId="50B8F37F" w14:textId="56ED3F86" w:rsidR="002771FE" w:rsidRDefault="002771FE" w:rsidP="002771FE">
            <w:pPr>
              <w:jc w:val="both"/>
              <w:rPr>
                <w:rFonts w:ascii="Calibri" w:hAnsi="Calibri" w:cs="Calibri"/>
                <w:sz w:val="20"/>
                <w:szCs w:val="20"/>
              </w:rPr>
            </w:pPr>
            <w:r>
              <w:rPr>
                <w:rFonts w:ascii="Calibri" w:hAnsi="Calibri" w:cs="Calibri"/>
                <w:sz w:val="20"/>
                <w:szCs w:val="20"/>
              </w:rPr>
              <w:t>1.</w:t>
            </w:r>
            <w:r w:rsidR="0057191B">
              <w:rPr>
                <w:rFonts w:ascii="Calibri" w:hAnsi="Calibri" w:cs="Calibri"/>
                <w:sz w:val="20"/>
                <w:szCs w:val="20"/>
              </w:rPr>
              <w:t>9</w:t>
            </w:r>
            <w:r>
              <w:rPr>
                <w:rFonts w:ascii="Calibri" w:hAnsi="Calibri" w:cs="Calibri"/>
                <w:sz w:val="20"/>
                <w:szCs w:val="20"/>
              </w:rPr>
              <w:t xml:space="preserve">.1.3 Possibilidade de adesão por outros Órgãos: </w:t>
            </w:r>
            <w:r w:rsidRPr="008528CF">
              <w:rPr>
                <w:rFonts w:asciiTheme="minorHAnsi" w:hAnsiTheme="minorHAnsi" w:cstheme="minorHAnsi"/>
                <w:sz w:val="20"/>
                <w:szCs w:val="20"/>
              </w:rPr>
              <w:t>SIM  </w:t>
            </w:r>
            <w:r w:rsidRPr="008528CF">
              <w:rPr>
                <w:rFonts w:ascii="Calibri" w:hAnsi="Calibri" w:cs="Calibri"/>
                <w:b/>
                <w:color w:val="FF0000"/>
                <w:sz w:val="20"/>
                <w:szCs w:val="20"/>
                <w:shd w:val="clear" w:color="auto" w:fill="FFE599" w:themeFill="accent4" w:themeFillTint="66"/>
              </w:rPr>
              <w:t>OU</w:t>
            </w:r>
            <w:r w:rsidRPr="008528CF">
              <w:rPr>
                <w:rFonts w:asciiTheme="minorHAnsi" w:hAnsiTheme="minorHAnsi" w:cstheme="minorHAnsi"/>
                <w:sz w:val="20"/>
                <w:szCs w:val="20"/>
              </w:rPr>
              <w:t>  NÃO.</w:t>
            </w:r>
          </w:p>
          <w:p w14:paraId="22170AD9" w14:textId="77777777" w:rsidR="002771FE" w:rsidRDefault="002771FE" w:rsidP="002771FE">
            <w:pPr>
              <w:jc w:val="both"/>
              <w:rPr>
                <w:rFonts w:ascii="Calibri" w:hAnsi="Calibri" w:cs="Calibri"/>
                <w:sz w:val="20"/>
                <w:szCs w:val="20"/>
              </w:rPr>
            </w:pPr>
          </w:p>
          <w:p w14:paraId="554903A1" w14:textId="6D1D2974" w:rsidR="002771FE" w:rsidRDefault="002771FE" w:rsidP="002771FE">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p>
          <w:p w14:paraId="3DAF5C9F" w14:textId="77777777" w:rsidR="002771FE" w:rsidRPr="00CB0C69" w:rsidRDefault="002771FE" w:rsidP="002771FE">
            <w:pPr>
              <w:jc w:val="both"/>
              <w:rPr>
                <w:rFonts w:ascii="Calibri" w:hAnsi="Calibri" w:cs="Calibri"/>
                <w:sz w:val="20"/>
                <w:szCs w:val="20"/>
              </w:rPr>
            </w:pPr>
          </w:p>
          <w:p w14:paraId="775432EC" w14:textId="4303A3AD" w:rsidR="002771FE" w:rsidRDefault="002771FE" w:rsidP="002771FE">
            <w:pPr>
              <w:jc w:val="both"/>
              <w:rPr>
                <w:rFonts w:ascii="Calibri" w:hAnsi="Calibri" w:cs="Calibri"/>
                <w:b/>
                <w:bCs/>
                <w:sz w:val="20"/>
                <w:szCs w:val="20"/>
              </w:rPr>
            </w:pPr>
            <w:r>
              <w:rPr>
                <w:rFonts w:ascii="Calibri" w:hAnsi="Calibri" w:cs="Calibri"/>
                <w:b/>
                <w:bCs/>
                <w:sz w:val="20"/>
                <w:szCs w:val="20"/>
              </w:rPr>
              <w:t>1.</w:t>
            </w:r>
            <w:r w:rsidR="0057191B">
              <w:rPr>
                <w:rFonts w:ascii="Calibri" w:hAnsi="Calibri" w:cs="Calibri"/>
                <w:b/>
                <w:bCs/>
                <w:sz w:val="20"/>
                <w:szCs w:val="20"/>
              </w:rPr>
              <w:t>9</w:t>
            </w:r>
            <w:r>
              <w:rPr>
                <w:rFonts w:ascii="Calibri" w:hAnsi="Calibri" w:cs="Calibri"/>
                <w:b/>
                <w:bCs/>
                <w:sz w:val="20"/>
                <w:szCs w:val="20"/>
              </w:rPr>
              <w:t xml:space="preserve">.1 </w:t>
            </w:r>
            <w:r w:rsidRPr="00AC5BAD">
              <w:rPr>
                <w:rFonts w:ascii="Calibri" w:hAnsi="Calibri" w:cs="Calibri"/>
                <w:b/>
                <w:bCs/>
                <w:sz w:val="20"/>
                <w:szCs w:val="20"/>
              </w:rPr>
              <w:t>Haverá celebração de ata de registro de preços (ARP) e posteriores instrumento(s) formal(</w:t>
            </w:r>
            <w:proofErr w:type="spellStart"/>
            <w:r w:rsidRPr="00AC5BAD">
              <w:rPr>
                <w:rFonts w:ascii="Calibri" w:hAnsi="Calibri" w:cs="Calibri"/>
                <w:b/>
                <w:bCs/>
                <w:sz w:val="20"/>
                <w:szCs w:val="20"/>
              </w:rPr>
              <w:t>is</w:t>
            </w:r>
            <w:proofErr w:type="spellEnd"/>
            <w:r w:rsidRPr="00AC5BAD">
              <w:rPr>
                <w:rFonts w:ascii="Calibri" w:hAnsi="Calibri" w:cs="Calibri"/>
                <w:b/>
                <w:bCs/>
                <w:sz w:val="20"/>
                <w:szCs w:val="20"/>
              </w:rPr>
              <w:t>) de contrato.</w:t>
            </w:r>
            <w:r>
              <w:rPr>
                <w:rFonts w:ascii="Calibri" w:hAnsi="Calibri" w:cs="Calibri"/>
                <w:b/>
                <w:bCs/>
                <w:sz w:val="20"/>
                <w:szCs w:val="20"/>
              </w:rPr>
              <w:t xml:space="preserve"> Regras:</w:t>
            </w:r>
          </w:p>
          <w:p w14:paraId="4FD5681C" w14:textId="77777777" w:rsidR="002771FE" w:rsidRDefault="002771FE" w:rsidP="002771FE">
            <w:pPr>
              <w:jc w:val="both"/>
              <w:rPr>
                <w:rFonts w:ascii="Calibri" w:hAnsi="Calibri" w:cs="Calibri"/>
                <w:b/>
                <w:bCs/>
                <w:sz w:val="20"/>
                <w:szCs w:val="20"/>
              </w:rPr>
            </w:pPr>
          </w:p>
          <w:p w14:paraId="4907D150" w14:textId="2548C9CD" w:rsidR="002771FE" w:rsidRPr="00B120CA" w:rsidRDefault="002771FE" w:rsidP="002771FE">
            <w:pPr>
              <w:jc w:val="both"/>
              <w:rPr>
                <w:rFonts w:ascii="Calibri" w:hAnsi="Calibri" w:cs="Calibri"/>
                <w:sz w:val="20"/>
                <w:szCs w:val="20"/>
              </w:rPr>
            </w:pPr>
            <w:r>
              <w:rPr>
                <w:rFonts w:ascii="Calibri" w:hAnsi="Calibri" w:cs="Calibri"/>
                <w:sz w:val="20"/>
                <w:szCs w:val="20"/>
              </w:rPr>
              <w:t>1.</w:t>
            </w:r>
            <w:r w:rsidR="0057191B">
              <w:rPr>
                <w:rFonts w:ascii="Calibri" w:hAnsi="Calibri" w:cs="Calibri"/>
                <w:sz w:val="20"/>
                <w:szCs w:val="20"/>
              </w:rPr>
              <w:t>9</w:t>
            </w:r>
            <w:r>
              <w:rPr>
                <w:rFonts w:ascii="Calibri" w:hAnsi="Calibri" w:cs="Calibri"/>
                <w:sz w:val="20"/>
                <w:szCs w:val="20"/>
              </w:rPr>
              <w:t xml:space="preserve">.1.1 </w:t>
            </w:r>
            <w:r w:rsidRPr="00B120CA">
              <w:rPr>
                <w:rFonts w:ascii="Calibri" w:hAnsi="Calibri" w:cs="Calibri"/>
                <w:sz w:val="20"/>
                <w:szCs w:val="20"/>
              </w:rPr>
              <w:t xml:space="preserve">Unidade Administrativa gerenciadora do registro: </w:t>
            </w:r>
            <w:r w:rsidRPr="00333497">
              <w:rPr>
                <w:rFonts w:ascii="Calibri" w:eastAsiaTheme="minorEastAsia" w:hAnsi="Calibri" w:cs="Calibri"/>
                <w:color w:val="FF0000"/>
                <w:sz w:val="20"/>
                <w:szCs w:val="20"/>
              </w:rPr>
              <w:t>Indicar unidade administrativa</w:t>
            </w:r>
          </w:p>
          <w:p w14:paraId="4BF5CD6B" w14:textId="77777777" w:rsidR="002771FE" w:rsidRPr="00B120CA" w:rsidRDefault="002771FE" w:rsidP="002771FE">
            <w:pPr>
              <w:jc w:val="both"/>
              <w:rPr>
                <w:rFonts w:ascii="Calibri" w:hAnsi="Calibri" w:cs="Calibri"/>
                <w:sz w:val="20"/>
                <w:szCs w:val="20"/>
              </w:rPr>
            </w:pPr>
          </w:p>
          <w:p w14:paraId="2FD6562B" w14:textId="65866A65" w:rsidR="002771FE" w:rsidRDefault="002771FE" w:rsidP="002771FE">
            <w:pPr>
              <w:jc w:val="both"/>
              <w:rPr>
                <w:rFonts w:ascii="Calibri" w:hAnsi="Calibri" w:cs="Calibri"/>
                <w:sz w:val="20"/>
                <w:szCs w:val="20"/>
              </w:rPr>
            </w:pPr>
            <w:r>
              <w:rPr>
                <w:rFonts w:ascii="Calibri" w:hAnsi="Calibri" w:cs="Calibri"/>
                <w:sz w:val="20"/>
                <w:szCs w:val="20"/>
              </w:rPr>
              <w:t>1.</w:t>
            </w:r>
            <w:r w:rsidR="0057191B">
              <w:rPr>
                <w:rFonts w:ascii="Calibri" w:hAnsi="Calibri" w:cs="Calibri"/>
                <w:sz w:val="20"/>
                <w:szCs w:val="20"/>
              </w:rPr>
              <w:t>9</w:t>
            </w:r>
            <w:r>
              <w:rPr>
                <w:rFonts w:ascii="Calibri" w:hAnsi="Calibri" w:cs="Calibri"/>
                <w:sz w:val="20"/>
                <w:szCs w:val="20"/>
              </w:rPr>
              <w:t xml:space="preserve">.1.2 </w:t>
            </w:r>
            <w:r w:rsidRPr="00B120CA">
              <w:rPr>
                <w:rFonts w:ascii="Calibri" w:hAnsi="Calibri" w:cs="Calibri"/>
                <w:sz w:val="20"/>
                <w:szCs w:val="20"/>
              </w:rPr>
              <w:t xml:space="preserve">Abrangência territorial do registro (limite territorial </w:t>
            </w:r>
            <w:r w:rsidR="002E4D18">
              <w:rPr>
                <w:rFonts w:ascii="Calibri" w:hAnsi="Calibri" w:cs="Calibri"/>
                <w:sz w:val="20"/>
                <w:szCs w:val="20"/>
              </w:rPr>
              <w:t>da prestação dos serviços</w:t>
            </w:r>
            <w:r w:rsidRPr="00B120CA">
              <w:rPr>
                <w:rFonts w:ascii="Calibri" w:hAnsi="Calibri" w:cs="Calibri"/>
                <w:sz w:val="20"/>
                <w:szCs w:val="20"/>
              </w:rPr>
              <w:t>):</w:t>
            </w:r>
            <w:r>
              <w:rPr>
                <w:rFonts w:ascii="Calibri" w:hAnsi="Calibri" w:cs="Calibri"/>
                <w:sz w:val="20"/>
                <w:szCs w:val="20"/>
              </w:rPr>
              <w:t xml:space="preserve"> Salvador </w:t>
            </w:r>
          </w:p>
          <w:p w14:paraId="4CB4705C" w14:textId="77777777" w:rsidR="002771FE" w:rsidRDefault="002771FE" w:rsidP="002771FE">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r w:rsidRPr="00F205F9">
              <w:rPr>
                <w:rFonts w:ascii="Calibri" w:hAnsi="Calibri" w:cs="Calibri"/>
                <w:bCs/>
                <w:sz w:val="20"/>
                <w:szCs w:val="20"/>
              </w:rPr>
              <w:t xml:space="preserve"> Salvador e Região Metropolitana </w:t>
            </w:r>
            <w:r>
              <w:rPr>
                <w:rFonts w:ascii="Calibri" w:hAnsi="Calibri" w:cs="Calibri"/>
                <w:b/>
                <w:color w:val="FF0000"/>
                <w:sz w:val="20"/>
                <w:szCs w:val="20"/>
                <w:shd w:val="clear" w:color="auto" w:fill="FFE599" w:themeFill="accent4" w:themeFillTint="66"/>
              </w:rPr>
              <w:t>OU</w:t>
            </w:r>
            <w:r w:rsidRPr="00F205F9">
              <w:rPr>
                <w:rFonts w:ascii="Calibri" w:hAnsi="Calibri" w:cs="Calibri"/>
                <w:bCs/>
                <w:color w:val="FF0000"/>
                <w:sz w:val="20"/>
                <w:szCs w:val="20"/>
              </w:rPr>
              <w:t xml:space="preserve"> Indicar</w:t>
            </w:r>
          </w:p>
          <w:p w14:paraId="414750DD" w14:textId="77777777" w:rsidR="002771FE" w:rsidRDefault="002771FE" w:rsidP="002771FE">
            <w:pPr>
              <w:jc w:val="both"/>
              <w:rPr>
                <w:rFonts w:ascii="Calibri" w:hAnsi="Calibri" w:cs="Calibri"/>
                <w:sz w:val="20"/>
                <w:szCs w:val="20"/>
              </w:rPr>
            </w:pPr>
          </w:p>
          <w:p w14:paraId="67F60726" w14:textId="2889CA86" w:rsidR="002771FE" w:rsidRDefault="002771FE" w:rsidP="002771FE">
            <w:pPr>
              <w:jc w:val="both"/>
              <w:rPr>
                <w:rFonts w:ascii="Calibri" w:hAnsi="Calibri" w:cs="Calibri"/>
                <w:sz w:val="20"/>
                <w:szCs w:val="20"/>
              </w:rPr>
            </w:pPr>
            <w:r>
              <w:rPr>
                <w:rFonts w:ascii="Calibri" w:hAnsi="Calibri" w:cs="Calibri"/>
                <w:sz w:val="20"/>
                <w:szCs w:val="20"/>
              </w:rPr>
              <w:t>1.</w:t>
            </w:r>
            <w:r w:rsidR="0057191B">
              <w:rPr>
                <w:rFonts w:ascii="Calibri" w:hAnsi="Calibri" w:cs="Calibri"/>
                <w:sz w:val="20"/>
                <w:szCs w:val="20"/>
              </w:rPr>
              <w:t>9</w:t>
            </w:r>
            <w:r>
              <w:rPr>
                <w:rFonts w:ascii="Calibri" w:hAnsi="Calibri" w:cs="Calibri"/>
                <w:sz w:val="20"/>
                <w:szCs w:val="20"/>
              </w:rPr>
              <w:t xml:space="preserve">.1.3 Possibilidade de adesão por outros Órgãos: </w:t>
            </w:r>
            <w:r w:rsidRPr="008528CF">
              <w:rPr>
                <w:rFonts w:asciiTheme="minorHAnsi" w:hAnsiTheme="minorHAnsi" w:cstheme="minorHAnsi"/>
                <w:sz w:val="20"/>
                <w:szCs w:val="20"/>
              </w:rPr>
              <w:t>SIM  </w:t>
            </w:r>
            <w:r w:rsidRPr="008528CF">
              <w:rPr>
                <w:rFonts w:ascii="Calibri" w:hAnsi="Calibri" w:cs="Calibri"/>
                <w:b/>
                <w:color w:val="FF0000"/>
                <w:sz w:val="20"/>
                <w:szCs w:val="20"/>
                <w:shd w:val="clear" w:color="auto" w:fill="FFE599" w:themeFill="accent4" w:themeFillTint="66"/>
              </w:rPr>
              <w:t>OU</w:t>
            </w:r>
            <w:r w:rsidRPr="008528CF">
              <w:rPr>
                <w:rFonts w:asciiTheme="minorHAnsi" w:hAnsiTheme="minorHAnsi" w:cstheme="minorHAnsi"/>
                <w:sz w:val="20"/>
                <w:szCs w:val="20"/>
              </w:rPr>
              <w:t>  NÃO.</w:t>
            </w:r>
          </w:p>
          <w:p w14:paraId="6E95F284" w14:textId="76BE66E1" w:rsidR="002771FE" w:rsidRPr="00AC5BAD" w:rsidRDefault="002771FE" w:rsidP="002771FE">
            <w:pPr>
              <w:jc w:val="both"/>
              <w:rPr>
                <w:rFonts w:ascii="Calibri" w:hAnsi="Calibri" w:cs="Calibri"/>
                <w:b/>
                <w:bCs/>
                <w:sz w:val="20"/>
                <w:szCs w:val="20"/>
              </w:rPr>
            </w:pPr>
          </w:p>
        </w:tc>
      </w:tr>
      <w:tr w:rsidR="002771FE" w:rsidRPr="00020710" w14:paraId="57953A6F" w14:textId="77777777" w:rsidTr="003B1724">
        <w:trPr>
          <w:trHeight w:val="3228"/>
        </w:trPr>
        <w:tc>
          <w:tcPr>
            <w:tcW w:w="2553" w:type="dxa"/>
            <w:gridSpan w:val="2"/>
            <w:shd w:val="clear" w:color="auto" w:fill="D9D9D9" w:themeFill="background1" w:themeFillShade="D9"/>
            <w:vAlign w:val="center"/>
          </w:tcPr>
          <w:p w14:paraId="08692455" w14:textId="4366AAD5" w:rsidR="002771FE" w:rsidRDefault="002771FE" w:rsidP="002771FE">
            <w:pPr>
              <w:jc w:val="center"/>
              <w:rPr>
                <w:rFonts w:ascii="Calibri" w:hAnsi="Calibri" w:cs="Calibri"/>
                <w:b/>
                <w:sz w:val="20"/>
                <w:szCs w:val="20"/>
              </w:rPr>
            </w:pPr>
            <w:r>
              <w:rPr>
                <w:rFonts w:ascii="Calibri" w:hAnsi="Calibri" w:cs="Calibri"/>
                <w:b/>
                <w:sz w:val="20"/>
                <w:szCs w:val="20"/>
              </w:rPr>
              <w:t>1.</w:t>
            </w:r>
            <w:r w:rsidR="003B1724">
              <w:rPr>
                <w:rFonts w:ascii="Calibri" w:hAnsi="Calibri" w:cs="Calibri"/>
                <w:b/>
                <w:sz w:val="20"/>
                <w:szCs w:val="20"/>
              </w:rPr>
              <w:t>10</w:t>
            </w:r>
            <w:r>
              <w:rPr>
                <w:rFonts w:ascii="Calibri" w:hAnsi="Calibri" w:cs="Calibri"/>
                <w:b/>
                <w:sz w:val="20"/>
                <w:szCs w:val="20"/>
              </w:rPr>
              <w:t xml:space="preserve"> VIGÊNCIAS</w:t>
            </w:r>
          </w:p>
          <w:p w14:paraId="51EDF3A6" w14:textId="77777777" w:rsidR="002771FE" w:rsidRDefault="002771FE" w:rsidP="002771FE">
            <w:pPr>
              <w:jc w:val="center"/>
              <w:rPr>
                <w:rFonts w:ascii="Calibri" w:hAnsi="Calibri" w:cs="Calibri"/>
                <w:b/>
                <w:sz w:val="20"/>
                <w:szCs w:val="20"/>
              </w:rPr>
            </w:pPr>
          </w:p>
          <w:p w14:paraId="28089503" w14:textId="0188CD3E" w:rsidR="002771FE" w:rsidRDefault="002771FE" w:rsidP="002771FE">
            <w:pPr>
              <w:jc w:val="both"/>
              <w:rPr>
                <w:rFonts w:ascii="Calibri" w:hAnsi="Calibri" w:cs="Calibri"/>
                <w:b/>
                <w:sz w:val="20"/>
                <w:szCs w:val="20"/>
              </w:rPr>
            </w:pPr>
          </w:p>
        </w:tc>
        <w:tc>
          <w:tcPr>
            <w:tcW w:w="8226" w:type="dxa"/>
            <w:gridSpan w:val="2"/>
            <w:shd w:val="clear" w:color="auto" w:fill="D9D9D9" w:themeFill="background1" w:themeFillShade="D9"/>
            <w:vAlign w:val="center"/>
          </w:tcPr>
          <w:p w14:paraId="4634D001" w14:textId="204B5348" w:rsidR="002771FE" w:rsidRDefault="002771FE" w:rsidP="002771FE">
            <w:pPr>
              <w:spacing w:before="120"/>
              <w:jc w:val="both"/>
              <w:rPr>
                <w:rFonts w:ascii="Calibri" w:hAnsi="Calibri" w:cs="Calibri"/>
                <w:sz w:val="20"/>
                <w:szCs w:val="20"/>
              </w:rPr>
            </w:pPr>
            <w:r w:rsidRPr="00687A47">
              <w:rPr>
                <w:rFonts w:ascii="Calibri" w:hAnsi="Calibri" w:cs="Calibri"/>
                <w:b/>
                <w:bCs/>
                <w:sz w:val="20"/>
                <w:szCs w:val="20"/>
              </w:rPr>
              <w:t>1.</w:t>
            </w:r>
            <w:r w:rsidR="00C64717">
              <w:rPr>
                <w:rFonts w:ascii="Calibri" w:hAnsi="Calibri" w:cs="Calibri"/>
                <w:b/>
                <w:bCs/>
                <w:sz w:val="20"/>
                <w:szCs w:val="20"/>
              </w:rPr>
              <w:t>10</w:t>
            </w:r>
            <w:r w:rsidRPr="00687A47">
              <w:rPr>
                <w:rFonts w:ascii="Calibri" w:hAnsi="Calibri" w:cs="Calibri"/>
                <w:b/>
                <w:bCs/>
                <w:sz w:val="20"/>
                <w:szCs w:val="20"/>
              </w:rPr>
              <w:t>.1 Vigência da contratação:</w:t>
            </w:r>
            <w:r>
              <w:rPr>
                <w:rFonts w:ascii="Calibri" w:hAnsi="Calibri" w:cs="Calibri"/>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dias   </w:t>
            </w:r>
            <w:r w:rsidRPr="003E3742">
              <w:rPr>
                <w:rFonts w:ascii="Calibri" w:hAnsi="Calibri" w:cs="Calibri"/>
                <w:b/>
                <w:color w:val="FF0000"/>
                <w:sz w:val="20"/>
                <w:szCs w:val="20"/>
                <w:shd w:val="clear" w:color="auto" w:fill="FFE599" w:themeFill="accent4" w:themeFillTint="66"/>
              </w:rPr>
              <w:t xml:space="preserve">OU </w:t>
            </w:r>
            <w:r w:rsidRPr="003E3742">
              <w:rPr>
                <w:rFonts w:ascii="Calibri" w:eastAsiaTheme="minorEastAsia" w:hAnsi="Calibri" w:cs="Calibri"/>
                <w:b/>
                <w:bCs/>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w:t>
            </w:r>
            <w:r>
              <w:rPr>
                <w:rFonts w:ascii="Calibri" w:eastAsiaTheme="minorEastAsia" w:hAnsi="Calibri" w:cs="Calibri"/>
                <w:sz w:val="20"/>
                <w:szCs w:val="20"/>
              </w:rPr>
              <w:t xml:space="preserve">meses     </w:t>
            </w:r>
            <w:r w:rsidRPr="003E3742">
              <w:rPr>
                <w:rFonts w:ascii="Calibri" w:hAnsi="Calibri" w:cs="Calibri"/>
                <w:b/>
                <w:color w:val="FF0000"/>
                <w:sz w:val="20"/>
                <w:szCs w:val="20"/>
                <w:shd w:val="clear" w:color="auto" w:fill="FFE599" w:themeFill="accent4" w:themeFillTint="66"/>
              </w:rPr>
              <w:t xml:space="preserve">OU </w:t>
            </w:r>
            <w:r w:rsidRPr="003E3742">
              <w:rPr>
                <w:rFonts w:ascii="Calibri" w:eastAsiaTheme="minorEastAsia" w:hAnsi="Calibri" w:cs="Calibri"/>
                <w:b/>
                <w:bCs/>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w:t>
            </w:r>
            <w:r>
              <w:rPr>
                <w:rFonts w:ascii="Calibri" w:eastAsiaTheme="minorEastAsia" w:hAnsi="Calibri" w:cs="Calibri"/>
                <w:sz w:val="20"/>
                <w:szCs w:val="20"/>
              </w:rPr>
              <w:t xml:space="preserve">ano(s). </w:t>
            </w:r>
            <w:r w:rsidRPr="004B31EB">
              <w:rPr>
                <w:rFonts w:ascii="Calibri" w:eastAsiaTheme="minorEastAsia" w:hAnsi="Calibri" w:cs="Calibri"/>
                <w:i/>
                <w:iCs/>
                <w:color w:val="FF0000"/>
                <w:sz w:val="20"/>
                <w:szCs w:val="20"/>
              </w:rPr>
              <w:t>*</w:t>
            </w:r>
          </w:p>
          <w:p w14:paraId="28D7F7F2" w14:textId="77777777" w:rsidR="002771FE" w:rsidRDefault="002771FE" w:rsidP="002771FE">
            <w:pPr>
              <w:jc w:val="both"/>
              <w:rPr>
                <w:rFonts w:ascii="Calibri" w:hAnsi="Calibri" w:cs="Calibri"/>
                <w:sz w:val="20"/>
                <w:szCs w:val="20"/>
              </w:rPr>
            </w:pPr>
          </w:p>
          <w:p w14:paraId="28F4B878" w14:textId="2A3B5E34" w:rsidR="002771FE" w:rsidRDefault="002771FE" w:rsidP="002771FE">
            <w:pPr>
              <w:jc w:val="both"/>
              <w:rPr>
                <w:rFonts w:ascii="Calibri" w:hAnsi="Calibri" w:cs="Calibri"/>
                <w:sz w:val="20"/>
                <w:szCs w:val="20"/>
              </w:rPr>
            </w:pPr>
            <w:r w:rsidRPr="005B51DF">
              <w:rPr>
                <w:rFonts w:ascii="Calibri" w:hAnsi="Calibri" w:cs="Calibri"/>
                <w:b/>
                <w:bCs/>
                <w:sz w:val="20"/>
                <w:szCs w:val="20"/>
              </w:rPr>
              <w:t>1.</w:t>
            </w:r>
            <w:r w:rsidR="00C64717">
              <w:rPr>
                <w:rFonts w:ascii="Calibri" w:hAnsi="Calibri" w:cs="Calibri"/>
                <w:b/>
                <w:bCs/>
                <w:sz w:val="20"/>
                <w:szCs w:val="20"/>
              </w:rPr>
              <w:t>10</w:t>
            </w:r>
            <w:r w:rsidRPr="005B51DF">
              <w:rPr>
                <w:rFonts w:ascii="Calibri" w:hAnsi="Calibri" w:cs="Calibri"/>
                <w:b/>
                <w:bCs/>
                <w:sz w:val="20"/>
                <w:szCs w:val="20"/>
              </w:rPr>
              <w:t>.1.1 Marco para início da contagem do prazo de vigência:</w:t>
            </w:r>
            <w:r>
              <w:rPr>
                <w:rFonts w:ascii="Calibri" w:hAnsi="Calibri" w:cs="Calibri"/>
                <w:sz w:val="20"/>
                <w:szCs w:val="20"/>
              </w:rPr>
              <w:t xml:space="preserve"> Data de</w:t>
            </w:r>
            <w:r w:rsidRPr="00341439">
              <w:rPr>
                <w:rFonts w:ascii="Calibri" w:hAnsi="Calibri" w:cs="Calibri"/>
                <w:sz w:val="20"/>
                <w:szCs w:val="20"/>
              </w:rPr>
              <w:t xml:space="preserve"> envio do empenho ao fornecedor</w:t>
            </w:r>
            <w:r>
              <w:rPr>
                <w:rFonts w:ascii="Calibri" w:hAnsi="Calibri" w:cs="Calibri"/>
                <w:sz w:val="20"/>
                <w:szCs w:val="20"/>
              </w:rPr>
              <w:t xml:space="preserve"> (para contratações sem instrumento formal de contrato) </w:t>
            </w:r>
            <w:r>
              <w:rPr>
                <w:rFonts w:ascii="Calibri" w:hAnsi="Calibri" w:cs="Calibri"/>
                <w:b/>
                <w:color w:val="FF0000"/>
                <w:sz w:val="20"/>
                <w:szCs w:val="20"/>
                <w:shd w:val="clear" w:color="auto" w:fill="FFE599" w:themeFill="accent4" w:themeFillTint="66"/>
              </w:rPr>
              <w:t>OU</w:t>
            </w:r>
            <w:r w:rsidRPr="00341439">
              <w:rPr>
                <w:rFonts w:ascii="Calibri" w:hAnsi="Calibri" w:cs="Calibri"/>
                <w:b/>
                <w:color w:val="FF0000"/>
                <w:sz w:val="20"/>
                <w:szCs w:val="20"/>
              </w:rPr>
              <w:t xml:space="preserve"> </w:t>
            </w:r>
            <w:r w:rsidRPr="00341439">
              <w:rPr>
                <w:rFonts w:ascii="Calibri" w:hAnsi="Calibri" w:cs="Calibri"/>
                <w:bCs/>
                <w:sz w:val="20"/>
                <w:szCs w:val="20"/>
              </w:rPr>
              <w:t xml:space="preserve">Data </w:t>
            </w:r>
            <w:r>
              <w:rPr>
                <w:rFonts w:ascii="Calibri" w:hAnsi="Calibri" w:cs="Calibri"/>
                <w:bCs/>
                <w:sz w:val="20"/>
                <w:szCs w:val="20"/>
              </w:rPr>
              <w:t xml:space="preserve">da última assinatura cabível no contrato </w:t>
            </w:r>
            <w:r>
              <w:rPr>
                <w:rFonts w:ascii="Calibri" w:hAnsi="Calibri" w:cs="Calibri"/>
                <w:sz w:val="20"/>
                <w:szCs w:val="20"/>
              </w:rPr>
              <w:t>(para contratações com instrumento formal de contrato).</w:t>
            </w:r>
          </w:p>
          <w:p w14:paraId="2B31CDB8" w14:textId="77777777" w:rsidR="002771FE" w:rsidRDefault="002771FE" w:rsidP="002771FE">
            <w:pPr>
              <w:jc w:val="both"/>
              <w:rPr>
                <w:rFonts w:ascii="Calibri" w:hAnsi="Calibri" w:cs="Calibri"/>
                <w:sz w:val="20"/>
                <w:szCs w:val="20"/>
              </w:rPr>
            </w:pPr>
          </w:p>
          <w:p w14:paraId="0AB0C5F3" w14:textId="52541313" w:rsidR="002771FE" w:rsidRPr="00687A47" w:rsidRDefault="002771FE" w:rsidP="002771FE">
            <w:pPr>
              <w:jc w:val="both"/>
              <w:rPr>
                <w:rFonts w:ascii="Calibri" w:hAnsi="Calibri" w:cs="Calibri"/>
                <w:sz w:val="20"/>
                <w:szCs w:val="20"/>
              </w:rPr>
            </w:pPr>
            <w:r w:rsidRPr="00687A47">
              <w:rPr>
                <w:rFonts w:ascii="Calibri" w:hAnsi="Calibri" w:cs="Calibri"/>
                <w:b/>
                <w:bCs/>
                <w:sz w:val="20"/>
                <w:szCs w:val="20"/>
              </w:rPr>
              <w:t>1.</w:t>
            </w:r>
            <w:r w:rsidR="00C64717">
              <w:rPr>
                <w:rFonts w:ascii="Calibri" w:hAnsi="Calibri" w:cs="Calibri"/>
                <w:b/>
                <w:bCs/>
                <w:sz w:val="20"/>
                <w:szCs w:val="20"/>
              </w:rPr>
              <w:t>10</w:t>
            </w:r>
            <w:r w:rsidRPr="00687A47">
              <w:rPr>
                <w:rFonts w:ascii="Calibri" w:hAnsi="Calibri" w:cs="Calibri"/>
                <w:b/>
                <w:bCs/>
                <w:sz w:val="20"/>
                <w:szCs w:val="20"/>
              </w:rPr>
              <w:t>.1.</w:t>
            </w:r>
            <w:r>
              <w:rPr>
                <w:rFonts w:ascii="Calibri" w:hAnsi="Calibri" w:cs="Calibri"/>
                <w:b/>
                <w:bCs/>
                <w:sz w:val="20"/>
                <w:szCs w:val="20"/>
              </w:rPr>
              <w:t xml:space="preserve">2 </w:t>
            </w:r>
            <w:r w:rsidRPr="00687A47">
              <w:rPr>
                <w:rFonts w:ascii="Calibri" w:hAnsi="Calibri" w:cs="Calibri"/>
                <w:b/>
                <w:bCs/>
                <w:sz w:val="20"/>
                <w:szCs w:val="20"/>
              </w:rPr>
              <w:t>Possibilidade de prorrogação da vigência:</w:t>
            </w:r>
            <w:r>
              <w:rPr>
                <w:rFonts w:ascii="Calibri" w:hAnsi="Calibri" w:cs="Calibri"/>
                <w:sz w:val="20"/>
                <w:szCs w:val="20"/>
              </w:rPr>
              <w:t xml:space="preserve">  Não será admitida a prorrogação  </w:t>
            </w:r>
            <w:r w:rsidRPr="003E3742">
              <w:rPr>
                <w:rFonts w:ascii="Calibri" w:hAnsi="Calibri" w:cs="Calibri"/>
                <w:b/>
                <w:color w:val="FF0000"/>
                <w:sz w:val="20"/>
                <w:szCs w:val="20"/>
                <w:shd w:val="clear" w:color="auto" w:fill="FFE599" w:themeFill="accent4" w:themeFillTint="66"/>
              </w:rPr>
              <w:t>OU</w:t>
            </w:r>
            <w:r w:rsidRPr="003E3742">
              <w:rPr>
                <w:rFonts w:ascii="Calibri" w:eastAsiaTheme="minorEastAsia" w:hAnsi="Calibri" w:cs="Calibri"/>
                <w:b/>
                <w:bCs/>
                <w:sz w:val="20"/>
                <w:szCs w:val="20"/>
              </w:rPr>
              <w:t xml:space="preserve">  </w:t>
            </w:r>
            <w:r w:rsidRPr="009515D4">
              <w:rPr>
                <w:rFonts w:ascii="Calibri" w:hAnsi="Calibri" w:cs="Calibri"/>
                <w:sz w:val="20"/>
                <w:szCs w:val="20"/>
              </w:rPr>
              <w:t>Será admitid</w:t>
            </w:r>
            <w:r w:rsidRPr="002E31FD">
              <w:rPr>
                <w:rFonts w:ascii="Calibri" w:hAnsi="Calibri" w:cs="Calibri"/>
                <w:sz w:val="20"/>
                <w:szCs w:val="20"/>
              </w:rPr>
              <w:t>a</w:t>
            </w:r>
            <w:r w:rsidRPr="002E31FD">
              <w:rPr>
                <w:rFonts w:ascii="Calibri" w:eastAsiaTheme="minorEastAsia" w:hAnsi="Calibri" w:cs="Calibri"/>
                <w:sz w:val="20"/>
                <w:szCs w:val="20"/>
              </w:rPr>
              <w:t xml:space="preserve"> </w:t>
            </w:r>
            <w:r>
              <w:rPr>
                <w:rFonts w:ascii="Calibri" w:eastAsiaTheme="minorEastAsia" w:hAnsi="Calibri" w:cs="Calibri"/>
                <w:sz w:val="20"/>
                <w:szCs w:val="20"/>
              </w:rPr>
              <w:t xml:space="preserve">a prorrogação mediante celebração de aditivo, </w:t>
            </w:r>
            <w:r w:rsidRPr="002E31FD">
              <w:rPr>
                <w:rFonts w:ascii="Calibri" w:eastAsiaTheme="minorEastAsia" w:hAnsi="Calibri" w:cs="Calibri"/>
                <w:sz w:val="20"/>
                <w:szCs w:val="20"/>
              </w:rPr>
              <w:t>c</w:t>
            </w:r>
            <w:r w:rsidRPr="002E31FD">
              <w:rPr>
                <w:rFonts w:ascii="Calibri" w:hAnsi="Calibri" w:cs="Calibri"/>
                <w:sz w:val="20"/>
                <w:szCs w:val="20"/>
              </w:rPr>
              <w:t>aso seja necessário para atender a eventual autorização prévia de prorrogação de prazo de execução</w:t>
            </w:r>
            <w:r>
              <w:rPr>
                <w:rFonts w:ascii="Calibri" w:hAnsi="Calibri" w:cs="Calibri"/>
                <w:sz w:val="20"/>
                <w:szCs w:val="20"/>
              </w:rPr>
              <w:t xml:space="preserve"> contratual </w:t>
            </w:r>
            <w:r w:rsidRPr="00687A47">
              <w:rPr>
                <w:rFonts w:ascii="Calibri" w:hAnsi="Calibri" w:cs="Calibri"/>
                <w:b/>
                <w:color w:val="FF0000"/>
                <w:sz w:val="20"/>
                <w:szCs w:val="20"/>
                <w:shd w:val="clear" w:color="auto" w:fill="FFE599" w:themeFill="accent4" w:themeFillTint="66"/>
              </w:rPr>
              <w:t>OU</w:t>
            </w:r>
            <w:r w:rsidRPr="00687A47">
              <w:rPr>
                <w:rFonts w:asciiTheme="minorHAnsi" w:hAnsiTheme="minorHAnsi" w:cstheme="minorHAnsi"/>
                <w:sz w:val="20"/>
                <w:szCs w:val="20"/>
              </w:rPr>
              <w:t xml:space="preserve">  </w:t>
            </w:r>
            <w:r w:rsidRPr="00687A47">
              <w:rPr>
                <w:rFonts w:asciiTheme="minorHAnsi" w:hAnsiTheme="minorHAnsi" w:cstheme="minorHAnsi"/>
                <w:color w:val="FF0000"/>
                <w:sz w:val="20"/>
                <w:szCs w:val="20"/>
              </w:rPr>
              <w:t xml:space="preserve">Indicar </w:t>
            </w:r>
            <w:r>
              <w:rPr>
                <w:rFonts w:asciiTheme="minorHAnsi" w:hAnsiTheme="minorHAnsi" w:cstheme="minorHAnsi"/>
                <w:color w:val="FF0000"/>
                <w:sz w:val="20"/>
                <w:szCs w:val="20"/>
              </w:rPr>
              <w:t>regra</w:t>
            </w:r>
          </w:p>
          <w:p w14:paraId="776B2B92" w14:textId="77777777" w:rsidR="002771FE" w:rsidRDefault="002771FE" w:rsidP="002771FE">
            <w:pPr>
              <w:jc w:val="both"/>
              <w:rPr>
                <w:rFonts w:ascii="Calibri" w:hAnsi="Calibri" w:cs="Calibri"/>
                <w:sz w:val="20"/>
                <w:szCs w:val="20"/>
              </w:rPr>
            </w:pPr>
          </w:p>
          <w:p w14:paraId="1B91003A" w14:textId="7E6CAD25" w:rsidR="002771FE" w:rsidRDefault="002771FE" w:rsidP="002771FE">
            <w:pPr>
              <w:jc w:val="both"/>
              <w:rPr>
                <w:rFonts w:ascii="Calibri" w:hAnsi="Calibri" w:cs="Calibri"/>
                <w:bCs/>
                <w:sz w:val="20"/>
                <w:szCs w:val="20"/>
              </w:rPr>
            </w:pPr>
            <w:r w:rsidRPr="002E31FD">
              <w:rPr>
                <w:rFonts w:ascii="Calibri" w:hAnsi="Calibri" w:cs="Calibri"/>
                <w:b/>
                <w:bCs/>
                <w:sz w:val="20"/>
                <w:szCs w:val="20"/>
              </w:rPr>
              <w:t>1.</w:t>
            </w:r>
            <w:r w:rsidR="00C64717">
              <w:rPr>
                <w:rFonts w:ascii="Calibri" w:hAnsi="Calibri" w:cs="Calibri"/>
                <w:b/>
                <w:bCs/>
                <w:sz w:val="20"/>
                <w:szCs w:val="20"/>
              </w:rPr>
              <w:t>10</w:t>
            </w:r>
            <w:r w:rsidRPr="002E31FD">
              <w:rPr>
                <w:rFonts w:ascii="Calibri" w:hAnsi="Calibri" w:cs="Calibri"/>
                <w:b/>
                <w:bCs/>
                <w:sz w:val="20"/>
                <w:szCs w:val="20"/>
              </w:rPr>
              <w:t>.2 Vigência da ARP:</w:t>
            </w:r>
            <w:r>
              <w:rPr>
                <w:rFonts w:ascii="Calibri" w:hAnsi="Calibri" w:cs="Calibri"/>
                <w:sz w:val="20"/>
                <w:szCs w:val="20"/>
              </w:rPr>
              <w:t xml:space="preserve"> Não se aplica </w:t>
            </w:r>
            <w:r>
              <w:rPr>
                <w:rFonts w:ascii="Calibri" w:hAnsi="Calibri" w:cs="Calibri"/>
                <w:b/>
                <w:color w:val="FF0000"/>
                <w:sz w:val="20"/>
                <w:szCs w:val="20"/>
                <w:shd w:val="clear" w:color="auto" w:fill="FFE599" w:themeFill="accent4" w:themeFillTint="66"/>
              </w:rPr>
              <w:t>OU</w:t>
            </w:r>
            <w:r w:rsidRPr="00EC6973">
              <w:rPr>
                <w:rFonts w:ascii="Calibri" w:hAnsi="Calibri" w:cs="Calibri"/>
                <w:bCs/>
                <w:sz w:val="20"/>
                <w:szCs w:val="20"/>
              </w:rPr>
              <w:t xml:space="preserve"> 1 (um) ano</w:t>
            </w:r>
            <w:r>
              <w:rPr>
                <w:rFonts w:ascii="Calibri" w:hAnsi="Calibri" w:cs="Calibri"/>
                <w:bCs/>
                <w:sz w:val="20"/>
                <w:szCs w:val="20"/>
              </w:rPr>
              <w:t xml:space="preserve"> contado da data de sua publicação,</w:t>
            </w:r>
            <w:r w:rsidRPr="00EC6973">
              <w:rPr>
                <w:rFonts w:ascii="Calibri" w:hAnsi="Calibri" w:cs="Calibri"/>
                <w:bCs/>
                <w:sz w:val="20"/>
                <w:szCs w:val="20"/>
              </w:rPr>
              <w:t xml:space="preserve"> prorrogável por igual período.</w:t>
            </w:r>
          </w:p>
          <w:p w14:paraId="5435B6E3" w14:textId="77777777" w:rsidR="002771FE" w:rsidRDefault="002771FE" w:rsidP="002771FE">
            <w:pPr>
              <w:jc w:val="both"/>
              <w:rPr>
                <w:rFonts w:ascii="Calibri" w:hAnsi="Calibri" w:cs="Calibri"/>
                <w:sz w:val="20"/>
                <w:szCs w:val="20"/>
              </w:rPr>
            </w:pPr>
          </w:p>
          <w:p w14:paraId="6C496ADB" w14:textId="204BE0EA" w:rsidR="002771FE" w:rsidRPr="004B31EB" w:rsidRDefault="002771FE" w:rsidP="002771FE">
            <w:pPr>
              <w:jc w:val="right"/>
              <w:rPr>
                <w:rFonts w:ascii="Calibri" w:eastAsia="Arial" w:hAnsi="Calibri" w:cs="Calibri"/>
                <w:i/>
                <w:iCs/>
                <w:color w:val="FF0000"/>
                <w:kern w:val="2"/>
                <w:sz w:val="20"/>
                <w:szCs w:val="20"/>
              </w:rPr>
            </w:pPr>
            <w:r>
              <w:rPr>
                <w:rFonts w:ascii="Calibri" w:hAnsi="Calibri" w:cs="Calibri"/>
                <w:i/>
                <w:iCs/>
                <w:color w:val="FF0000"/>
                <w:sz w:val="20"/>
                <w:szCs w:val="20"/>
              </w:rPr>
              <w:t xml:space="preserve">* Orientação: </w:t>
            </w:r>
            <w:r w:rsidRPr="00020710">
              <w:rPr>
                <w:rFonts w:ascii="Calibri" w:hAnsi="Calibri" w:cs="Calibri"/>
                <w:i/>
                <w:iCs/>
                <w:color w:val="FF0000"/>
                <w:sz w:val="20"/>
                <w:szCs w:val="20"/>
              </w:rPr>
              <w:t xml:space="preserve">Prazo de vigência </w:t>
            </w:r>
            <w:r>
              <w:rPr>
                <w:rFonts w:ascii="Calibri" w:hAnsi="Calibri" w:cs="Calibri"/>
                <w:i/>
                <w:iCs/>
                <w:color w:val="FF0000"/>
                <w:sz w:val="20"/>
                <w:szCs w:val="20"/>
              </w:rPr>
              <w:t xml:space="preserve">da contratação </w:t>
            </w:r>
            <w:r w:rsidRPr="00020710">
              <w:rPr>
                <w:rFonts w:ascii="Calibri" w:hAnsi="Calibri" w:cs="Calibri"/>
                <w:i/>
                <w:iCs/>
                <w:color w:val="FF0000"/>
                <w:sz w:val="20"/>
                <w:szCs w:val="20"/>
              </w:rPr>
              <w:t xml:space="preserve">deve </w:t>
            </w:r>
            <w:r w:rsidRPr="00020710">
              <w:rPr>
                <w:rFonts w:ascii="Calibri" w:hAnsi="Calibri" w:cs="Calibri"/>
                <w:b/>
                <w:bCs/>
                <w:i/>
                <w:iCs/>
                <w:color w:val="FF0000"/>
                <w:sz w:val="20"/>
                <w:szCs w:val="20"/>
              </w:rPr>
              <w:t>englobar</w:t>
            </w:r>
            <w:r w:rsidRPr="00020710">
              <w:rPr>
                <w:rFonts w:ascii="Calibri" w:hAnsi="Calibri" w:cs="Calibri"/>
                <w:i/>
                <w:iCs/>
                <w:color w:val="FF0000"/>
                <w:sz w:val="20"/>
                <w:szCs w:val="20"/>
              </w:rPr>
              <w:t xml:space="preserve"> os prazos de:</w:t>
            </w:r>
            <w:r w:rsidRPr="00020710">
              <w:rPr>
                <w:rFonts w:ascii="Calibri" w:eastAsia="Arial" w:hAnsi="Calibri" w:cs="Calibri"/>
                <w:i/>
                <w:iCs/>
                <w:color w:val="FF0000"/>
                <w:sz w:val="20"/>
                <w:szCs w:val="20"/>
              </w:rPr>
              <w:t xml:space="preserve"> </w:t>
            </w:r>
            <w:r w:rsidRPr="00020710">
              <w:rPr>
                <w:rFonts w:ascii="Calibri" w:eastAsia="Arial" w:hAnsi="Calibri" w:cs="Calibri"/>
                <w:i/>
                <w:iCs/>
                <w:color w:val="FF0000"/>
                <w:kern w:val="2"/>
                <w:sz w:val="20"/>
                <w:szCs w:val="20"/>
              </w:rPr>
              <w:t xml:space="preserve">recebimento de empenho + execução </w:t>
            </w:r>
            <w:r>
              <w:rPr>
                <w:rFonts w:ascii="Calibri" w:eastAsia="Arial" w:hAnsi="Calibri" w:cs="Calibri"/>
                <w:i/>
                <w:iCs/>
                <w:color w:val="FF0000"/>
                <w:kern w:val="2"/>
                <w:sz w:val="20"/>
                <w:szCs w:val="20"/>
              </w:rPr>
              <w:t>contratual,</w:t>
            </w:r>
            <w:r w:rsidRPr="00020710">
              <w:rPr>
                <w:rFonts w:ascii="Calibri" w:eastAsia="Arial" w:hAnsi="Calibri" w:cs="Calibri"/>
                <w:i/>
                <w:iCs/>
                <w:color w:val="FF0000"/>
                <w:kern w:val="2"/>
                <w:sz w:val="20"/>
                <w:szCs w:val="20"/>
              </w:rPr>
              <w:t xml:space="preserve"> com prorrogação + recebimento provisório e definitivo + adequação de </w:t>
            </w:r>
            <w:r>
              <w:rPr>
                <w:rFonts w:ascii="Calibri" w:eastAsia="Arial" w:hAnsi="Calibri" w:cs="Calibri"/>
                <w:i/>
                <w:iCs/>
                <w:color w:val="FF0000"/>
                <w:kern w:val="2"/>
                <w:sz w:val="20"/>
                <w:szCs w:val="20"/>
              </w:rPr>
              <w:t>produt</w:t>
            </w:r>
            <w:r w:rsidRPr="00020710">
              <w:rPr>
                <w:rFonts w:ascii="Calibri" w:eastAsia="Arial" w:hAnsi="Calibri" w:cs="Calibri"/>
                <w:i/>
                <w:iCs/>
                <w:color w:val="FF0000"/>
                <w:kern w:val="2"/>
                <w:sz w:val="20"/>
                <w:szCs w:val="20"/>
              </w:rPr>
              <w:t>o rejeitado + pagamento.</w:t>
            </w:r>
          </w:p>
        </w:tc>
      </w:tr>
      <w:tr w:rsidR="002771FE" w:rsidRPr="00020710" w14:paraId="09DF959E" w14:textId="77777777" w:rsidTr="003927F6">
        <w:trPr>
          <w:trHeight w:val="544"/>
        </w:trPr>
        <w:tc>
          <w:tcPr>
            <w:tcW w:w="10779" w:type="dxa"/>
            <w:gridSpan w:val="4"/>
            <w:shd w:val="clear" w:color="auto" w:fill="A6A6A6" w:themeFill="background1" w:themeFillShade="A6"/>
            <w:vAlign w:val="center"/>
          </w:tcPr>
          <w:p w14:paraId="55FA9980" w14:textId="0F1B8B56" w:rsidR="002771FE" w:rsidRPr="00020710" w:rsidRDefault="002771FE" w:rsidP="002771FE">
            <w:pPr>
              <w:jc w:val="both"/>
              <w:rPr>
                <w:rFonts w:ascii="Calibri" w:hAnsi="Calibri" w:cs="Calibri"/>
                <w:b/>
                <w:bCs/>
                <w:sz w:val="20"/>
                <w:szCs w:val="20"/>
              </w:rPr>
            </w:pPr>
            <w:r w:rsidRPr="006C1B63">
              <w:rPr>
                <w:rFonts w:ascii="Arial Black" w:hAnsi="Arial Black" w:cs="Calibri"/>
                <w:b/>
                <w:bCs/>
              </w:rPr>
              <w:t>2. DA SELEÇÃO DO FORNECEDOR</w:t>
            </w:r>
          </w:p>
        </w:tc>
      </w:tr>
      <w:tr w:rsidR="002771FE" w:rsidRPr="00020710" w14:paraId="3BC36592" w14:textId="77777777" w:rsidTr="0044680B">
        <w:trPr>
          <w:trHeight w:val="1030"/>
        </w:trPr>
        <w:tc>
          <w:tcPr>
            <w:tcW w:w="2553" w:type="dxa"/>
            <w:gridSpan w:val="2"/>
            <w:shd w:val="clear" w:color="auto" w:fill="auto"/>
            <w:vAlign w:val="center"/>
          </w:tcPr>
          <w:p w14:paraId="600E8F03" w14:textId="1DE489B8" w:rsidR="002771FE" w:rsidRPr="005E3648" w:rsidRDefault="002771FE" w:rsidP="002771FE">
            <w:pPr>
              <w:jc w:val="center"/>
              <w:rPr>
                <w:rFonts w:ascii="Calibri" w:hAnsi="Calibri" w:cs="Calibri"/>
                <w:b/>
                <w:bCs/>
                <w:color w:val="FF0000"/>
                <w:sz w:val="20"/>
                <w:szCs w:val="20"/>
              </w:rPr>
            </w:pPr>
            <w:r w:rsidRPr="005E3648">
              <w:rPr>
                <w:rFonts w:ascii="Calibri" w:hAnsi="Calibri" w:cs="Calibri"/>
                <w:b/>
                <w:bCs/>
                <w:sz w:val="20"/>
                <w:szCs w:val="20"/>
              </w:rPr>
              <w:t>2.1 FUNDAMENTAÇÃO LEGAL</w:t>
            </w:r>
          </w:p>
        </w:tc>
        <w:tc>
          <w:tcPr>
            <w:tcW w:w="8226" w:type="dxa"/>
            <w:gridSpan w:val="2"/>
            <w:shd w:val="clear" w:color="auto" w:fill="auto"/>
            <w:vAlign w:val="center"/>
          </w:tcPr>
          <w:p w14:paraId="6EE75561" w14:textId="4299AACF" w:rsidR="002771FE" w:rsidRPr="005E3648" w:rsidRDefault="002771FE" w:rsidP="002771FE">
            <w:pPr>
              <w:jc w:val="both"/>
              <w:rPr>
                <w:rFonts w:ascii="Calibri" w:hAnsi="Calibri" w:cs="Calibri"/>
                <w:color w:val="FF0000"/>
                <w:sz w:val="20"/>
                <w:szCs w:val="20"/>
              </w:rPr>
            </w:pPr>
            <w:r w:rsidRPr="005E3648">
              <w:rPr>
                <w:rFonts w:ascii="Calibri" w:hAnsi="Calibri" w:cs="Calibri"/>
                <w:sz w:val="20"/>
                <w:szCs w:val="20"/>
              </w:rPr>
              <w:t>A seleção do fornecedor será por dispensa de Licitação, com fundamento no artigo 75, inciso I, da Lei Federal nº 14.133/2021, pelo menor preço obtido mediante disputa de lances em sessão pública (dispensa eletrônica).</w:t>
            </w:r>
          </w:p>
        </w:tc>
      </w:tr>
      <w:tr w:rsidR="002771FE" w:rsidRPr="00020710" w14:paraId="1CD78997" w14:textId="77777777" w:rsidTr="0044680B">
        <w:trPr>
          <w:trHeight w:val="974"/>
        </w:trPr>
        <w:tc>
          <w:tcPr>
            <w:tcW w:w="2553" w:type="dxa"/>
            <w:gridSpan w:val="2"/>
            <w:shd w:val="clear" w:color="auto" w:fill="D9D9D9" w:themeFill="background1" w:themeFillShade="D9"/>
            <w:vAlign w:val="center"/>
          </w:tcPr>
          <w:p w14:paraId="24685C84" w14:textId="0EC516AD" w:rsidR="002771FE" w:rsidRPr="005E3648" w:rsidRDefault="002771FE" w:rsidP="002771FE">
            <w:pPr>
              <w:jc w:val="center"/>
              <w:rPr>
                <w:rFonts w:ascii="Calibri" w:hAnsi="Calibri" w:cs="Calibri"/>
                <w:b/>
                <w:bCs/>
                <w:sz w:val="20"/>
                <w:szCs w:val="20"/>
              </w:rPr>
            </w:pPr>
            <w:r w:rsidRPr="005E3648">
              <w:rPr>
                <w:rFonts w:ascii="Calibri" w:hAnsi="Calibri" w:cs="Calibri"/>
                <w:b/>
                <w:bCs/>
                <w:sz w:val="20"/>
                <w:szCs w:val="20"/>
              </w:rPr>
              <w:lastRenderedPageBreak/>
              <w:t>2.2 ANÁLISE DOCUMENTAL</w:t>
            </w:r>
          </w:p>
        </w:tc>
        <w:tc>
          <w:tcPr>
            <w:tcW w:w="8226" w:type="dxa"/>
            <w:gridSpan w:val="2"/>
            <w:shd w:val="clear" w:color="auto" w:fill="D9D9D9" w:themeFill="background1" w:themeFillShade="D9"/>
            <w:vAlign w:val="center"/>
          </w:tcPr>
          <w:p w14:paraId="023F5CC4" w14:textId="77777777" w:rsidR="002771FE" w:rsidRPr="000C50C1" w:rsidRDefault="002771FE" w:rsidP="002771FE">
            <w:pPr>
              <w:pStyle w:val="PargrafodaLista"/>
              <w:widowControl w:val="0"/>
              <w:ind w:left="0"/>
              <w:rPr>
                <w:rFonts w:ascii="Calibri" w:hAnsi="Calibri" w:cs="Calibri"/>
                <w:b/>
                <w:bCs/>
                <w:kern w:val="0"/>
                <w:sz w:val="20"/>
                <w:szCs w:val="20"/>
              </w:rPr>
            </w:pPr>
            <w:r w:rsidRPr="000C50C1">
              <w:rPr>
                <w:rFonts w:ascii="Calibri" w:hAnsi="Calibri" w:cs="Calibri"/>
                <w:b/>
                <w:bCs/>
                <w:kern w:val="0"/>
                <w:sz w:val="20"/>
                <w:szCs w:val="20"/>
              </w:rPr>
              <w:t>Unidade administrativa responsável por analisar proposta e documentos técnicos:</w:t>
            </w:r>
          </w:p>
          <w:p w14:paraId="13075F16" w14:textId="08E6C85C" w:rsidR="002771FE" w:rsidRPr="005E3648" w:rsidRDefault="002771FE" w:rsidP="002771FE">
            <w:pPr>
              <w:pStyle w:val="PargrafodaLista"/>
              <w:widowControl w:val="0"/>
              <w:ind w:left="0"/>
              <w:rPr>
                <w:rFonts w:ascii="Calibri" w:hAnsi="Calibri" w:cs="Calibri"/>
                <w:b/>
                <w:bCs/>
                <w:sz w:val="20"/>
                <w:szCs w:val="20"/>
              </w:rPr>
            </w:pPr>
            <w:r>
              <w:rPr>
                <w:rFonts w:ascii="Calibri" w:hAnsi="Calibri" w:cs="Calibri"/>
                <w:b/>
                <w:bCs/>
                <w:kern w:val="0"/>
                <w:sz w:val="20"/>
                <w:szCs w:val="20"/>
              </w:rPr>
              <w:t xml:space="preserve"> </w:t>
            </w:r>
            <w:r w:rsidR="000C50C1">
              <w:rPr>
                <w:rFonts w:ascii="Calibri" w:hAnsi="Calibri"/>
                <w:sz w:val="20"/>
                <w:szCs w:val="20"/>
              </w:rPr>
              <w:t>Coordenação de Manutenção Predial</w:t>
            </w:r>
            <w:r w:rsidR="000C50C1" w:rsidRPr="00821BFE">
              <w:rPr>
                <w:rFonts w:ascii="Calibri" w:hAnsi="Calibri" w:cs="Calibri"/>
                <w:color w:val="FF0000"/>
                <w:sz w:val="20"/>
                <w:szCs w:val="20"/>
              </w:rPr>
              <w:t xml:space="preserve"> </w:t>
            </w:r>
            <w:r w:rsidR="000C50C1" w:rsidRPr="00AA3E71">
              <w:rPr>
                <w:rFonts w:ascii="Calibri" w:hAnsi="Calibri" w:cs="Calibri"/>
                <w:b/>
                <w:color w:val="FF0000"/>
                <w:sz w:val="20"/>
                <w:szCs w:val="20"/>
                <w:shd w:val="clear" w:color="auto" w:fill="FFE599" w:themeFill="accent4" w:themeFillTint="66"/>
              </w:rPr>
              <w:t>OU</w:t>
            </w:r>
            <w:r w:rsidR="000C50C1" w:rsidRPr="00821BFE">
              <w:rPr>
                <w:rFonts w:ascii="Calibri" w:hAnsi="Calibri" w:cs="Calibri"/>
                <w:color w:val="FF0000"/>
                <w:sz w:val="20"/>
                <w:szCs w:val="20"/>
              </w:rPr>
              <w:t xml:space="preserve"> </w:t>
            </w:r>
            <w:r w:rsidRPr="00821BFE">
              <w:rPr>
                <w:rFonts w:ascii="Calibri" w:hAnsi="Calibri" w:cs="Calibri"/>
                <w:color w:val="FF0000"/>
                <w:sz w:val="20"/>
                <w:szCs w:val="20"/>
              </w:rPr>
              <w:t>In</w:t>
            </w:r>
            <w:r w:rsidR="000C50C1">
              <w:rPr>
                <w:rFonts w:ascii="Calibri" w:hAnsi="Calibri" w:cs="Calibri"/>
                <w:color w:val="FF0000"/>
                <w:sz w:val="20"/>
                <w:szCs w:val="20"/>
              </w:rPr>
              <w:t>dicar unidade</w:t>
            </w:r>
          </w:p>
        </w:tc>
      </w:tr>
      <w:tr w:rsidR="002771FE" w:rsidRPr="00020710" w14:paraId="53E25B5F" w14:textId="77777777" w:rsidTr="0044680B">
        <w:trPr>
          <w:trHeight w:val="4991"/>
        </w:trPr>
        <w:tc>
          <w:tcPr>
            <w:tcW w:w="2553" w:type="dxa"/>
            <w:gridSpan w:val="2"/>
            <w:shd w:val="clear" w:color="auto" w:fill="auto"/>
            <w:vAlign w:val="center"/>
          </w:tcPr>
          <w:p w14:paraId="3980AD5C" w14:textId="77777777" w:rsidR="002771FE" w:rsidRDefault="002771FE" w:rsidP="002771FE">
            <w:pPr>
              <w:jc w:val="center"/>
              <w:rPr>
                <w:rFonts w:asciiTheme="minorHAnsi" w:hAnsiTheme="minorHAnsi" w:cstheme="minorHAnsi"/>
                <w:b/>
                <w:sz w:val="20"/>
                <w:szCs w:val="20"/>
              </w:rPr>
            </w:pPr>
            <w:r w:rsidRPr="005E3648">
              <w:rPr>
                <w:rFonts w:ascii="Calibri" w:hAnsi="Calibri" w:cs="Calibri"/>
                <w:b/>
                <w:bCs/>
                <w:sz w:val="20"/>
                <w:szCs w:val="20"/>
              </w:rPr>
              <w:t xml:space="preserve">2.3 </w:t>
            </w:r>
            <w:r w:rsidRPr="005E3648">
              <w:rPr>
                <w:rFonts w:asciiTheme="minorHAnsi" w:hAnsiTheme="minorHAnsi" w:cstheme="minorHAnsi"/>
                <w:b/>
                <w:sz w:val="20"/>
                <w:szCs w:val="20"/>
              </w:rPr>
              <w:t>TRATAMENTO DIFERENCIADO PARA MICROEMPRESAS E EMPRESAS DE PEQUENO PORTE (ME/EPP)</w:t>
            </w:r>
          </w:p>
          <w:p w14:paraId="1DA62B52" w14:textId="77777777" w:rsidR="000916AE" w:rsidRDefault="000916AE" w:rsidP="002771FE">
            <w:pPr>
              <w:jc w:val="center"/>
              <w:rPr>
                <w:rFonts w:ascii="Calibri" w:hAnsi="Calibri" w:cs="Calibri"/>
                <w:b/>
                <w:sz w:val="20"/>
                <w:szCs w:val="20"/>
              </w:rPr>
            </w:pPr>
          </w:p>
          <w:p w14:paraId="34BE798E" w14:textId="77777777" w:rsidR="000916AE" w:rsidRDefault="000916AE" w:rsidP="002771FE">
            <w:pPr>
              <w:jc w:val="center"/>
              <w:rPr>
                <w:rFonts w:ascii="Calibri" w:hAnsi="Calibri" w:cs="Calibri"/>
                <w:b/>
                <w:sz w:val="20"/>
                <w:szCs w:val="20"/>
              </w:rPr>
            </w:pPr>
          </w:p>
          <w:p w14:paraId="3194EF47" w14:textId="77777777" w:rsidR="000916AE" w:rsidRDefault="000916AE" w:rsidP="002771FE">
            <w:pPr>
              <w:jc w:val="center"/>
              <w:rPr>
                <w:rFonts w:asciiTheme="minorHAnsi" w:hAnsiTheme="minorHAnsi" w:cstheme="minorHAnsi"/>
                <w:i/>
                <w:iCs/>
                <w:color w:val="FF0000"/>
                <w:sz w:val="20"/>
                <w:szCs w:val="20"/>
              </w:rPr>
            </w:pPr>
            <w:r w:rsidRPr="000916AE">
              <w:rPr>
                <w:rFonts w:asciiTheme="minorHAnsi" w:hAnsiTheme="minorHAnsi" w:cstheme="minorHAnsi"/>
                <w:color w:val="FF0000"/>
                <w:sz w:val="20"/>
                <w:szCs w:val="20"/>
              </w:rPr>
              <w:t>*</w:t>
            </w:r>
            <w:r w:rsidRPr="000916AE">
              <w:rPr>
                <w:rFonts w:asciiTheme="minorHAnsi" w:hAnsiTheme="minorHAnsi" w:cstheme="minorHAnsi"/>
                <w:color w:val="FF0000"/>
                <w:sz w:val="20"/>
                <w:szCs w:val="20"/>
                <w:vertAlign w:val="superscript"/>
              </w:rPr>
              <w:t>1</w:t>
            </w:r>
            <w:r w:rsidR="008D73D3">
              <w:rPr>
                <w:rFonts w:asciiTheme="minorHAnsi" w:hAnsiTheme="minorHAnsi" w:cstheme="minorHAnsi"/>
                <w:color w:val="FF0000"/>
                <w:sz w:val="20"/>
                <w:szCs w:val="20"/>
                <w:vertAlign w:val="superscript"/>
              </w:rPr>
              <w:t xml:space="preserve"> </w:t>
            </w:r>
            <w:r w:rsidR="008D73D3" w:rsidRPr="008D73D3">
              <w:rPr>
                <w:rFonts w:asciiTheme="minorHAnsi" w:hAnsiTheme="minorHAnsi" w:cstheme="minorHAnsi"/>
                <w:i/>
                <w:iCs/>
                <w:color w:val="FF0000"/>
                <w:sz w:val="20"/>
                <w:szCs w:val="20"/>
              </w:rPr>
              <w:t>Esta análise deve ser feita entre os itens cadastrados no APENSO I, e não na planilha do APENSO II.</w:t>
            </w:r>
          </w:p>
          <w:p w14:paraId="078322AB" w14:textId="77777777" w:rsidR="00820F7C" w:rsidRPr="008D73D3" w:rsidRDefault="00820F7C" w:rsidP="002771FE">
            <w:pPr>
              <w:jc w:val="center"/>
              <w:rPr>
                <w:rFonts w:asciiTheme="minorHAnsi" w:hAnsiTheme="minorHAnsi" w:cstheme="minorHAnsi"/>
                <w:i/>
                <w:iCs/>
                <w:color w:val="FF0000"/>
                <w:sz w:val="20"/>
                <w:szCs w:val="20"/>
              </w:rPr>
            </w:pPr>
          </w:p>
          <w:p w14:paraId="0954C41B" w14:textId="6149E9F4" w:rsidR="00820F7C" w:rsidRPr="005E3648" w:rsidRDefault="009576B2" w:rsidP="009576B2">
            <w:pPr>
              <w:jc w:val="center"/>
              <w:rPr>
                <w:rFonts w:ascii="Calibri" w:hAnsi="Calibri" w:cs="Calibri"/>
                <w:b/>
                <w:bCs/>
                <w:sz w:val="20"/>
                <w:szCs w:val="20"/>
              </w:rPr>
            </w:pPr>
            <w:r>
              <w:rPr>
                <w:rFonts w:asciiTheme="minorHAnsi" w:hAnsiTheme="minorHAnsi" w:cstheme="minorHAnsi"/>
                <w:i/>
                <w:iCs/>
                <w:color w:val="FF0000"/>
                <w:sz w:val="20"/>
                <w:szCs w:val="20"/>
              </w:rPr>
              <w:t>Como regra geral, p</w:t>
            </w:r>
            <w:r w:rsidR="008D73D3" w:rsidRPr="008D73D3">
              <w:rPr>
                <w:rFonts w:asciiTheme="minorHAnsi" w:hAnsiTheme="minorHAnsi" w:cstheme="minorHAnsi"/>
                <w:i/>
                <w:iCs/>
                <w:color w:val="FF0000"/>
                <w:sz w:val="20"/>
                <w:szCs w:val="20"/>
              </w:rPr>
              <w:t>ara item único, observar se este ultrapassa ou não o valor máximo de R$80mil</w:t>
            </w:r>
            <w:r w:rsidR="00820F7C">
              <w:rPr>
                <w:rFonts w:asciiTheme="minorHAnsi" w:hAnsiTheme="minorHAnsi" w:cstheme="minorHAnsi"/>
                <w:i/>
                <w:iCs/>
                <w:color w:val="FF0000"/>
                <w:sz w:val="20"/>
                <w:szCs w:val="20"/>
              </w:rPr>
              <w:t>. Se ultrapassar, escolher a 3ª opção, e se não ultrapassar, escolher a 1ª opção.</w:t>
            </w:r>
          </w:p>
        </w:tc>
        <w:tc>
          <w:tcPr>
            <w:tcW w:w="8226" w:type="dxa"/>
            <w:gridSpan w:val="2"/>
            <w:tcBorders>
              <w:bottom w:val="nil"/>
            </w:tcBorders>
            <w:shd w:val="clear" w:color="auto" w:fill="auto"/>
            <w:vAlign w:val="center"/>
          </w:tcPr>
          <w:p w14:paraId="0073729F" w14:textId="51B9FE74" w:rsidR="002771FE" w:rsidRPr="00745D2B" w:rsidRDefault="002771FE" w:rsidP="002771FE">
            <w:pPr>
              <w:spacing w:before="120"/>
              <w:jc w:val="both"/>
              <w:rPr>
                <w:rFonts w:ascii="Calibri" w:hAnsi="Calibri" w:cs="Calibri"/>
                <w:b/>
                <w:bCs/>
                <w:sz w:val="20"/>
                <w:szCs w:val="20"/>
              </w:rPr>
            </w:pPr>
            <w:r w:rsidRPr="00745D2B">
              <w:rPr>
                <w:rFonts w:asciiTheme="minorHAnsi" w:hAnsiTheme="minorHAnsi" w:cstheme="minorHAnsi"/>
                <w:b/>
                <w:bCs/>
                <w:sz w:val="20"/>
                <w:szCs w:val="20"/>
              </w:rPr>
              <w:t>APLICÁVEL</w:t>
            </w:r>
            <w:r w:rsidR="0044680B">
              <w:rPr>
                <w:rFonts w:asciiTheme="minorHAnsi" w:hAnsiTheme="minorHAnsi" w:cstheme="minorHAnsi"/>
                <w:b/>
                <w:bCs/>
                <w:sz w:val="20"/>
                <w:szCs w:val="20"/>
              </w:rPr>
              <w:t xml:space="preserve"> INTEGRALMENTE</w:t>
            </w:r>
            <w:r w:rsidRPr="00745D2B">
              <w:rPr>
                <w:rFonts w:asciiTheme="minorHAnsi" w:hAnsiTheme="minorHAnsi" w:cstheme="minorHAnsi"/>
                <w:b/>
                <w:bCs/>
                <w:sz w:val="20"/>
                <w:szCs w:val="20"/>
              </w:rPr>
              <w:t xml:space="preserve">, </w:t>
            </w:r>
            <w:r w:rsidR="00A824B8" w:rsidRPr="00A824B8">
              <w:rPr>
                <w:rFonts w:asciiTheme="minorHAnsi" w:hAnsiTheme="minorHAnsi" w:cstheme="minorHAnsi"/>
                <w:sz w:val="20"/>
                <w:szCs w:val="20"/>
              </w:rPr>
              <w:t xml:space="preserve">considerando que o valor máximo referencial de cada item </w:t>
            </w:r>
            <w:r w:rsidR="00632B3F">
              <w:rPr>
                <w:rFonts w:asciiTheme="minorHAnsi" w:hAnsiTheme="minorHAnsi" w:cstheme="minorHAnsi"/>
                <w:sz w:val="20"/>
                <w:szCs w:val="20"/>
              </w:rPr>
              <w:t xml:space="preserve">disputado </w:t>
            </w:r>
            <w:r w:rsidR="00A824B8" w:rsidRPr="00A824B8">
              <w:rPr>
                <w:rFonts w:asciiTheme="minorHAnsi" w:hAnsiTheme="minorHAnsi" w:cstheme="minorHAnsi"/>
                <w:sz w:val="20"/>
                <w:szCs w:val="20"/>
              </w:rPr>
              <w:t>está enquadrado no limite de valor previsto no art. 48 da Lei Complementar nº 123/2006 e no art. 3º da Lei Estadual nº 11.619/2009 (R$80.000,00</w:t>
            </w:r>
            <w:r w:rsidR="0044680B">
              <w:rPr>
                <w:rFonts w:asciiTheme="minorHAnsi" w:hAnsiTheme="minorHAnsi" w:cstheme="minorHAnsi"/>
                <w:sz w:val="20"/>
                <w:szCs w:val="20"/>
              </w:rPr>
              <w:t xml:space="preserve"> por item disputado</w:t>
            </w:r>
            <w:r w:rsidR="00A824B8" w:rsidRPr="00A824B8">
              <w:rPr>
                <w:rFonts w:asciiTheme="minorHAnsi" w:hAnsiTheme="minorHAnsi" w:cstheme="minorHAnsi"/>
                <w:sz w:val="20"/>
                <w:szCs w:val="20"/>
              </w:rPr>
              <w:t>).</w:t>
            </w:r>
            <w:r w:rsidR="000916AE">
              <w:rPr>
                <w:rFonts w:asciiTheme="minorHAnsi" w:hAnsiTheme="minorHAnsi" w:cstheme="minorHAnsi"/>
                <w:sz w:val="20"/>
                <w:szCs w:val="20"/>
              </w:rPr>
              <w:t xml:space="preserve"> </w:t>
            </w:r>
            <w:r w:rsidR="000916AE" w:rsidRPr="000916AE">
              <w:rPr>
                <w:rFonts w:asciiTheme="minorHAnsi" w:hAnsiTheme="minorHAnsi" w:cstheme="minorHAnsi"/>
                <w:color w:val="FF0000"/>
                <w:sz w:val="20"/>
                <w:szCs w:val="20"/>
              </w:rPr>
              <w:t>*</w:t>
            </w:r>
            <w:r w:rsidR="000916AE" w:rsidRPr="000916AE">
              <w:rPr>
                <w:rFonts w:asciiTheme="minorHAnsi" w:hAnsiTheme="minorHAnsi" w:cstheme="minorHAnsi"/>
                <w:color w:val="FF0000"/>
                <w:sz w:val="20"/>
                <w:szCs w:val="20"/>
                <w:vertAlign w:val="superscript"/>
              </w:rPr>
              <w:t>1</w:t>
            </w:r>
          </w:p>
          <w:p w14:paraId="06F445AF" w14:textId="77777777" w:rsidR="002771FE" w:rsidRDefault="002771FE" w:rsidP="002771FE">
            <w:pPr>
              <w:jc w:val="both"/>
              <w:rPr>
                <w:rFonts w:ascii="Calibri" w:hAnsi="Calibri" w:cs="Calibri"/>
                <w:b/>
                <w:bCs/>
                <w:sz w:val="20"/>
                <w:szCs w:val="20"/>
              </w:rPr>
            </w:pPr>
          </w:p>
          <w:p w14:paraId="2EA333FF" w14:textId="77777777" w:rsidR="002771FE" w:rsidRDefault="002771FE" w:rsidP="002771FE">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r w:rsidRPr="00B16334">
              <w:rPr>
                <w:rFonts w:ascii="Calibri" w:hAnsi="Calibri" w:cs="Calibri"/>
                <w:b/>
                <w:color w:val="FF0000"/>
                <w:sz w:val="20"/>
                <w:szCs w:val="20"/>
              </w:rPr>
              <w:t xml:space="preserve"> </w:t>
            </w:r>
          </w:p>
          <w:p w14:paraId="23296738" w14:textId="77777777" w:rsidR="00A824B8" w:rsidRDefault="00A824B8" w:rsidP="002771FE">
            <w:pPr>
              <w:jc w:val="both"/>
              <w:rPr>
                <w:rFonts w:ascii="Calibri" w:hAnsi="Calibri" w:cs="Calibri"/>
                <w:b/>
                <w:color w:val="FF0000"/>
                <w:sz w:val="20"/>
                <w:szCs w:val="20"/>
              </w:rPr>
            </w:pPr>
          </w:p>
          <w:p w14:paraId="6ADAC66B" w14:textId="5863C39F" w:rsidR="00632B3F" w:rsidRPr="00745D2B" w:rsidRDefault="00632B3F" w:rsidP="00632B3F">
            <w:pPr>
              <w:spacing w:before="120"/>
              <w:jc w:val="both"/>
              <w:rPr>
                <w:rFonts w:ascii="Calibri" w:hAnsi="Calibri" w:cs="Calibri"/>
                <w:b/>
                <w:bCs/>
                <w:sz w:val="20"/>
                <w:szCs w:val="20"/>
              </w:rPr>
            </w:pPr>
            <w:r w:rsidRPr="00745D2B">
              <w:rPr>
                <w:rFonts w:asciiTheme="minorHAnsi" w:hAnsiTheme="minorHAnsi" w:cstheme="minorHAnsi"/>
                <w:b/>
                <w:bCs/>
                <w:sz w:val="20"/>
                <w:szCs w:val="20"/>
              </w:rPr>
              <w:t>APLICÁVEL</w:t>
            </w:r>
            <w:r>
              <w:rPr>
                <w:rFonts w:asciiTheme="minorHAnsi" w:hAnsiTheme="minorHAnsi" w:cstheme="minorHAnsi"/>
                <w:b/>
                <w:bCs/>
                <w:sz w:val="20"/>
                <w:szCs w:val="20"/>
              </w:rPr>
              <w:t xml:space="preserve"> PARCIALMENTE</w:t>
            </w:r>
            <w:r w:rsidRPr="00632B3F">
              <w:rPr>
                <w:rFonts w:asciiTheme="minorHAnsi" w:hAnsiTheme="minorHAnsi" w:cstheme="minorHAnsi"/>
                <w:sz w:val="20"/>
                <w:szCs w:val="20"/>
              </w:rPr>
              <w:t>, somente para os itens cujo</w:t>
            </w:r>
            <w:r>
              <w:rPr>
                <w:rFonts w:asciiTheme="minorHAnsi" w:hAnsiTheme="minorHAnsi" w:cstheme="minorHAnsi"/>
                <w:b/>
                <w:bCs/>
                <w:sz w:val="20"/>
                <w:szCs w:val="20"/>
              </w:rPr>
              <w:t xml:space="preserve"> </w:t>
            </w:r>
            <w:r w:rsidRPr="00A824B8">
              <w:rPr>
                <w:rFonts w:asciiTheme="minorHAnsi" w:hAnsiTheme="minorHAnsi" w:cstheme="minorHAnsi"/>
                <w:sz w:val="20"/>
                <w:szCs w:val="20"/>
              </w:rPr>
              <w:t>valor máximo referencial está enquadrado no limite de valor previsto no art. 48 da Lei Complementar nº 123/2006 e no art. 3º da Lei Estadual nº 11.619/2009 (R$80.000,00</w:t>
            </w:r>
            <w:r w:rsidR="0044680B">
              <w:rPr>
                <w:rFonts w:asciiTheme="minorHAnsi" w:hAnsiTheme="minorHAnsi" w:cstheme="minorHAnsi"/>
                <w:sz w:val="20"/>
                <w:szCs w:val="20"/>
              </w:rPr>
              <w:t xml:space="preserve"> por item disputado</w:t>
            </w:r>
            <w:r w:rsidRPr="00A824B8">
              <w:rPr>
                <w:rFonts w:asciiTheme="minorHAnsi" w:hAnsiTheme="minorHAnsi" w:cstheme="minorHAnsi"/>
                <w:sz w:val="20"/>
                <w:szCs w:val="20"/>
              </w:rPr>
              <w:t>).</w:t>
            </w:r>
            <w:r w:rsidR="000916AE" w:rsidRPr="000916AE">
              <w:rPr>
                <w:rFonts w:asciiTheme="minorHAnsi" w:hAnsiTheme="minorHAnsi" w:cstheme="minorHAnsi"/>
                <w:color w:val="FF0000"/>
                <w:sz w:val="20"/>
                <w:szCs w:val="20"/>
              </w:rPr>
              <w:t xml:space="preserve"> *</w:t>
            </w:r>
            <w:r w:rsidR="000916AE" w:rsidRPr="000916AE">
              <w:rPr>
                <w:rFonts w:asciiTheme="minorHAnsi" w:hAnsiTheme="minorHAnsi" w:cstheme="minorHAnsi"/>
                <w:color w:val="FF0000"/>
                <w:sz w:val="20"/>
                <w:szCs w:val="20"/>
                <w:vertAlign w:val="superscript"/>
              </w:rPr>
              <w:t>1</w:t>
            </w:r>
          </w:p>
          <w:p w14:paraId="65FAD414" w14:textId="77777777" w:rsidR="00632B3F" w:rsidRDefault="00632B3F" w:rsidP="00632B3F">
            <w:pPr>
              <w:jc w:val="both"/>
              <w:rPr>
                <w:rFonts w:ascii="Calibri" w:hAnsi="Calibri" w:cs="Calibri"/>
                <w:b/>
                <w:bCs/>
                <w:sz w:val="20"/>
                <w:szCs w:val="20"/>
              </w:rPr>
            </w:pPr>
          </w:p>
          <w:p w14:paraId="62A701F8" w14:textId="77777777" w:rsidR="00632B3F" w:rsidRDefault="00632B3F" w:rsidP="00632B3F">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r w:rsidRPr="00B16334">
              <w:rPr>
                <w:rFonts w:ascii="Calibri" w:hAnsi="Calibri" w:cs="Calibri"/>
                <w:b/>
                <w:color w:val="FF0000"/>
                <w:sz w:val="20"/>
                <w:szCs w:val="20"/>
              </w:rPr>
              <w:t xml:space="preserve"> </w:t>
            </w:r>
          </w:p>
          <w:p w14:paraId="369E1D67" w14:textId="77777777" w:rsidR="00632B3F" w:rsidRDefault="00632B3F" w:rsidP="002771FE">
            <w:pPr>
              <w:jc w:val="both"/>
              <w:rPr>
                <w:rFonts w:ascii="Calibri" w:hAnsi="Calibri" w:cs="Calibri"/>
                <w:b/>
                <w:color w:val="FF0000"/>
                <w:sz w:val="20"/>
                <w:szCs w:val="20"/>
              </w:rPr>
            </w:pPr>
          </w:p>
          <w:p w14:paraId="3ACDB3CE" w14:textId="76AE943D" w:rsidR="00A824B8" w:rsidRDefault="00A824B8" w:rsidP="002771FE">
            <w:pPr>
              <w:jc w:val="both"/>
              <w:rPr>
                <w:rFonts w:ascii="Calibri" w:hAnsi="Calibri" w:cs="Calibri"/>
                <w:b/>
                <w:bCs/>
                <w:sz w:val="20"/>
                <w:szCs w:val="20"/>
              </w:rPr>
            </w:pPr>
            <w:r>
              <w:rPr>
                <w:rFonts w:ascii="Calibri" w:hAnsi="Calibri" w:cs="Calibri"/>
                <w:b/>
                <w:bCs/>
                <w:sz w:val="20"/>
                <w:szCs w:val="20"/>
              </w:rPr>
              <w:t>NÃO É APLICÁVEL,</w:t>
            </w:r>
            <w:r w:rsidRPr="00A824B8">
              <w:rPr>
                <w:rFonts w:asciiTheme="minorHAnsi" w:hAnsiTheme="minorHAnsi" w:cstheme="minorHAnsi"/>
                <w:sz w:val="20"/>
                <w:szCs w:val="20"/>
              </w:rPr>
              <w:t xml:space="preserve"> considerando que o</w:t>
            </w:r>
            <w:r w:rsidR="00632B3F">
              <w:rPr>
                <w:rFonts w:asciiTheme="minorHAnsi" w:hAnsiTheme="minorHAnsi" w:cstheme="minorHAnsi"/>
                <w:sz w:val="20"/>
                <w:szCs w:val="20"/>
              </w:rPr>
              <w:t>s</w:t>
            </w:r>
            <w:r w:rsidRPr="00A824B8">
              <w:rPr>
                <w:rFonts w:asciiTheme="minorHAnsi" w:hAnsiTheme="minorHAnsi" w:cstheme="minorHAnsi"/>
                <w:sz w:val="20"/>
                <w:szCs w:val="20"/>
              </w:rPr>
              <w:t xml:space="preserve"> valor</w:t>
            </w:r>
            <w:r w:rsidR="00632B3F">
              <w:rPr>
                <w:rFonts w:asciiTheme="minorHAnsi" w:hAnsiTheme="minorHAnsi" w:cstheme="minorHAnsi"/>
                <w:sz w:val="20"/>
                <w:szCs w:val="20"/>
              </w:rPr>
              <w:t>es</w:t>
            </w:r>
            <w:r w:rsidRPr="00A824B8">
              <w:rPr>
                <w:rFonts w:asciiTheme="minorHAnsi" w:hAnsiTheme="minorHAnsi" w:cstheme="minorHAnsi"/>
                <w:sz w:val="20"/>
                <w:szCs w:val="20"/>
              </w:rPr>
              <w:t xml:space="preserve"> máximo</w:t>
            </w:r>
            <w:r w:rsidR="00632B3F">
              <w:rPr>
                <w:rFonts w:asciiTheme="minorHAnsi" w:hAnsiTheme="minorHAnsi" w:cstheme="minorHAnsi"/>
                <w:sz w:val="20"/>
                <w:szCs w:val="20"/>
              </w:rPr>
              <w:t>s</w:t>
            </w:r>
            <w:r w:rsidRPr="00A824B8">
              <w:rPr>
                <w:rFonts w:asciiTheme="minorHAnsi" w:hAnsiTheme="minorHAnsi" w:cstheme="minorHAnsi"/>
                <w:sz w:val="20"/>
                <w:szCs w:val="20"/>
              </w:rPr>
              <w:t xml:space="preserve"> referencia</w:t>
            </w:r>
            <w:r w:rsidR="00632B3F">
              <w:rPr>
                <w:rFonts w:asciiTheme="minorHAnsi" w:hAnsiTheme="minorHAnsi" w:cstheme="minorHAnsi"/>
                <w:sz w:val="20"/>
                <w:szCs w:val="20"/>
              </w:rPr>
              <w:t>is</w:t>
            </w:r>
            <w:r w:rsidRPr="00A824B8">
              <w:rPr>
                <w:rFonts w:asciiTheme="minorHAnsi" w:hAnsiTheme="minorHAnsi" w:cstheme="minorHAnsi"/>
                <w:sz w:val="20"/>
                <w:szCs w:val="20"/>
              </w:rPr>
              <w:t xml:space="preserve"> de</w:t>
            </w:r>
            <w:r w:rsidR="00632B3F">
              <w:rPr>
                <w:rFonts w:asciiTheme="minorHAnsi" w:hAnsiTheme="minorHAnsi" w:cstheme="minorHAnsi"/>
                <w:sz w:val="20"/>
                <w:szCs w:val="20"/>
              </w:rPr>
              <w:t xml:space="preserve"> todos os</w:t>
            </w:r>
            <w:r w:rsidRPr="00A824B8">
              <w:rPr>
                <w:rFonts w:asciiTheme="minorHAnsi" w:hAnsiTheme="minorHAnsi" w:cstheme="minorHAnsi"/>
                <w:sz w:val="20"/>
                <w:szCs w:val="20"/>
              </w:rPr>
              <w:t xml:space="preserve"> ite</w:t>
            </w:r>
            <w:r w:rsidR="00632B3F">
              <w:rPr>
                <w:rFonts w:asciiTheme="minorHAnsi" w:hAnsiTheme="minorHAnsi" w:cstheme="minorHAnsi"/>
                <w:sz w:val="20"/>
                <w:szCs w:val="20"/>
              </w:rPr>
              <w:t>ns</w:t>
            </w:r>
            <w:r w:rsidRPr="00A824B8">
              <w:rPr>
                <w:rFonts w:asciiTheme="minorHAnsi" w:hAnsiTheme="minorHAnsi" w:cstheme="minorHAnsi"/>
                <w:sz w:val="20"/>
                <w:szCs w:val="20"/>
              </w:rPr>
              <w:t xml:space="preserve"> </w:t>
            </w:r>
            <w:r>
              <w:rPr>
                <w:rFonts w:asciiTheme="minorHAnsi" w:hAnsiTheme="minorHAnsi" w:cstheme="minorHAnsi"/>
                <w:sz w:val="20"/>
                <w:szCs w:val="20"/>
              </w:rPr>
              <w:t>extrapola</w:t>
            </w:r>
            <w:r w:rsidR="00632B3F">
              <w:rPr>
                <w:rFonts w:asciiTheme="minorHAnsi" w:hAnsiTheme="minorHAnsi" w:cstheme="minorHAnsi"/>
                <w:sz w:val="20"/>
                <w:szCs w:val="20"/>
              </w:rPr>
              <w:t>m</w:t>
            </w:r>
            <w:r>
              <w:rPr>
                <w:rFonts w:asciiTheme="minorHAnsi" w:hAnsiTheme="minorHAnsi" w:cstheme="minorHAnsi"/>
                <w:sz w:val="20"/>
                <w:szCs w:val="20"/>
              </w:rPr>
              <w:t xml:space="preserve"> </w:t>
            </w:r>
            <w:r w:rsidRPr="00A824B8">
              <w:rPr>
                <w:rFonts w:asciiTheme="minorHAnsi" w:hAnsiTheme="minorHAnsi" w:cstheme="minorHAnsi"/>
                <w:sz w:val="20"/>
                <w:szCs w:val="20"/>
              </w:rPr>
              <w:t>o limite de valor previsto no art. 48 da Lei Complementar nº 123/2006 e no art. 3º da Lei Estadual nº 11.619/2009 (</w:t>
            </w:r>
            <w:r w:rsidR="0044680B">
              <w:rPr>
                <w:rFonts w:asciiTheme="minorHAnsi" w:hAnsiTheme="minorHAnsi" w:cstheme="minorHAnsi"/>
                <w:sz w:val="20"/>
                <w:szCs w:val="20"/>
              </w:rPr>
              <w:t xml:space="preserve">todos </w:t>
            </w:r>
            <w:r w:rsidR="00B058B4">
              <w:rPr>
                <w:rFonts w:asciiTheme="minorHAnsi" w:hAnsiTheme="minorHAnsi" w:cstheme="minorHAnsi"/>
                <w:sz w:val="20"/>
                <w:szCs w:val="20"/>
              </w:rPr>
              <w:t>ultrapassa</w:t>
            </w:r>
            <w:r w:rsidR="00632B3F">
              <w:rPr>
                <w:rFonts w:asciiTheme="minorHAnsi" w:hAnsiTheme="minorHAnsi" w:cstheme="minorHAnsi"/>
                <w:sz w:val="20"/>
                <w:szCs w:val="20"/>
              </w:rPr>
              <w:t>m</w:t>
            </w:r>
            <w:r w:rsidR="00B058B4">
              <w:rPr>
                <w:rFonts w:asciiTheme="minorHAnsi" w:hAnsiTheme="minorHAnsi" w:cstheme="minorHAnsi"/>
                <w:sz w:val="20"/>
                <w:szCs w:val="20"/>
              </w:rPr>
              <w:t xml:space="preserve"> o montante de </w:t>
            </w:r>
            <w:r w:rsidRPr="00A824B8">
              <w:rPr>
                <w:rFonts w:asciiTheme="minorHAnsi" w:hAnsiTheme="minorHAnsi" w:cstheme="minorHAnsi"/>
                <w:sz w:val="20"/>
                <w:szCs w:val="20"/>
              </w:rPr>
              <w:t>R$80.000,00</w:t>
            </w:r>
            <w:r w:rsidR="00632B3F">
              <w:rPr>
                <w:rFonts w:asciiTheme="minorHAnsi" w:hAnsiTheme="minorHAnsi" w:cstheme="minorHAnsi"/>
                <w:sz w:val="20"/>
                <w:szCs w:val="20"/>
              </w:rPr>
              <w:t xml:space="preserve"> </w:t>
            </w:r>
            <w:r w:rsidR="0044680B">
              <w:rPr>
                <w:rFonts w:asciiTheme="minorHAnsi" w:hAnsiTheme="minorHAnsi" w:cstheme="minorHAnsi"/>
                <w:sz w:val="20"/>
                <w:szCs w:val="20"/>
              </w:rPr>
              <w:t>por item disputado</w:t>
            </w:r>
            <w:r w:rsidRPr="00A824B8">
              <w:rPr>
                <w:rFonts w:asciiTheme="minorHAnsi" w:hAnsiTheme="minorHAnsi" w:cstheme="minorHAnsi"/>
                <w:sz w:val="20"/>
                <w:szCs w:val="20"/>
              </w:rPr>
              <w:t>)</w:t>
            </w:r>
            <w:r w:rsidR="000916AE" w:rsidRPr="000916AE">
              <w:rPr>
                <w:rFonts w:asciiTheme="minorHAnsi" w:hAnsiTheme="minorHAnsi" w:cstheme="minorHAnsi"/>
                <w:color w:val="FF0000"/>
                <w:sz w:val="20"/>
                <w:szCs w:val="20"/>
              </w:rPr>
              <w:t xml:space="preserve"> *</w:t>
            </w:r>
            <w:r w:rsidR="000916AE" w:rsidRPr="000916AE">
              <w:rPr>
                <w:rFonts w:asciiTheme="minorHAnsi" w:hAnsiTheme="minorHAnsi" w:cstheme="minorHAnsi"/>
                <w:color w:val="FF0000"/>
                <w:sz w:val="20"/>
                <w:szCs w:val="20"/>
                <w:vertAlign w:val="superscript"/>
              </w:rPr>
              <w:t>1</w:t>
            </w:r>
          </w:p>
          <w:p w14:paraId="435150C9" w14:textId="77777777" w:rsidR="00A824B8" w:rsidRDefault="00A824B8" w:rsidP="002771FE">
            <w:pPr>
              <w:jc w:val="both"/>
              <w:rPr>
                <w:rFonts w:ascii="Calibri" w:hAnsi="Calibri" w:cs="Calibri"/>
                <w:b/>
                <w:color w:val="FF0000"/>
                <w:sz w:val="20"/>
                <w:szCs w:val="20"/>
              </w:rPr>
            </w:pPr>
          </w:p>
          <w:p w14:paraId="1C7879AD" w14:textId="54E09001" w:rsidR="00A824B8" w:rsidRPr="00B16334" w:rsidRDefault="00A824B8" w:rsidP="002771FE">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p>
          <w:p w14:paraId="0BAC4590" w14:textId="77777777" w:rsidR="002771FE" w:rsidRDefault="002771FE" w:rsidP="002771FE">
            <w:pPr>
              <w:jc w:val="both"/>
              <w:rPr>
                <w:rFonts w:ascii="Calibri" w:hAnsi="Calibri" w:cs="Calibri"/>
                <w:b/>
                <w:bCs/>
                <w:sz w:val="20"/>
                <w:szCs w:val="20"/>
              </w:rPr>
            </w:pPr>
          </w:p>
          <w:p w14:paraId="31CB12D8" w14:textId="1947B1B0" w:rsidR="002771FE" w:rsidRDefault="002771FE" w:rsidP="002771FE">
            <w:pPr>
              <w:jc w:val="both"/>
              <w:rPr>
                <w:rFonts w:ascii="Calibri" w:hAnsi="Calibri" w:cs="Calibri"/>
                <w:b/>
                <w:bCs/>
                <w:color w:val="FF0000"/>
                <w:sz w:val="20"/>
                <w:szCs w:val="20"/>
              </w:rPr>
            </w:pPr>
            <w:r>
              <w:rPr>
                <w:rFonts w:ascii="Calibri" w:hAnsi="Calibri" w:cs="Calibri"/>
                <w:b/>
                <w:bCs/>
                <w:sz w:val="20"/>
                <w:szCs w:val="20"/>
              </w:rPr>
              <w:t xml:space="preserve">NÃO É APLICÁVEL, </w:t>
            </w:r>
            <w:r w:rsidRPr="00A72D26">
              <w:rPr>
                <w:rFonts w:ascii="Calibri" w:hAnsi="Calibri" w:cs="Calibri"/>
                <w:sz w:val="20"/>
                <w:szCs w:val="20"/>
              </w:rPr>
              <w:t xml:space="preserve">pois </w:t>
            </w:r>
            <w:r>
              <w:rPr>
                <w:rFonts w:ascii="Calibri" w:hAnsi="Calibri" w:cs="Calibri"/>
                <w:sz w:val="20"/>
                <w:szCs w:val="20"/>
              </w:rPr>
              <w:t xml:space="preserve">o objeto </w:t>
            </w:r>
            <w:r w:rsidRPr="00A72D26">
              <w:rPr>
                <w:rFonts w:ascii="Calibri" w:hAnsi="Calibri" w:cs="Calibri"/>
                <w:sz w:val="20"/>
                <w:szCs w:val="20"/>
              </w:rPr>
              <w:t xml:space="preserve">está enquadrado </w:t>
            </w:r>
            <w:r>
              <w:rPr>
                <w:rFonts w:ascii="Calibri" w:hAnsi="Calibri" w:cs="Calibri"/>
                <w:sz w:val="20"/>
                <w:szCs w:val="20"/>
              </w:rPr>
              <w:t>na seguinte</w:t>
            </w:r>
            <w:r w:rsidRPr="00A72D26">
              <w:rPr>
                <w:rFonts w:ascii="Calibri" w:hAnsi="Calibri" w:cs="Calibri"/>
                <w:sz w:val="20"/>
                <w:szCs w:val="20"/>
              </w:rPr>
              <w:t xml:space="preserve"> vedação ao tratamento </w:t>
            </w:r>
            <w:r>
              <w:rPr>
                <w:rFonts w:ascii="Calibri" w:hAnsi="Calibri" w:cs="Calibri"/>
                <w:sz w:val="20"/>
                <w:szCs w:val="20"/>
              </w:rPr>
              <w:t xml:space="preserve">diferenciado para ME/EPP, </w:t>
            </w:r>
            <w:r w:rsidRPr="00A72D26">
              <w:rPr>
                <w:rFonts w:ascii="Calibri" w:hAnsi="Calibri" w:cs="Calibri"/>
                <w:sz w:val="20"/>
                <w:szCs w:val="20"/>
              </w:rPr>
              <w:t xml:space="preserve">prevista no art. 49 da Lei Complementar </w:t>
            </w:r>
            <w:r>
              <w:rPr>
                <w:rFonts w:ascii="Calibri" w:hAnsi="Calibri" w:cs="Calibri"/>
                <w:sz w:val="20"/>
                <w:szCs w:val="20"/>
              </w:rPr>
              <w:t xml:space="preserve">nº </w:t>
            </w:r>
            <w:r w:rsidRPr="00A72D26">
              <w:rPr>
                <w:rFonts w:ascii="Calibri" w:hAnsi="Calibri" w:cs="Calibri"/>
                <w:sz w:val="20"/>
                <w:szCs w:val="20"/>
              </w:rPr>
              <w:t>123/2006</w:t>
            </w:r>
            <w:r w:rsidRPr="005E3648">
              <w:rPr>
                <w:rFonts w:ascii="Calibri" w:hAnsi="Calibri" w:cs="Calibri"/>
                <w:b/>
                <w:bCs/>
                <w:sz w:val="20"/>
                <w:szCs w:val="20"/>
              </w:rPr>
              <w:t>:</w:t>
            </w:r>
            <w:r>
              <w:rPr>
                <w:rFonts w:ascii="Calibri" w:hAnsi="Calibri" w:cs="Calibri"/>
                <w:b/>
                <w:bCs/>
                <w:sz w:val="20"/>
                <w:szCs w:val="20"/>
              </w:rPr>
              <w:t xml:space="preserve"> </w:t>
            </w:r>
            <w:r>
              <w:rPr>
                <w:rFonts w:ascii="Calibri" w:hAnsi="Calibri" w:cs="Calibri"/>
                <w:color w:val="FF0000"/>
                <w:sz w:val="20"/>
                <w:szCs w:val="20"/>
              </w:rPr>
              <w:t>marcar qual opção abaixo se aplica ao caso</w:t>
            </w:r>
          </w:p>
          <w:p w14:paraId="23604492" w14:textId="77777777" w:rsidR="002771FE" w:rsidRDefault="002771FE" w:rsidP="002771FE">
            <w:pPr>
              <w:ind w:left="315"/>
              <w:jc w:val="both"/>
              <w:rPr>
                <w:rFonts w:ascii="Calibri" w:hAnsi="Calibri" w:cs="Calibri"/>
                <w:b/>
                <w:bCs/>
                <w:sz w:val="20"/>
                <w:szCs w:val="20"/>
              </w:rPr>
            </w:pPr>
          </w:p>
          <w:p w14:paraId="59AC8D33" w14:textId="5C9578B1" w:rsidR="002771FE" w:rsidRPr="00275F0D" w:rsidRDefault="002771FE" w:rsidP="002771FE">
            <w:pPr>
              <w:ind w:left="877"/>
              <w:jc w:val="both"/>
              <w:rPr>
                <w:rFonts w:ascii="Calibri" w:hAnsi="Calibri" w:cs="Calibri"/>
                <w:sz w:val="20"/>
                <w:szCs w:val="20"/>
              </w:rPr>
            </w:pPr>
            <w:r w:rsidRPr="00275F0D">
              <w:rPr>
                <w:rFonts w:ascii="Calibri" w:hAnsi="Calibri" w:cs="Calibri"/>
                <w:sz w:val="20"/>
                <w:szCs w:val="20"/>
              </w:rPr>
              <w:t xml:space="preserve">(  ) A) ART. 49, II - Não há mínimo de 3 (três) fornecedores competitivos enquadrados como microempresas ou empresas de pequeno porte sediados local ou regionalmente e capazes de cumprir as exigências estabelecidas no instrumento convocatório; </w:t>
            </w:r>
            <w:r w:rsidRPr="00275F0D">
              <w:rPr>
                <w:rFonts w:ascii="Calibri" w:hAnsi="Calibri" w:cs="Calibri"/>
                <w:color w:val="FF0000"/>
                <w:sz w:val="20"/>
                <w:szCs w:val="20"/>
              </w:rPr>
              <w:t>*</w:t>
            </w:r>
            <w:r w:rsidR="00DA7D16" w:rsidRPr="00DA7D16">
              <w:rPr>
                <w:rFonts w:ascii="Calibri" w:hAnsi="Calibri" w:cs="Calibri"/>
                <w:color w:val="FF0000"/>
                <w:sz w:val="20"/>
                <w:szCs w:val="20"/>
                <w:vertAlign w:val="superscript"/>
              </w:rPr>
              <w:t>2</w:t>
            </w:r>
          </w:p>
          <w:p w14:paraId="4BB1CC59" w14:textId="7EDBCFA6" w:rsidR="002771FE" w:rsidRPr="00275F0D" w:rsidRDefault="002771FE" w:rsidP="002771FE">
            <w:pPr>
              <w:ind w:left="877"/>
              <w:jc w:val="right"/>
              <w:rPr>
                <w:rFonts w:ascii="Calibri" w:hAnsi="Calibri" w:cs="Calibri"/>
                <w:sz w:val="20"/>
                <w:szCs w:val="20"/>
              </w:rPr>
            </w:pPr>
            <w:r w:rsidRPr="00275F0D">
              <w:rPr>
                <w:rFonts w:ascii="Calibri" w:hAnsi="Calibri" w:cs="Calibri"/>
                <w:i/>
                <w:iCs/>
                <w:color w:val="FF0000"/>
                <w:sz w:val="20"/>
                <w:szCs w:val="20"/>
              </w:rPr>
              <w:t>*</w:t>
            </w:r>
            <w:r w:rsidR="000916AE" w:rsidRPr="000916AE">
              <w:rPr>
                <w:rFonts w:ascii="Calibri" w:hAnsi="Calibri" w:cs="Calibri"/>
                <w:i/>
                <w:iCs/>
                <w:color w:val="FF0000"/>
                <w:sz w:val="20"/>
                <w:szCs w:val="20"/>
                <w:vertAlign w:val="superscript"/>
              </w:rPr>
              <w:t>2</w:t>
            </w:r>
            <w:r w:rsidRPr="00275F0D">
              <w:rPr>
                <w:rFonts w:ascii="Calibri" w:hAnsi="Calibri" w:cs="Calibri"/>
                <w:i/>
                <w:iCs/>
                <w:color w:val="FF0000"/>
                <w:sz w:val="20"/>
                <w:szCs w:val="20"/>
              </w:rPr>
              <w:t>Juntar documentação comprobatória no processo SEI</w:t>
            </w:r>
          </w:p>
          <w:p w14:paraId="2349EACD" w14:textId="77777777" w:rsidR="002771FE" w:rsidRDefault="002771FE" w:rsidP="002771FE">
            <w:pPr>
              <w:ind w:left="877"/>
              <w:jc w:val="both"/>
              <w:rPr>
                <w:rFonts w:ascii="Calibri" w:hAnsi="Calibri" w:cs="Calibri"/>
                <w:color w:val="FF0000"/>
                <w:sz w:val="20"/>
                <w:szCs w:val="20"/>
                <w:shd w:val="clear" w:color="auto" w:fill="FFE599" w:themeFill="accent4" w:themeFillTint="66"/>
              </w:rPr>
            </w:pPr>
          </w:p>
          <w:p w14:paraId="36F0F274" w14:textId="7B2A5D4A" w:rsidR="002771FE" w:rsidRDefault="002771FE" w:rsidP="002771FE">
            <w:pPr>
              <w:ind w:left="877"/>
              <w:jc w:val="both"/>
              <w:rPr>
                <w:rFonts w:ascii="Calibri" w:hAnsi="Calibri" w:cs="Calibri"/>
                <w:color w:val="FF0000"/>
                <w:sz w:val="20"/>
                <w:szCs w:val="20"/>
                <w:shd w:val="clear" w:color="auto" w:fill="FFE599" w:themeFill="accent4" w:themeFillTint="66"/>
              </w:rPr>
            </w:pPr>
            <w:r w:rsidRPr="00275F0D">
              <w:rPr>
                <w:rFonts w:ascii="Calibri" w:hAnsi="Calibri" w:cs="Calibri"/>
                <w:color w:val="FF0000"/>
                <w:sz w:val="20"/>
                <w:szCs w:val="20"/>
                <w:shd w:val="clear" w:color="auto" w:fill="FFE599" w:themeFill="accent4" w:themeFillTint="66"/>
              </w:rPr>
              <w:t>OU</w:t>
            </w:r>
          </w:p>
          <w:p w14:paraId="1882C500" w14:textId="77777777" w:rsidR="000C5A64" w:rsidRPr="00275F0D" w:rsidRDefault="000C5A64" w:rsidP="002771FE">
            <w:pPr>
              <w:ind w:left="877"/>
              <w:jc w:val="both"/>
              <w:rPr>
                <w:rFonts w:ascii="Calibri" w:hAnsi="Calibri" w:cs="Calibri"/>
                <w:color w:val="FF0000"/>
                <w:sz w:val="20"/>
                <w:szCs w:val="20"/>
                <w:shd w:val="clear" w:color="auto" w:fill="FFE599" w:themeFill="accent4" w:themeFillTint="66"/>
              </w:rPr>
            </w:pPr>
          </w:p>
          <w:p w14:paraId="48B11B2A" w14:textId="77777777" w:rsidR="002771FE" w:rsidRPr="00275F0D" w:rsidRDefault="002771FE" w:rsidP="002771FE">
            <w:pPr>
              <w:ind w:left="877"/>
              <w:jc w:val="both"/>
              <w:rPr>
                <w:rFonts w:ascii="Calibri" w:hAnsi="Calibri" w:cs="Calibri"/>
                <w:sz w:val="20"/>
                <w:szCs w:val="20"/>
              </w:rPr>
            </w:pPr>
          </w:p>
          <w:p w14:paraId="2477C639" w14:textId="77777777" w:rsidR="002771FE" w:rsidRDefault="002771FE" w:rsidP="002771FE">
            <w:pPr>
              <w:ind w:left="877"/>
              <w:jc w:val="both"/>
              <w:rPr>
                <w:rFonts w:ascii="Calibri" w:hAnsi="Calibri" w:cs="Calibri"/>
                <w:color w:val="FF0000"/>
                <w:sz w:val="20"/>
                <w:szCs w:val="20"/>
              </w:rPr>
            </w:pPr>
            <w:r w:rsidRPr="00275F0D">
              <w:rPr>
                <w:rFonts w:ascii="Calibri" w:hAnsi="Calibri" w:cs="Calibri"/>
                <w:sz w:val="20"/>
                <w:szCs w:val="20"/>
              </w:rPr>
              <w:t xml:space="preserve">(   ) B) ART. 49, III - Tratamento diferenciado não é vantajoso para a administração pública ou representa prejuízo ao conjunto ou complexo do objeto a ser contratado. Justificar: </w:t>
            </w:r>
            <w:r w:rsidRPr="00DE4132">
              <w:rPr>
                <w:rFonts w:ascii="Calibri" w:hAnsi="Calibri" w:cs="Calibri"/>
                <w:color w:val="FF0000"/>
                <w:sz w:val="20"/>
                <w:szCs w:val="20"/>
              </w:rPr>
              <w:t>Inserir texto</w:t>
            </w:r>
          </w:p>
          <w:p w14:paraId="13558BD6" w14:textId="51B8D701" w:rsidR="00AD4100" w:rsidRPr="005E3648" w:rsidRDefault="00AD4100" w:rsidP="002771FE">
            <w:pPr>
              <w:ind w:left="877"/>
              <w:jc w:val="both"/>
              <w:rPr>
                <w:rFonts w:ascii="Calibri" w:hAnsi="Calibri" w:cs="Calibri"/>
                <w:b/>
                <w:bCs/>
                <w:sz w:val="20"/>
                <w:szCs w:val="20"/>
              </w:rPr>
            </w:pPr>
          </w:p>
        </w:tc>
      </w:tr>
      <w:tr w:rsidR="002771FE" w:rsidRPr="00020710" w14:paraId="319B9817" w14:textId="77777777" w:rsidTr="0044680B">
        <w:trPr>
          <w:trHeight w:val="673"/>
        </w:trPr>
        <w:tc>
          <w:tcPr>
            <w:tcW w:w="2553" w:type="dxa"/>
            <w:gridSpan w:val="2"/>
            <w:vMerge w:val="restart"/>
            <w:shd w:val="clear" w:color="auto" w:fill="D9D9D9" w:themeFill="background1" w:themeFillShade="D9"/>
            <w:vAlign w:val="center"/>
          </w:tcPr>
          <w:p w14:paraId="195AF417" w14:textId="77777777" w:rsidR="002771FE" w:rsidRDefault="002771FE" w:rsidP="002771FE">
            <w:pPr>
              <w:jc w:val="center"/>
              <w:rPr>
                <w:rFonts w:ascii="Calibri" w:hAnsi="Calibri" w:cs="Calibri"/>
                <w:b/>
                <w:bCs/>
                <w:sz w:val="20"/>
                <w:szCs w:val="20"/>
              </w:rPr>
            </w:pPr>
            <w:r w:rsidRPr="005E3648">
              <w:rPr>
                <w:rFonts w:ascii="Calibri" w:hAnsi="Calibri" w:cs="Calibri"/>
                <w:b/>
                <w:bCs/>
                <w:sz w:val="20"/>
                <w:szCs w:val="20"/>
              </w:rPr>
              <w:t>2.4 DISPUTA ELETRÔNICA</w:t>
            </w:r>
          </w:p>
          <w:p w14:paraId="700D2270" w14:textId="77777777" w:rsidR="009234BA" w:rsidRDefault="009234BA" w:rsidP="002771FE">
            <w:pPr>
              <w:jc w:val="center"/>
              <w:rPr>
                <w:rFonts w:ascii="Calibri" w:hAnsi="Calibri" w:cs="Calibri"/>
                <w:b/>
                <w:bCs/>
                <w:sz w:val="20"/>
                <w:szCs w:val="20"/>
              </w:rPr>
            </w:pPr>
          </w:p>
          <w:p w14:paraId="5E16C8AE" w14:textId="7F2FA6A1" w:rsidR="009234BA" w:rsidRPr="005E3648" w:rsidRDefault="009234BA" w:rsidP="002771FE">
            <w:pPr>
              <w:jc w:val="center"/>
              <w:rPr>
                <w:rFonts w:ascii="Calibri" w:hAnsi="Calibri" w:cs="Calibri"/>
                <w:b/>
                <w:bCs/>
                <w:sz w:val="20"/>
                <w:szCs w:val="20"/>
              </w:rPr>
            </w:pPr>
            <w:r w:rsidRPr="00131D63">
              <w:rPr>
                <w:rFonts w:ascii="Calibri" w:hAnsi="Calibri" w:cs="Calibri"/>
                <w:i/>
                <w:iCs/>
                <w:color w:val="FF0000"/>
                <w:sz w:val="20"/>
                <w:szCs w:val="20"/>
                <w:u w:val="single"/>
              </w:rPr>
              <w:t>Atenção</w:t>
            </w:r>
            <w:r w:rsidRPr="00131D63">
              <w:rPr>
                <w:rFonts w:ascii="Calibri" w:hAnsi="Calibri" w:cs="Calibri"/>
                <w:i/>
                <w:iCs/>
                <w:color w:val="FF0000"/>
                <w:sz w:val="20"/>
                <w:szCs w:val="20"/>
              </w:rPr>
              <w:t>:</w:t>
            </w:r>
            <w:r>
              <w:rPr>
                <w:rFonts w:ascii="Calibri" w:hAnsi="Calibri" w:cs="Calibri"/>
                <w:i/>
                <w:iCs/>
                <w:color w:val="FF0000"/>
                <w:sz w:val="20"/>
                <w:szCs w:val="20"/>
              </w:rPr>
              <w:t xml:space="preserve"> se optar por menor preço, precisa ajustar </w:t>
            </w:r>
            <w:r w:rsidR="00B81FB0">
              <w:rPr>
                <w:rFonts w:ascii="Calibri" w:hAnsi="Calibri" w:cs="Calibri"/>
                <w:i/>
                <w:iCs/>
                <w:color w:val="FF0000"/>
                <w:sz w:val="20"/>
                <w:szCs w:val="20"/>
              </w:rPr>
              <w:t>as regras do item 2.5.2</w:t>
            </w:r>
          </w:p>
        </w:tc>
        <w:tc>
          <w:tcPr>
            <w:tcW w:w="8226" w:type="dxa"/>
            <w:gridSpan w:val="2"/>
            <w:shd w:val="clear" w:color="auto" w:fill="D9D9D9" w:themeFill="background1" w:themeFillShade="D9"/>
            <w:vAlign w:val="center"/>
          </w:tcPr>
          <w:p w14:paraId="2B13CC91" w14:textId="0C184C80" w:rsidR="002771FE" w:rsidRPr="00042C34" w:rsidRDefault="002771FE" w:rsidP="002771FE">
            <w:pPr>
              <w:jc w:val="both"/>
              <w:rPr>
                <w:rFonts w:ascii="Calibri" w:hAnsi="Calibri" w:cs="Calibri"/>
                <w:b/>
                <w:color w:val="FF0000"/>
                <w:sz w:val="20"/>
                <w:szCs w:val="20"/>
                <w:shd w:val="clear" w:color="auto" w:fill="FFE599" w:themeFill="accent4" w:themeFillTint="66"/>
              </w:rPr>
            </w:pPr>
            <w:r w:rsidRPr="005E3648">
              <w:rPr>
                <w:rFonts w:ascii="Calibri" w:hAnsi="Calibri" w:cs="Calibri"/>
                <w:b/>
                <w:bCs/>
                <w:sz w:val="20"/>
                <w:szCs w:val="20"/>
              </w:rPr>
              <w:t xml:space="preserve">2.4.1 CRITÉRIO DE JULGAMENTO: </w:t>
            </w:r>
            <w:r w:rsidR="005B53A7" w:rsidRPr="00042C34">
              <w:rPr>
                <w:rFonts w:ascii="Calibri" w:hAnsi="Calibri" w:cs="Calibri"/>
                <w:sz w:val="20"/>
                <w:szCs w:val="20"/>
              </w:rPr>
              <w:t>MAIOR DESCONTO</w:t>
            </w:r>
            <w:r w:rsidR="005B53A7" w:rsidRPr="005E3648">
              <w:rPr>
                <w:rFonts w:ascii="Calibri" w:hAnsi="Calibri" w:cs="Calibri"/>
                <w:sz w:val="20"/>
                <w:szCs w:val="20"/>
              </w:rPr>
              <w:t xml:space="preserve"> </w:t>
            </w:r>
            <w:r w:rsidR="005B53A7" w:rsidRPr="00AA3E71">
              <w:rPr>
                <w:rFonts w:ascii="Calibri" w:hAnsi="Calibri" w:cs="Calibri"/>
                <w:b/>
                <w:color w:val="FF0000"/>
                <w:sz w:val="20"/>
                <w:szCs w:val="20"/>
                <w:shd w:val="clear" w:color="auto" w:fill="FFE599" w:themeFill="accent4" w:themeFillTint="66"/>
              </w:rPr>
              <w:t>OU</w:t>
            </w:r>
            <w:r w:rsidR="005B53A7" w:rsidRPr="005E3648">
              <w:rPr>
                <w:rFonts w:ascii="Calibri" w:hAnsi="Calibri" w:cs="Calibri"/>
                <w:sz w:val="20"/>
                <w:szCs w:val="20"/>
              </w:rPr>
              <w:t xml:space="preserve"> </w:t>
            </w:r>
            <w:r w:rsidRPr="005E3648">
              <w:rPr>
                <w:rFonts w:ascii="Calibri" w:hAnsi="Calibri" w:cs="Calibri"/>
                <w:sz w:val="20"/>
                <w:szCs w:val="20"/>
              </w:rPr>
              <w:t>MENOR PREÇO</w:t>
            </w:r>
            <w:r>
              <w:rPr>
                <w:rFonts w:ascii="Calibri" w:hAnsi="Calibri" w:cs="Calibri"/>
                <w:sz w:val="20"/>
                <w:szCs w:val="20"/>
              </w:rPr>
              <w:t xml:space="preserve"> </w:t>
            </w:r>
          </w:p>
        </w:tc>
      </w:tr>
      <w:tr w:rsidR="002771FE" w:rsidRPr="00020710" w14:paraId="0A73E3B8" w14:textId="77777777" w:rsidTr="0044680B">
        <w:trPr>
          <w:trHeight w:val="683"/>
        </w:trPr>
        <w:tc>
          <w:tcPr>
            <w:tcW w:w="2553" w:type="dxa"/>
            <w:gridSpan w:val="2"/>
            <w:vMerge/>
            <w:shd w:val="clear" w:color="auto" w:fill="D9D9D9" w:themeFill="background1" w:themeFillShade="D9"/>
            <w:vAlign w:val="center"/>
          </w:tcPr>
          <w:p w14:paraId="365EDA52" w14:textId="77777777" w:rsidR="002771FE" w:rsidRPr="005E3648" w:rsidRDefault="002771FE" w:rsidP="002771FE">
            <w:pPr>
              <w:jc w:val="center"/>
              <w:rPr>
                <w:rFonts w:ascii="Calibri" w:hAnsi="Calibri" w:cs="Calibri"/>
                <w:b/>
                <w:bCs/>
                <w:sz w:val="20"/>
                <w:szCs w:val="20"/>
              </w:rPr>
            </w:pPr>
          </w:p>
        </w:tc>
        <w:tc>
          <w:tcPr>
            <w:tcW w:w="8226" w:type="dxa"/>
            <w:gridSpan w:val="2"/>
            <w:shd w:val="clear" w:color="auto" w:fill="D9D9D9" w:themeFill="background1" w:themeFillShade="D9"/>
            <w:vAlign w:val="center"/>
          </w:tcPr>
          <w:p w14:paraId="6FEA4C09" w14:textId="61084DEE" w:rsidR="002771FE" w:rsidRPr="0084108A" w:rsidRDefault="002771FE" w:rsidP="002771FE">
            <w:pPr>
              <w:jc w:val="both"/>
              <w:rPr>
                <w:rFonts w:asciiTheme="minorHAnsi" w:hAnsiTheme="minorHAnsi" w:cstheme="minorBidi"/>
                <w:sz w:val="20"/>
                <w:szCs w:val="20"/>
              </w:rPr>
            </w:pPr>
            <w:r w:rsidRPr="0067030A">
              <w:rPr>
                <w:rFonts w:asciiTheme="minorHAnsi" w:hAnsiTheme="minorHAnsi" w:cstheme="minorBidi"/>
                <w:b/>
                <w:bCs/>
                <w:sz w:val="20"/>
                <w:szCs w:val="20"/>
              </w:rPr>
              <w:t>2.4.2 INTERVALO MÍNIMO DE DIFERENÇA ENTRE OS LANCES:</w:t>
            </w:r>
            <w:r w:rsidRPr="0084108A">
              <w:rPr>
                <w:rFonts w:asciiTheme="minorHAnsi" w:hAnsiTheme="minorHAnsi" w:cstheme="minorBidi"/>
                <w:sz w:val="20"/>
                <w:szCs w:val="20"/>
              </w:rPr>
              <w:t xml:space="preserve"> </w:t>
            </w:r>
            <w:r w:rsidR="001571F3">
              <w:rPr>
                <w:rFonts w:ascii="Calibri" w:hAnsi="Calibri" w:cs="Calibri"/>
                <w:sz w:val="20"/>
                <w:szCs w:val="20"/>
              </w:rPr>
              <w:t xml:space="preserve">0,1% (um décimo percentual) </w:t>
            </w:r>
            <w:r w:rsidR="001571F3" w:rsidRPr="0084108A">
              <w:rPr>
                <w:rFonts w:ascii="Calibri" w:hAnsi="Calibri" w:cs="Calibri"/>
                <w:b/>
                <w:color w:val="FF0000"/>
                <w:sz w:val="20"/>
                <w:szCs w:val="20"/>
                <w:shd w:val="clear" w:color="auto" w:fill="FFE599" w:themeFill="accent4" w:themeFillTint="66"/>
              </w:rPr>
              <w:t>OU</w:t>
            </w:r>
            <w:r w:rsidR="001571F3">
              <w:rPr>
                <w:rFonts w:ascii="Calibri" w:hAnsi="Calibri" w:cs="Calibri"/>
                <w:sz w:val="20"/>
                <w:szCs w:val="20"/>
              </w:rPr>
              <w:t xml:space="preserve"> </w:t>
            </w:r>
            <w:r w:rsidRPr="0084108A">
              <w:rPr>
                <w:rFonts w:asciiTheme="minorHAnsi" w:hAnsiTheme="minorHAnsi" w:cstheme="minorBidi"/>
                <w:sz w:val="20"/>
                <w:szCs w:val="20"/>
              </w:rPr>
              <w:t xml:space="preserve">R$ </w:t>
            </w:r>
            <w:proofErr w:type="spellStart"/>
            <w:r w:rsidRPr="00AE0354">
              <w:rPr>
                <w:rFonts w:asciiTheme="minorHAnsi" w:hAnsiTheme="minorHAnsi" w:cstheme="minorBidi"/>
                <w:color w:val="FF0000"/>
                <w:sz w:val="20"/>
                <w:szCs w:val="20"/>
              </w:rPr>
              <w:t>xxx</w:t>
            </w:r>
            <w:proofErr w:type="spellEnd"/>
            <w:r>
              <w:rPr>
                <w:rFonts w:asciiTheme="minorHAnsi" w:hAnsiTheme="minorHAnsi" w:cstheme="minorBidi"/>
                <w:color w:val="FF0000"/>
                <w:sz w:val="20"/>
                <w:szCs w:val="20"/>
              </w:rPr>
              <w:t xml:space="preserve">  </w:t>
            </w:r>
            <w:r w:rsidRPr="00AE0354">
              <w:rPr>
                <w:rFonts w:asciiTheme="minorHAnsi" w:hAnsiTheme="minorHAnsi" w:cstheme="minorBidi"/>
                <w:color w:val="FF0000"/>
                <w:sz w:val="20"/>
                <w:szCs w:val="20"/>
              </w:rPr>
              <w:t xml:space="preserve"> </w:t>
            </w:r>
            <w:r w:rsidRPr="0084108A">
              <w:rPr>
                <w:rFonts w:ascii="Calibri" w:hAnsi="Calibri" w:cs="Calibri"/>
                <w:b/>
                <w:color w:val="FF0000"/>
                <w:sz w:val="20"/>
                <w:szCs w:val="20"/>
                <w:shd w:val="clear" w:color="auto" w:fill="FFE599" w:themeFill="accent4" w:themeFillTint="66"/>
              </w:rPr>
              <w:t>OU</w:t>
            </w:r>
            <w:r w:rsidRPr="0084108A">
              <w:rPr>
                <w:rFonts w:asciiTheme="minorHAnsi" w:hAnsiTheme="minorHAnsi" w:cstheme="minorBidi"/>
                <w:sz w:val="20"/>
                <w:szCs w:val="20"/>
              </w:rPr>
              <w:t xml:space="preserve"> </w:t>
            </w:r>
            <w:r>
              <w:rPr>
                <w:rFonts w:asciiTheme="minorHAnsi" w:hAnsiTheme="minorHAnsi" w:cstheme="minorBidi"/>
                <w:sz w:val="20"/>
                <w:szCs w:val="20"/>
              </w:rPr>
              <w:t xml:space="preserve">  </w:t>
            </w:r>
            <w:proofErr w:type="spellStart"/>
            <w:r w:rsidRPr="00AE0354">
              <w:rPr>
                <w:rFonts w:asciiTheme="minorHAnsi" w:hAnsiTheme="minorHAnsi" w:cstheme="minorBidi"/>
                <w:color w:val="FF0000"/>
                <w:sz w:val="20"/>
                <w:szCs w:val="20"/>
              </w:rPr>
              <w:t>xxx</w:t>
            </w:r>
            <w:proofErr w:type="spellEnd"/>
            <w:r w:rsidRPr="0084108A">
              <w:rPr>
                <w:rFonts w:asciiTheme="minorHAnsi" w:hAnsiTheme="minorHAnsi" w:cstheme="minorBidi"/>
                <w:sz w:val="20"/>
                <w:szCs w:val="20"/>
              </w:rPr>
              <w:t xml:space="preserve"> %</w:t>
            </w:r>
          </w:p>
        </w:tc>
      </w:tr>
      <w:tr w:rsidR="002771FE" w:rsidRPr="00020710" w14:paraId="1D31713F" w14:textId="77777777" w:rsidTr="0044680B">
        <w:trPr>
          <w:trHeight w:val="1354"/>
        </w:trPr>
        <w:tc>
          <w:tcPr>
            <w:tcW w:w="2553" w:type="dxa"/>
            <w:gridSpan w:val="2"/>
            <w:shd w:val="clear" w:color="auto" w:fill="auto"/>
            <w:vAlign w:val="center"/>
          </w:tcPr>
          <w:p w14:paraId="0F02470A" w14:textId="77777777" w:rsidR="002771FE" w:rsidRDefault="00D04BE8" w:rsidP="002771FE">
            <w:pPr>
              <w:jc w:val="center"/>
              <w:rPr>
                <w:rFonts w:ascii="Calibri" w:hAnsi="Calibri" w:cs="Calibri"/>
                <w:b/>
                <w:bCs/>
                <w:sz w:val="20"/>
                <w:szCs w:val="20"/>
              </w:rPr>
            </w:pPr>
            <w:r>
              <w:rPr>
                <w:rFonts w:ascii="Calibri" w:hAnsi="Calibri" w:cs="Calibri"/>
                <w:b/>
                <w:bCs/>
                <w:sz w:val="20"/>
                <w:szCs w:val="20"/>
              </w:rPr>
              <w:t>2.5 DAS CONDIÇÕES PARA APRESENTAÇÃO DE PROPOSTA DE PREÇOS</w:t>
            </w:r>
          </w:p>
          <w:p w14:paraId="7E1C8604" w14:textId="77777777" w:rsidR="00131D63" w:rsidRDefault="00131D63" w:rsidP="002771FE">
            <w:pPr>
              <w:jc w:val="center"/>
              <w:rPr>
                <w:rFonts w:ascii="Calibri" w:hAnsi="Calibri" w:cs="Calibri"/>
                <w:b/>
                <w:bCs/>
                <w:sz w:val="20"/>
                <w:szCs w:val="20"/>
              </w:rPr>
            </w:pPr>
          </w:p>
          <w:p w14:paraId="594F6055" w14:textId="2A34AEB2" w:rsidR="00131D63" w:rsidRPr="00131D63" w:rsidRDefault="00131D63" w:rsidP="002771FE">
            <w:pPr>
              <w:jc w:val="center"/>
              <w:rPr>
                <w:rFonts w:ascii="Calibri" w:hAnsi="Calibri" w:cs="Calibri"/>
                <w:i/>
                <w:iCs/>
                <w:sz w:val="20"/>
                <w:szCs w:val="20"/>
              </w:rPr>
            </w:pPr>
            <w:r w:rsidRPr="00131D63">
              <w:rPr>
                <w:rFonts w:ascii="Calibri" w:hAnsi="Calibri" w:cs="Calibri"/>
                <w:i/>
                <w:iCs/>
                <w:color w:val="FF0000"/>
                <w:sz w:val="20"/>
                <w:szCs w:val="20"/>
                <w:u w:val="single"/>
              </w:rPr>
              <w:t>Atenção</w:t>
            </w:r>
            <w:r w:rsidRPr="00131D63">
              <w:rPr>
                <w:rFonts w:ascii="Calibri" w:hAnsi="Calibri" w:cs="Calibri"/>
                <w:i/>
                <w:iCs/>
                <w:color w:val="FF0000"/>
                <w:sz w:val="20"/>
                <w:szCs w:val="20"/>
              </w:rPr>
              <w:t>: regras para empreitada por preço GLOBAL. Se for unitário, precisa ajustar</w:t>
            </w:r>
            <w:r w:rsidR="00FF7DB0">
              <w:rPr>
                <w:rFonts w:ascii="Calibri" w:hAnsi="Calibri" w:cs="Calibri"/>
                <w:i/>
                <w:iCs/>
                <w:color w:val="FF0000"/>
                <w:sz w:val="20"/>
                <w:szCs w:val="20"/>
              </w:rPr>
              <w:t>.</w:t>
            </w:r>
          </w:p>
        </w:tc>
        <w:tc>
          <w:tcPr>
            <w:tcW w:w="8226" w:type="dxa"/>
            <w:gridSpan w:val="2"/>
            <w:shd w:val="clear" w:color="auto" w:fill="auto"/>
            <w:vAlign w:val="center"/>
          </w:tcPr>
          <w:p w14:paraId="5BF21A14" w14:textId="3F0E68A3" w:rsidR="00143A50" w:rsidRDefault="00143A50" w:rsidP="00143A50">
            <w:pPr>
              <w:spacing w:before="120"/>
              <w:jc w:val="both"/>
            </w:pPr>
            <w:r>
              <w:rPr>
                <w:rFonts w:ascii="Calibri" w:hAnsi="Calibri"/>
                <w:sz w:val="20"/>
                <w:szCs w:val="20"/>
              </w:rPr>
              <w:t>2.5.1 A apresentação da proposta implicará a plena aceitação, por parte do proponente, das condições estabelecidas neste termo de referência e seus anexos.</w:t>
            </w:r>
          </w:p>
          <w:p w14:paraId="71DF6A32" w14:textId="77777777" w:rsidR="00143A50" w:rsidRDefault="00143A50" w:rsidP="00143A50">
            <w:pPr>
              <w:jc w:val="both"/>
              <w:rPr>
                <w:rFonts w:ascii="Calibri" w:hAnsi="Calibri"/>
                <w:sz w:val="20"/>
                <w:szCs w:val="20"/>
              </w:rPr>
            </w:pPr>
          </w:p>
          <w:p w14:paraId="22FA06D0" w14:textId="3AAEDB1E" w:rsidR="00143A50" w:rsidRDefault="00143A50" w:rsidP="00143A50">
            <w:pPr>
              <w:ind w:left="452"/>
              <w:jc w:val="both"/>
            </w:pPr>
            <w:r>
              <w:rPr>
                <w:rFonts w:ascii="Calibri" w:hAnsi="Calibri"/>
                <w:sz w:val="20"/>
                <w:szCs w:val="20"/>
              </w:rPr>
              <w:t>2.5.1.1 Precedentemente à elaboração da proposta, o prestador de serviços deverá observar as cláusulas e disposições deste termo de referência e anexos, além das condições locais para o cumprimento das obrigações objeto da dispensa de licitação, não podendo alegar desconhecimento superveniente.</w:t>
            </w:r>
          </w:p>
          <w:p w14:paraId="6CE41CC5" w14:textId="77777777" w:rsidR="00143A50" w:rsidRDefault="00143A50" w:rsidP="00143A50">
            <w:pPr>
              <w:jc w:val="both"/>
              <w:rPr>
                <w:rFonts w:ascii="Calibri" w:hAnsi="Calibri"/>
                <w:sz w:val="20"/>
                <w:szCs w:val="20"/>
              </w:rPr>
            </w:pPr>
          </w:p>
          <w:p w14:paraId="0630AF26" w14:textId="49385318" w:rsidR="00143A50" w:rsidRDefault="00143A50" w:rsidP="00143A50">
            <w:pPr>
              <w:ind w:left="452"/>
              <w:jc w:val="both"/>
            </w:pPr>
            <w:r>
              <w:rPr>
                <w:rFonts w:ascii="Calibri" w:hAnsi="Calibri"/>
                <w:sz w:val="20"/>
                <w:szCs w:val="20"/>
              </w:rPr>
              <w:t xml:space="preserve">2.5.1.2 A proposta de preço deverá considerar a inclusão de todos os custos relacionados com a completa e perfeita execução dos serviços objeto da contratação, constituindo-se, portanto, </w:t>
            </w:r>
            <w:r>
              <w:rPr>
                <w:rFonts w:ascii="Calibri" w:hAnsi="Calibri"/>
                <w:sz w:val="20"/>
                <w:szCs w:val="20"/>
              </w:rPr>
              <w:lastRenderedPageBreak/>
              <w:t>a única remuneração devida ao futuro contratado, sem que caiba, qualquer tipo de pleito ao MP-BA com a alegação de que alguma parcela do custo foi omitida.</w:t>
            </w:r>
          </w:p>
          <w:p w14:paraId="14BC08C5" w14:textId="77777777" w:rsidR="00143A50" w:rsidRDefault="00143A50" w:rsidP="00143A50">
            <w:pPr>
              <w:jc w:val="both"/>
              <w:rPr>
                <w:rFonts w:ascii="Calibri" w:hAnsi="Calibri"/>
                <w:sz w:val="20"/>
                <w:szCs w:val="20"/>
              </w:rPr>
            </w:pPr>
          </w:p>
          <w:p w14:paraId="0CA91761" w14:textId="1778683C" w:rsidR="00143A50" w:rsidRDefault="00143A50" w:rsidP="00143A50">
            <w:pPr>
              <w:ind w:left="735"/>
              <w:jc w:val="both"/>
            </w:pPr>
            <w:r>
              <w:rPr>
                <w:rFonts w:ascii="Calibri" w:hAnsi="Calibri"/>
                <w:sz w:val="20"/>
                <w:szCs w:val="20"/>
              </w:rPr>
              <w:t>2.</w:t>
            </w:r>
            <w:r w:rsidR="00A7694A">
              <w:rPr>
                <w:rFonts w:ascii="Calibri" w:hAnsi="Calibri"/>
                <w:sz w:val="20"/>
                <w:szCs w:val="20"/>
              </w:rPr>
              <w:t>5</w:t>
            </w:r>
            <w:r>
              <w:rPr>
                <w:rFonts w:ascii="Calibri" w:hAnsi="Calibri"/>
                <w:sz w:val="20"/>
                <w:szCs w:val="20"/>
              </w:rPr>
              <w:t xml:space="preserve">.1.2.1 Os itens e quantitativos definidos para a presente dispensa de licitação são meramente referenciais, correspondendo aos limites máximos de valor admitidos para a contratação, sendo de inteira responsabilidade do prestador de serviços a conferência e análise da adequação </w:t>
            </w:r>
            <w:proofErr w:type="gramStart"/>
            <w:r>
              <w:rPr>
                <w:rFonts w:ascii="Calibri" w:hAnsi="Calibri"/>
                <w:sz w:val="20"/>
                <w:szCs w:val="20"/>
              </w:rPr>
              <w:t>dos mesmos</w:t>
            </w:r>
            <w:proofErr w:type="gramEnd"/>
            <w:r>
              <w:rPr>
                <w:rFonts w:ascii="Calibri" w:hAnsi="Calibri"/>
                <w:sz w:val="20"/>
                <w:szCs w:val="20"/>
              </w:rPr>
              <w:t xml:space="preserve">, não sendo admitida a arguição futura de omissões, enganos, erros ou propostas de ajustes posteriores, considerando que o regime de execução do Contrato será na modalidade </w:t>
            </w:r>
            <w:r>
              <w:rPr>
                <w:rFonts w:ascii="Calibri" w:hAnsi="Calibri"/>
                <w:b/>
                <w:bCs/>
                <w:sz w:val="20"/>
                <w:szCs w:val="20"/>
              </w:rPr>
              <w:t>Empreitada por Preço Global</w:t>
            </w:r>
            <w:r>
              <w:rPr>
                <w:rFonts w:ascii="Calibri" w:hAnsi="Calibri"/>
                <w:sz w:val="20"/>
                <w:szCs w:val="20"/>
              </w:rPr>
              <w:t>.</w:t>
            </w:r>
          </w:p>
          <w:p w14:paraId="4DF2A55A" w14:textId="77777777" w:rsidR="00143A50" w:rsidRDefault="00143A50" w:rsidP="00143A50">
            <w:pPr>
              <w:ind w:left="735"/>
              <w:jc w:val="both"/>
              <w:rPr>
                <w:rFonts w:ascii="Calibri" w:hAnsi="Calibri"/>
                <w:sz w:val="20"/>
                <w:szCs w:val="20"/>
              </w:rPr>
            </w:pPr>
          </w:p>
          <w:p w14:paraId="70BE419D" w14:textId="14738566" w:rsidR="00143A50" w:rsidRDefault="00143A50" w:rsidP="00143A50">
            <w:pPr>
              <w:ind w:left="735"/>
              <w:jc w:val="both"/>
            </w:pPr>
            <w:r>
              <w:rPr>
                <w:rFonts w:ascii="Calibri" w:hAnsi="Calibri"/>
                <w:sz w:val="20"/>
                <w:szCs w:val="20"/>
              </w:rPr>
              <w:t>2.</w:t>
            </w:r>
            <w:r w:rsidR="00A7694A">
              <w:rPr>
                <w:rFonts w:ascii="Calibri" w:hAnsi="Calibri"/>
                <w:sz w:val="20"/>
                <w:szCs w:val="20"/>
              </w:rPr>
              <w:t>5</w:t>
            </w:r>
            <w:r>
              <w:rPr>
                <w:rFonts w:ascii="Calibri" w:hAnsi="Calibri"/>
                <w:sz w:val="20"/>
                <w:szCs w:val="20"/>
              </w:rPr>
              <w:t>.1.2.2 A ausência de quaisquer insumos ou serviços necessários à execução do objeto, na Planilha Orçamentária do valor estimado pela Administração, não exime o prestador de serviços de considerá-lo dentro do preço global da proposta, devendo a sua proposta ser elaborada levando em consideração que o serviço será entregue por completo, não lhe cabendo quaisquer acréscimos de pagamento em relação ao valor de sua proposta.</w:t>
            </w:r>
          </w:p>
          <w:p w14:paraId="4DE80EA8" w14:textId="77777777" w:rsidR="00143A50" w:rsidRDefault="00143A50" w:rsidP="00143A50">
            <w:pPr>
              <w:jc w:val="both"/>
              <w:rPr>
                <w:rFonts w:ascii="Calibri" w:hAnsi="Calibri"/>
                <w:sz w:val="20"/>
                <w:szCs w:val="20"/>
              </w:rPr>
            </w:pPr>
          </w:p>
          <w:p w14:paraId="5A872F27" w14:textId="2DA31006" w:rsidR="00143A50" w:rsidRDefault="00143A50" w:rsidP="00143A50">
            <w:pPr>
              <w:ind w:left="452"/>
              <w:jc w:val="both"/>
            </w:pPr>
            <w:r>
              <w:rPr>
                <w:rFonts w:ascii="Calibri" w:hAnsi="Calibri"/>
                <w:sz w:val="20"/>
                <w:szCs w:val="20"/>
              </w:rPr>
              <w:t>2.</w:t>
            </w:r>
            <w:r w:rsidR="00FF7DB0">
              <w:rPr>
                <w:rFonts w:ascii="Calibri" w:hAnsi="Calibri"/>
                <w:sz w:val="20"/>
                <w:szCs w:val="20"/>
              </w:rPr>
              <w:t>5</w:t>
            </w:r>
            <w:r>
              <w:rPr>
                <w:rFonts w:ascii="Calibri" w:hAnsi="Calibri"/>
                <w:sz w:val="20"/>
                <w:szCs w:val="20"/>
              </w:rPr>
              <w:t>.1.3 As marcas dos produtos e equipamentos, quando indicados em documentos técnicos anexos a este termo, servirão como referência de qualidade para o item correspondente.</w:t>
            </w:r>
          </w:p>
          <w:p w14:paraId="0F28C922" w14:textId="77777777" w:rsidR="00143A50" w:rsidRDefault="00143A50" w:rsidP="00143A50">
            <w:pPr>
              <w:jc w:val="both"/>
              <w:rPr>
                <w:rFonts w:ascii="Calibri" w:hAnsi="Calibri"/>
                <w:sz w:val="20"/>
                <w:szCs w:val="20"/>
              </w:rPr>
            </w:pPr>
          </w:p>
          <w:p w14:paraId="2AB8C849" w14:textId="1E6743E4" w:rsidR="00143A50" w:rsidRDefault="00143A50" w:rsidP="00143A50">
            <w:pPr>
              <w:jc w:val="both"/>
            </w:pPr>
            <w:r>
              <w:rPr>
                <w:rFonts w:ascii="Calibri" w:hAnsi="Calibri"/>
                <w:sz w:val="20"/>
                <w:szCs w:val="20"/>
              </w:rPr>
              <w:t>2.</w:t>
            </w:r>
            <w:r w:rsidR="00FF7DB0">
              <w:rPr>
                <w:rFonts w:ascii="Calibri" w:hAnsi="Calibri"/>
                <w:sz w:val="20"/>
                <w:szCs w:val="20"/>
              </w:rPr>
              <w:t>5</w:t>
            </w:r>
            <w:r>
              <w:rPr>
                <w:rFonts w:ascii="Calibri" w:hAnsi="Calibri"/>
                <w:sz w:val="20"/>
                <w:szCs w:val="20"/>
              </w:rPr>
              <w:t xml:space="preserve">.2 </w:t>
            </w:r>
            <w:r>
              <w:rPr>
                <w:rFonts w:ascii="Calibri" w:hAnsi="Calibri"/>
                <w:b/>
                <w:bCs/>
                <w:sz w:val="20"/>
                <w:szCs w:val="20"/>
              </w:rPr>
              <w:t>Em conjunto com a proposta de preços ajustada, o prestador de serviços deverá apresentar PLANILHA ORÇAMENTÁRIA conforme modelo do</w:t>
            </w:r>
            <w:r w:rsidRPr="0197CA4D">
              <w:rPr>
                <w:rFonts w:ascii="Calibri" w:hAnsi="Calibri"/>
                <w:b/>
                <w:bCs/>
                <w:sz w:val="20"/>
                <w:szCs w:val="20"/>
              </w:rPr>
              <w:t xml:space="preserve"> APENSO II  </w:t>
            </w:r>
            <w:r>
              <w:rPr>
                <w:rFonts w:ascii="Calibri" w:hAnsi="Calibri"/>
                <w:b/>
                <w:bCs/>
                <w:sz w:val="20"/>
                <w:szCs w:val="20"/>
              </w:rPr>
              <w:t>a este termo de referência, a qual deverá discriminar os valores finais ofertados para todos os itens que compõem o serviço a ser contratado.</w:t>
            </w:r>
          </w:p>
          <w:p w14:paraId="0DE8756F" w14:textId="77777777" w:rsidR="00143A50" w:rsidRDefault="00143A50" w:rsidP="00143A50">
            <w:pPr>
              <w:jc w:val="both"/>
              <w:rPr>
                <w:rFonts w:ascii="Calibri" w:hAnsi="Calibri"/>
                <w:sz w:val="20"/>
                <w:szCs w:val="20"/>
              </w:rPr>
            </w:pPr>
          </w:p>
          <w:p w14:paraId="29EDDFCB" w14:textId="0BD99DC4" w:rsidR="00143A50" w:rsidRDefault="00143A50" w:rsidP="00FF7DB0">
            <w:pPr>
              <w:ind w:left="452"/>
              <w:jc w:val="both"/>
            </w:pPr>
            <w:r>
              <w:rPr>
                <w:rFonts w:ascii="Calibri" w:hAnsi="Calibri"/>
                <w:sz w:val="20"/>
                <w:szCs w:val="20"/>
              </w:rPr>
              <w:t>2.</w:t>
            </w:r>
            <w:r w:rsidR="00FF7DB0">
              <w:rPr>
                <w:rFonts w:ascii="Calibri" w:hAnsi="Calibri"/>
                <w:sz w:val="20"/>
                <w:szCs w:val="20"/>
              </w:rPr>
              <w:t>5</w:t>
            </w:r>
            <w:r>
              <w:rPr>
                <w:rFonts w:ascii="Calibri" w:hAnsi="Calibri"/>
                <w:sz w:val="20"/>
                <w:szCs w:val="20"/>
              </w:rPr>
              <w:t>.2.1</w:t>
            </w:r>
            <w:r>
              <w:t xml:space="preserve"> </w:t>
            </w:r>
            <w:r>
              <w:rPr>
                <w:rFonts w:ascii="Calibri" w:hAnsi="Calibri"/>
                <w:sz w:val="20"/>
                <w:szCs w:val="20"/>
              </w:rPr>
              <w:t xml:space="preserve">Para fins de preenchimento da planilha, deverá haver a </w:t>
            </w:r>
            <w:r>
              <w:rPr>
                <w:rFonts w:ascii="Calibri" w:hAnsi="Calibri"/>
                <w:sz w:val="20"/>
                <w:szCs w:val="20"/>
                <w:u w:val="single"/>
              </w:rPr>
              <w:t>aplicação uniforme do desconto proposto</w:t>
            </w:r>
            <w:r>
              <w:rPr>
                <w:rFonts w:ascii="Calibri" w:hAnsi="Calibri"/>
                <w:sz w:val="20"/>
                <w:szCs w:val="20"/>
              </w:rPr>
              <w:t>, o qual incidirá linearmente sobre todos os itens e valores (unitários e totais) que compõem a planilha orçamentária.</w:t>
            </w:r>
          </w:p>
          <w:p w14:paraId="25AF38A1" w14:textId="77777777" w:rsidR="00143A50" w:rsidRDefault="00143A50" w:rsidP="00FF7DB0">
            <w:pPr>
              <w:ind w:left="452"/>
              <w:jc w:val="both"/>
              <w:rPr>
                <w:rFonts w:ascii="Calibri" w:hAnsi="Calibri"/>
                <w:sz w:val="20"/>
                <w:szCs w:val="20"/>
              </w:rPr>
            </w:pPr>
          </w:p>
          <w:p w14:paraId="4E1C2FB6" w14:textId="52313043" w:rsidR="00143A50" w:rsidRDefault="00143A50" w:rsidP="00FF7DB0">
            <w:pPr>
              <w:ind w:left="452"/>
              <w:jc w:val="both"/>
            </w:pPr>
            <w:r>
              <w:rPr>
                <w:rFonts w:ascii="Calibri" w:hAnsi="Calibri"/>
                <w:sz w:val="20"/>
                <w:szCs w:val="20"/>
              </w:rPr>
              <w:t>2.</w:t>
            </w:r>
            <w:r w:rsidR="00FF7DB0">
              <w:rPr>
                <w:rFonts w:ascii="Calibri" w:hAnsi="Calibri"/>
                <w:sz w:val="20"/>
                <w:szCs w:val="20"/>
              </w:rPr>
              <w:t>5</w:t>
            </w:r>
            <w:r>
              <w:rPr>
                <w:rFonts w:ascii="Calibri" w:hAnsi="Calibri"/>
                <w:sz w:val="20"/>
                <w:szCs w:val="20"/>
              </w:rPr>
              <w:t xml:space="preserve">.2.2 Os preços propostos devem levar em consideração os limites de valores previstos nos apensos a este termo de referência, além de estarem expressos em moeda corrente nacional (Real - R$) e serem indicados com apenas </w:t>
            </w:r>
            <w:r>
              <w:rPr>
                <w:rFonts w:ascii="Calibri" w:hAnsi="Calibri"/>
                <w:b/>
                <w:bCs/>
                <w:sz w:val="20"/>
                <w:szCs w:val="20"/>
              </w:rPr>
              <w:t>duas casas decimais</w:t>
            </w:r>
            <w:r>
              <w:rPr>
                <w:rFonts w:ascii="Calibri" w:hAnsi="Calibri"/>
                <w:sz w:val="20"/>
                <w:szCs w:val="20"/>
              </w:rPr>
              <w:t>, observados os itens e respectivas quantidades.</w:t>
            </w:r>
          </w:p>
          <w:p w14:paraId="2A5F2DF0" w14:textId="77777777" w:rsidR="00143A50" w:rsidRDefault="00143A50" w:rsidP="00FF7DB0">
            <w:pPr>
              <w:ind w:left="452"/>
              <w:jc w:val="both"/>
              <w:rPr>
                <w:rFonts w:ascii="Calibri" w:hAnsi="Calibri"/>
                <w:sz w:val="20"/>
                <w:szCs w:val="20"/>
              </w:rPr>
            </w:pPr>
          </w:p>
          <w:p w14:paraId="751DB1C2" w14:textId="77777777" w:rsidR="002771FE" w:rsidRDefault="00143A50" w:rsidP="00FF7DB0">
            <w:pPr>
              <w:ind w:left="452"/>
              <w:jc w:val="both"/>
              <w:rPr>
                <w:rFonts w:ascii="Calibri" w:hAnsi="Calibri"/>
                <w:sz w:val="20"/>
                <w:szCs w:val="20"/>
              </w:rPr>
            </w:pPr>
            <w:r>
              <w:rPr>
                <w:rFonts w:ascii="Calibri" w:hAnsi="Calibri"/>
                <w:sz w:val="20"/>
                <w:szCs w:val="20"/>
              </w:rPr>
              <w:t>2.</w:t>
            </w:r>
            <w:r w:rsidR="00FF7DB0">
              <w:rPr>
                <w:rFonts w:ascii="Calibri" w:hAnsi="Calibri"/>
                <w:sz w:val="20"/>
                <w:szCs w:val="20"/>
              </w:rPr>
              <w:t>5</w:t>
            </w:r>
            <w:r>
              <w:rPr>
                <w:rFonts w:ascii="Calibri" w:hAnsi="Calibri"/>
                <w:sz w:val="20"/>
                <w:szCs w:val="20"/>
              </w:rPr>
              <w:t>.2.3 Na hipótese da aplicação do desconto sobre determinado(s) item(</w:t>
            </w:r>
            <w:proofErr w:type="spellStart"/>
            <w:r>
              <w:rPr>
                <w:rFonts w:ascii="Calibri" w:hAnsi="Calibri"/>
                <w:sz w:val="20"/>
                <w:szCs w:val="20"/>
              </w:rPr>
              <w:t>ns</w:t>
            </w:r>
            <w:proofErr w:type="spellEnd"/>
            <w:r>
              <w:rPr>
                <w:rFonts w:ascii="Calibri" w:hAnsi="Calibri"/>
                <w:sz w:val="20"/>
                <w:szCs w:val="20"/>
              </w:rPr>
              <w:t>) resultar em valor com mais de 02 (duas) casas decimais, deverá ser realizado o devido arredondamento, sem que este importe em redução do desconto ofertado em sistema.</w:t>
            </w:r>
          </w:p>
          <w:p w14:paraId="552F9344" w14:textId="012E7BAE" w:rsidR="00AD4100" w:rsidRPr="0028506A" w:rsidRDefault="00AD4100" w:rsidP="00FF7DB0">
            <w:pPr>
              <w:ind w:left="452"/>
              <w:jc w:val="both"/>
              <w:rPr>
                <w:rFonts w:asciiTheme="minorHAnsi" w:hAnsiTheme="minorHAnsi" w:cstheme="minorBidi"/>
                <w:b/>
                <w:bCs/>
                <w:i/>
                <w:iCs/>
                <w:sz w:val="20"/>
                <w:szCs w:val="20"/>
              </w:rPr>
            </w:pPr>
          </w:p>
        </w:tc>
      </w:tr>
      <w:tr w:rsidR="002771FE" w:rsidRPr="00020710" w14:paraId="44E9F813" w14:textId="77777777" w:rsidTr="00AD4100">
        <w:trPr>
          <w:trHeight w:val="741"/>
        </w:trPr>
        <w:tc>
          <w:tcPr>
            <w:tcW w:w="2553" w:type="dxa"/>
            <w:gridSpan w:val="2"/>
            <w:vMerge w:val="restart"/>
            <w:shd w:val="clear" w:color="auto" w:fill="auto"/>
            <w:vAlign w:val="center"/>
          </w:tcPr>
          <w:p w14:paraId="58DD942C" w14:textId="0F026EF3" w:rsidR="002771FE" w:rsidRPr="00020710" w:rsidRDefault="002771FE" w:rsidP="002771FE">
            <w:pPr>
              <w:jc w:val="center"/>
              <w:rPr>
                <w:rFonts w:ascii="Calibri" w:hAnsi="Calibri" w:cs="Calibri"/>
                <w:b/>
                <w:bCs/>
                <w:color w:val="FF0000"/>
                <w:sz w:val="20"/>
                <w:szCs w:val="20"/>
              </w:rPr>
            </w:pPr>
            <w:r w:rsidRPr="00020710">
              <w:rPr>
                <w:rFonts w:ascii="Calibri" w:hAnsi="Calibri" w:cs="Calibri"/>
                <w:b/>
                <w:bCs/>
                <w:sz w:val="20"/>
                <w:szCs w:val="20"/>
              </w:rPr>
              <w:lastRenderedPageBreak/>
              <w:t>2.</w:t>
            </w:r>
            <w:r>
              <w:rPr>
                <w:rFonts w:ascii="Calibri" w:hAnsi="Calibri" w:cs="Calibri"/>
                <w:b/>
                <w:bCs/>
                <w:sz w:val="20"/>
                <w:szCs w:val="20"/>
              </w:rPr>
              <w:t>8</w:t>
            </w:r>
            <w:r w:rsidRPr="00020710">
              <w:rPr>
                <w:rFonts w:ascii="Calibri" w:hAnsi="Calibri" w:cs="Calibri"/>
                <w:b/>
                <w:bCs/>
                <w:sz w:val="20"/>
                <w:szCs w:val="20"/>
              </w:rPr>
              <w:t xml:space="preserve"> HABILITAÇÃO</w:t>
            </w:r>
          </w:p>
        </w:tc>
        <w:tc>
          <w:tcPr>
            <w:tcW w:w="8226" w:type="dxa"/>
            <w:gridSpan w:val="2"/>
            <w:shd w:val="clear" w:color="auto" w:fill="auto"/>
            <w:vAlign w:val="center"/>
          </w:tcPr>
          <w:p w14:paraId="7ECACB66" w14:textId="11FCDFC8" w:rsidR="002771FE" w:rsidRPr="00020710" w:rsidRDefault="002771FE" w:rsidP="002771FE">
            <w:pPr>
              <w:jc w:val="both"/>
              <w:rPr>
                <w:rFonts w:ascii="Calibri" w:hAnsi="Calibri" w:cs="Calibri"/>
                <w:color w:val="FF0000"/>
                <w:sz w:val="20"/>
                <w:szCs w:val="20"/>
              </w:rPr>
            </w:pPr>
            <w:r w:rsidRPr="00C0378A">
              <w:rPr>
                <w:rFonts w:ascii="Calibri" w:hAnsi="Calibri" w:cs="Calibri"/>
                <w:b/>
                <w:bCs/>
                <w:sz w:val="20"/>
                <w:szCs w:val="20"/>
              </w:rPr>
              <w:t xml:space="preserve">A) </w:t>
            </w:r>
            <w:r>
              <w:rPr>
                <w:rFonts w:ascii="Calibri" w:hAnsi="Calibri" w:cs="Calibri"/>
                <w:b/>
                <w:bCs/>
                <w:sz w:val="20"/>
                <w:szCs w:val="20"/>
              </w:rPr>
              <w:t>JURÍDICA, conforme exigido no art. 66 e correlatos da Lei Federal nº 14.133/2021.</w:t>
            </w:r>
          </w:p>
        </w:tc>
      </w:tr>
      <w:tr w:rsidR="002771FE" w:rsidRPr="00020710" w14:paraId="009DEAB6" w14:textId="77777777" w:rsidTr="0044680B">
        <w:trPr>
          <w:trHeight w:val="64"/>
        </w:trPr>
        <w:tc>
          <w:tcPr>
            <w:tcW w:w="2553" w:type="dxa"/>
            <w:gridSpan w:val="2"/>
            <w:vMerge/>
            <w:shd w:val="clear" w:color="auto" w:fill="auto"/>
            <w:vAlign w:val="center"/>
          </w:tcPr>
          <w:p w14:paraId="247D54AB" w14:textId="77777777" w:rsidR="002771FE" w:rsidRPr="00020710" w:rsidRDefault="002771FE" w:rsidP="002771FE">
            <w:pPr>
              <w:jc w:val="both"/>
              <w:rPr>
                <w:rFonts w:ascii="Calibri" w:hAnsi="Calibri" w:cs="Calibri"/>
                <w:color w:val="FF0000"/>
                <w:sz w:val="20"/>
                <w:szCs w:val="20"/>
              </w:rPr>
            </w:pPr>
          </w:p>
        </w:tc>
        <w:tc>
          <w:tcPr>
            <w:tcW w:w="8226" w:type="dxa"/>
            <w:gridSpan w:val="2"/>
            <w:shd w:val="clear" w:color="auto" w:fill="auto"/>
            <w:vAlign w:val="center"/>
          </w:tcPr>
          <w:p w14:paraId="69858114" w14:textId="77777777" w:rsidR="002771FE" w:rsidRPr="00313660" w:rsidRDefault="002771FE" w:rsidP="005A62D1">
            <w:pPr>
              <w:spacing w:before="120"/>
              <w:jc w:val="both"/>
              <w:rPr>
                <w:rFonts w:ascii="Calibri" w:hAnsi="Calibri" w:cs="Calibri"/>
                <w:b/>
                <w:bCs/>
                <w:sz w:val="20"/>
                <w:szCs w:val="20"/>
              </w:rPr>
            </w:pPr>
            <w:r w:rsidRPr="00313660">
              <w:rPr>
                <w:rFonts w:ascii="Calibri" w:hAnsi="Calibri" w:cs="Calibri"/>
                <w:b/>
                <w:bCs/>
                <w:sz w:val="20"/>
                <w:szCs w:val="20"/>
              </w:rPr>
              <w:t>B) FISCAL, SOCIAL E TRABALHISTA, a englobar:</w:t>
            </w:r>
          </w:p>
          <w:p w14:paraId="41B5C158" w14:textId="77777777" w:rsidR="002771FE" w:rsidRPr="00684E01" w:rsidRDefault="002771FE" w:rsidP="002771FE">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B.1)</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Negativa de Débitos junto à Receita Federal</w:t>
            </w:r>
            <w:r w:rsidRPr="00313660">
              <w:rPr>
                <w:rFonts w:ascii="Calibri" w:hAnsi="Calibri" w:cs="Calibri"/>
                <w:sz w:val="20"/>
                <w:szCs w:val="20"/>
                <w:lang w:eastAsia="pt-BR"/>
              </w:rPr>
              <w:t xml:space="preserve"> e INSS</w:t>
            </w:r>
            <w:r w:rsidRPr="00684E01">
              <w:rPr>
                <w:rFonts w:ascii="Calibri" w:hAnsi="Calibri" w:cs="Calibri"/>
                <w:sz w:val="20"/>
                <w:szCs w:val="20"/>
                <w:lang w:eastAsia="pt-BR"/>
              </w:rPr>
              <w:t>;  </w:t>
            </w:r>
          </w:p>
          <w:p w14:paraId="74C72814" w14:textId="77777777" w:rsidR="002771FE" w:rsidRPr="00313660" w:rsidRDefault="002771FE" w:rsidP="002771FE">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B.2)</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Fiscal para com a Fazenda Pública do Estado da Bahia;  </w:t>
            </w:r>
          </w:p>
          <w:p w14:paraId="175982AD" w14:textId="77777777" w:rsidR="002771FE" w:rsidRPr="00684E01" w:rsidRDefault="002771FE" w:rsidP="002771FE">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B.3)</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Fiscal com a Fazenda Pública do Estado sede da empresa ou do domicílio da pessoa física – caso não seja Bahia; </w:t>
            </w:r>
          </w:p>
          <w:p w14:paraId="5FF6E09E" w14:textId="77777777" w:rsidR="002771FE" w:rsidRPr="00313660" w:rsidRDefault="002771FE" w:rsidP="002771FE">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B.4)</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com a Fazenda Pública Municipal do município-sede do fornecedor selecionado; </w:t>
            </w:r>
          </w:p>
          <w:p w14:paraId="1D13E8F7" w14:textId="77777777" w:rsidR="002771FE" w:rsidRPr="00313660" w:rsidRDefault="002771FE" w:rsidP="002771FE">
            <w:pPr>
              <w:spacing w:before="120" w:after="120"/>
              <w:ind w:left="238"/>
              <w:jc w:val="both"/>
              <w:textAlignment w:val="baseline"/>
              <w:rPr>
                <w:rFonts w:ascii="Calibri" w:hAnsi="Calibri" w:cs="Calibri"/>
                <w:sz w:val="20"/>
                <w:szCs w:val="20"/>
                <w:lang w:eastAsia="pt-BR"/>
              </w:rPr>
            </w:pPr>
            <w:r w:rsidRPr="0050578C">
              <w:rPr>
                <w:rFonts w:ascii="Calibri" w:hAnsi="Calibri" w:cs="Calibri"/>
                <w:b/>
                <w:bCs/>
                <w:sz w:val="20"/>
                <w:szCs w:val="20"/>
                <w:lang w:eastAsia="pt-BR"/>
              </w:rPr>
              <w:t>B.5)</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Negativa de Débitos Trabalhistas (se pessoa jurídica);</w:t>
            </w:r>
          </w:p>
          <w:p w14:paraId="63FB2471" w14:textId="77777777" w:rsidR="002771FE" w:rsidRDefault="002771FE" w:rsidP="002771FE">
            <w:pPr>
              <w:ind w:left="173"/>
              <w:jc w:val="both"/>
              <w:rPr>
                <w:rFonts w:ascii="Calibri" w:hAnsi="Calibri" w:cs="Calibri"/>
                <w:sz w:val="20"/>
                <w:szCs w:val="20"/>
                <w:lang w:eastAsia="pt-BR"/>
              </w:rPr>
            </w:pPr>
            <w:r>
              <w:rPr>
                <w:rFonts w:ascii="Calibri" w:hAnsi="Calibri" w:cs="Calibri"/>
                <w:b/>
                <w:bCs/>
                <w:sz w:val="20"/>
                <w:szCs w:val="20"/>
                <w:lang w:eastAsia="pt-BR"/>
              </w:rPr>
              <w:t xml:space="preserve"> </w:t>
            </w:r>
            <w:r w:rsidRPr="0050578C">
              <w:rPr>
                <w:rFonts w:ascii="Calibri" w:hAnsi="Calibri" w:cs="Calibri"/>
                <w:b/>
                <w:bCs/>
                <w:sz w:val="20"/>
                <w:szCs w:val="20"/>
                <w:lang w:eastAsia="pt-BR"/>
              </w:rPr>
              <w:t>B.6)</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do FGTS (se pessoa jurídica); </w:t>
            </w:r>
          </w:p>
          <w:p w14:paraId="072DBC50" w14:textId="1FDCFDDC" w:rsidR="00AD4100" w:rsidRPr="00020710" w:rsidRDefault="00AD4100" w:rsidP="002771FE">
            <w:pPr>
              <w:ind w:left="173"/>
              <w:jc w:val="both"/>
              <w:rPr>
                <w:rFonts w:ascii="Calibri" w:hAnsi="Calibri" w:cs="Calibri"/>
                <w:b/>
                <w:bCs/>
                <w:sz w:val="20"/>
                <w:szCs w:val="20"/>
              </w:rPr>
            </w:pPr>
          </w:p>
        </w:tc>
      </w:tr>
      <w:tr w:rsidR="002771FE" w:rsidRPr="00020710" w14:paraId="2F5C0B57" w14:textId="77777777" w:rsidTr="0044680B">
        <w:trPr>
          <w:trHeight w:val="64"/>
        </w:trPr>
        <w:tc>
          <w:tcPr>
            <w:tcW w:w="2553" w:type="dxa"/>
            <w:gridSpan w:val="2"/>
            <w:vMerge/>
            <w:shd w:val="clear" w:color="auto" w:fill="auto"/>
            <w:vAlign w:val="center"/>
          </w:tcPr>
          <w:p w14:paraId="710995CF" w14:textId="77777777" w:rsidR="002771FE" w:rsidRPr="00020710" w:rsidRDefault="002771FE" w:rsidP="002771FE">
            <w:pPr>
              <w:jc w:val="both"/>
              <w:rPr>
                <w:rFonts w:ascii="Calibri" w:hAnsi="Calibri" w:cs="Calibri"/>
                <w:color w:val="FF0000"/>
                <w:sz w:val="20"/>
                <w:szCs w:val="20"/>
              </w:rPr>
            </w:pPr>
          </w:p>
        </w:tc>
        <w:tc>
          <w:tcPr>
            <w:tcW w:w="8226" w:type="dxa"/>
            <w:gridSpan w:val="2"/>
            <w:shd w:val="clear" w:color="auto" w:fill="auto"/>
            <w:vAlign w:val="center"/>
          </w:tcPr>
          <w:p w14:paraId="0EF841EE" w14:textId="4CE3E6D2" w:rsidR="00E5769C" w:rsidRPr="00FD2468" w:rsidRDefault="00E5769C" w:rsidP="00E5769C">
            <w:pPr>
              <w:spacing w:before="120"/>
              <w:jc w:val="both"/>
              <w:rPr>
                <w:rFonts w:ascii="Calibri" w:hAnsi="Calibri" w:cs="Calibri"/>
                <w:color w:val="FF0000"/>
                <w:sz w:val="20"/>
                <w:szCs w:val="20"/>
              </w:rPr>
            </w:pPr>
            <w:r w:rsidRPr="00313660">
              <w:rPr>
                <w:rFonts w:ascii="Calibri" w:hAnsi="Calibri" w:cs="Calibri"/>
                <w:b/>
                <w:bCs/>
                <w:sz w:val="20"/>
                <w:szCs w:val="20"/>
              </w:rPr>
              <w:t xml:space="preserve">C) </w:t>
            </w:r>
            <w:r>
              <w:rPr>
                <w:rFonts w:ascii="Calibri" w:hAnsi="Calibri" w:cs="Calibri"/>
                <w:b/>
                <w:bCs/>
                <w:sz w:val="20"/>
                <w:szCs w:val="20"/>
              </w:rPr>
              <w:t xml:space="preserve">QUALIFICAÇÃO </w:t>
            </w:r>
            <w:r w:rsidRPr="00313660">
              <w:rPr>
                <w:rFonts w:ascii="Calibri" w:hAnsi="Calibri" w:cs="Calibri"/>
                <w:b/>
                <w:bCs/>
                <w:sz w:val="20"/>
                <w:szCs w:val="20"/>
              </w:rPr>
              <w:t>TÉCNICA</w:t>
            </w:r>
            <w:r>
              <w:rPr>
                <w:rFonts w:ascii="Calibri" w:hAnsi="Calibri" w:cs="Calibri"/>
                <w:b/>
                <w:bCs/>
                <w:sz w:val="20"/>
                <w:szCs w:val="20"/>
              </w:rPr>
              <w:t xml:space="preserve"> -</w:t>
            </w:r>
            <w:r>
              <w:t xml:space="preserve"> </w:t>
            </w:r>
            <w:r>
              <w:rPr>
                <w:rFonts w:ascii="Calibri" w:hAnsi="Calibri" w:cs="Calibri"/>
                <w:b/>
                <w:bCs/>
                <w:sz w:val="20"/>
                <w:szCs w:val="20"/>
              </w:rPr>
              <w:t>Será exigida a seguinte documentação:</w:t>
            </w:r>
            <w:r w:rsidRPr="00211E52">
              <w:rPr>
                <w:rFonts w:ascii="Calibri" w:hAnsi="Calibri" w:cs="Calibri"/>
                <w:b/>
                <w:bCs/>
                <w:color w:val="FF0000"/>
                <w:sz w:val="20"/>
                <w:szCs w:val="20"/>
              </w:rPr>
              <w:t xml:space="preserve"> </w:t>
            </w:r>
            <w:r w:rsidRPr="00FD2468">
              <w:rPr>
                <w:rFonts w:ascii="Calibri" w:hAnsi="Calibri" w:cs="Calibri"/>
                <w:color w:val="FF0000"/>
                <w:sz w:val="20"/>
                <w:szCs w:val="20"/>
              </w:rPr>
              <w:t>EXCLUIR O QUE NÃO SE APLICA</w:t>
            </w:r>
            <w:r w:rsidR="00160934">
              <w:rPr>
                <w:rFonts w:ascii="Calibri" w:hAnsi="Calibri" w:cs="Calibri"/>
                <w:color w:val="FF0000"/>
                <w:sz w:val="20"/>
                <w:szCs w:val="20"/>
              </w:rPr>
              <w:t xml:space="preserve"> E RENUMERAR</w:t>
            </w:r>
            <w:r w:rsidR="00AD18A6">
              <w:rPr>
                <w:rFonts w:ascii="Calibri" w:hAnsi="Calibri" w:cs="Calibri"/>
                <w:color w:val="FF0000"/>
                <w:sz w:val="20"/>
                <w:szCs w:val="20"/>
              </w:rPr>
              <w:t xml:space="preserve"> OS SUBITENS (SE FOR O CASO)</w:t>
            </w:r>
          </w:p>
          <w:p w14:paraId="34EB1328" w14:textId="77777777" w:rsidR="00E5769C" w:rsidRDefault="00E5769C" w:rsidP="00E5769C">
            <w:pPr>
              <w:spacing w:before="120"/>
              <w:ind w:left="284"/>
              <w:jc w:val="both"/>
            </w:pPr>
            <w:r w:rsidRPr="00FD2468">
              <w:rPr>
                <w:rFonts w:ascii="Calibri" w:hAnsi="Calibri" w:cs="Calibri"/>
                <w:b/>
                <w:bCs/>
                <w:sz w:val="20"/>
                <w:szCs w:val="20"/>
              </w:rPr>
              <w:lastRenderedPageBreak/>
              <w:t>C.1)</w:t>
            </w:r>
            <w:r w:rsidRPr="00FD2468">
              <w:rPr>
                <w:rFonts w:ascii="Calibri" w:hAnsi="Calibri" w:cs="Calibri"/>
                <w:sz w:val="20"/>
                <w:szCs w:val="20"/>
              </w:rPr>
              <w:t xml:space="preserve"> </w:t>
            </w:r>
            <w:r>
              <w:rPr>
                <w:rFonts w:ascii="Calibri" w:eastAsia="Arial" w:hAnsi="Calibri" w:cs="Calibri"/>
                <w:b/>
                <w:bCs/>
                <w:sz w:val="20"/>
                <w:szCs w:val="20"/>
                <w:lang w:eastAsia="pt-BR"/>
              </w:rPr>
              <w:t>REGISTRO NA ENTIDADE PROFISSIONAL COMPETENTE:</w:t>
            </w:r>
          </w:p>
          <w:p w14:paraId="394ABFBF" w14:textId="77777777" w:rsidR="00E5769C" w:rsidRDefault="00E5769C" w:rsidP="00E5769C">
            <w:pPr>
              <w:ind w:left="177" w:right="-1"/>
              <w:jc w:val="both"/>
              <w:rPr>
                <w:rFonts w:ascii="Calibri" w:eastAsia="Arial" w:hAnsi="Calibri" w:cs="Calibri"/>
                <w:b/>
                <w:bCs/>
                <w:sz w:val="20"/>
                <w:szCs w:val="20"/>
                <w:lang w:eastAsia="pt-BR"/>
              </w:rPr>
            </w:pPr>
          </w:p>
          <w:p w14:paraId="03AAD08A" w14:textId="77777777" w:rsidR="00E5769C" w:rsidRDefault="00E5769C" w:rsidP="00E5769C">
            <w:pPr>
              <w:ind w:left="426" w:right="-1"/>
              <w:jc w:val="both"/>
            </w:pPr>
            <w:r>
              <w:rPr>
                <w:rFonts w:ascii="Calibri" w:hAnsi="Calibri" w:cs="Calibri"/>
                <w:sz w:val="20"/>
                <w:szCs w:val="20"/>
              </w:rPr>
              <w:t xml:space="preserve">Deverão ser apresentadas </w:t>
            </w:r>
            <w:r>
              <w:rPr>
                <w:rFonts w:ascii="Calibri" w:hAnsi="Calibri" w:cs="Calibri"/>
                <w:b/>
                <w:bCs/>
                <w:sz w:val="20"/>
                <w:szCs w:val="20"/>
              </w:rPr>
              <w:t>Certidões de Registro e Quitação</w:t>
            </w:r>
            <w:r>
              <w:rPr>
                <w:rFonts w:ascii="Calibri" w:hAnsi="Calibri" w:cs="Calibri"/>
                <w:sz w:val="20"/>
                <w:szCs w:val="20"/>
              </w:rPr>
              <w:t xml:space="preserve"> válidas, </w:t>
            </w:r>
            <w:r>
              <w:rPr>
                <w:rFonts w:ascii="Calibri" w:hAnsi="Calibri" w:cs="Calibri"/>
                <w:b/>
                <w:bCs/>
                <w:sz w:val="20"/>
                <w:szCs w:val="20"/>
                <w:u w:val="single"/>
              </w:rPr>
              <w:t>tanto da empresa prestadora dos serviços (pessoa jurídica) quanto de seu(s) Responsável(</w:t>
            </w:r>
            <w:proofErr w:type="spellStart"/>
            <w:r>
              <w:rPr>
                <w:rFonts w:ascii="Calibri" w:hAnsi="Calibri" w:cs="Calibri"/>
                <w:b/>
                <w:bCs/>
                <w:sz w:val="20"/>
                <w:szCs w:val="20"/>
                <w:u w:val="single"/>
              </w:rPr>
              <w:t>is</w:t>
            </w:r>
            <w:proofErr w:type="spellEnd"/>
            <w:r>
              <w:rPr>
                <w:rFonts w:ascii="Calibri" w:hAnsi="Calibri" w:cs="Calibri"/>
                <w:b/>
                <w:bCs/>
                <w:sz w:val="20"/>
                <w:szCs w:val="20"/>
                <w:u w:val="single"/>
              </w:rPr>
              <w:t>) Técnico(s) (pessoa física)</w:t>
            </w:r>
            <w:r>
              <w:rPr>
                <w:rFonts w:ascii="Calibri" w:hAnsi="Calibri" w:cs="Calibri"/>
                <w:sz w:val="20"/>
                <w:szCs w:val="20"/>
              </w:rPr>
              <w:t xml:space="preserve"> emitidas pelo Conselho de Arquitetura e Urbanismo (CAU) e/ou Conselho Regional de Engenharia e Agronomia (CREA), na forma da legislação vigente.</w:t>
            </w:r>
          </w:p>
          <w:p w14:paraId="4B0F02EB" w14:textId="77777777" w:rsidR="00E5769C" w:rsidRDefault="00E5769C" w:rsidP="00E5769C">
            <w:pPr>
              <w:pStyle w:val="Tpico4"/>
              <w:spacing w:before="0" w:after="0" w:line="240" w:lineRule="auto"/>
              <w:ind w:left="426"/>
              <w:rPr>
                <w:rFonts w:ascii="Calibri" w:hAnsi="Calibri"/>
                <w:color w:val="auto"/>
                <w:szCs w:val="20"/>
              </w:rPr>
            </w:pPr>
          </w:p>
          <w:p w14:paraId="19EFC179" w14:textId="77777777" w:rsidR="00E5769C" w:rsidRDefault="00E5769C" w:rsidP="00E5769C">
            <w:pPr>
              <w:ind w:left="426"/>
              <w:jc w:val="both"/>
              <w:rPr>
                <w:rFonts w:ascii="Calibri" w:hAnsi="Calibri" w:cs="Calibri"/>
                <w:sz w:val="20"/>
                <w:szCs w:val="20"/>
              </w:rPr>
            </w:pPr>
            <w:r>
              <w:rPr>
                <w:rFonts w:ascii="Calibri" w:hAnsi="Calibri" w:cs="Calibri"/>
                <w:sz w:val="20"/>
                <w:szCs w:val="20"/>
              </w:rPr>
              <w:t>Em se tratando de empresa ou profissional não registrada(o) no respectivo Conselho no Estado da Bahia, deverá apresentar o registro do Conselho do Estado de origem.</w:t>
            </w:r>
          </w:p>
          <w:p w14:paraId="1DDDF91B" w14:textId="77777777" w:rsidR="00E5769C" w:rsidRDefault="00E5769C" w:rsidP="00E5769C">
            <w:pPr>
              <w:ind w:left="318"/>
              <w:jc w:val="both"/>
              <w:rPr>
                <w:rFonts w:ascii="Calibri" w:hAnsi="Calibri" w:cs="Calibri"/>
                <w:b/>
                <w:bCs/>
                <w:sz w:val="20"/>
                <w:szCs w:val="20"/>
              </w:rPr>
            </w:pPr>
          </w:p>
          <w:p w14:paraId="67AA327C" w14:textId="77777777" w:rsidR="00E5769C" w:rsidRPr="00FD2468" w:rsidRDefault="00E5769C" w:rsidP="00E5769C">
            <w:pPr>
              <w:ind w:left="310"/>
              <w:rPr>
                <w:rFonts w:asciiTheme="minorHAnsi" w:hAnsiTheme="minorHAnsi" w:cstheme="minorHAnsi"/>
                <w:sz w:val="20"/>
                <w:szCs w:val="20"/>
              </w:rPr>
            </w:pPr>
            <w:r w:rsidRPr="00FD2468">
              <w:rPr>
                <w:rFonts w:ascii="Calibri" w:hAnsi="Calibri" w:cs="Calibri"/>
                <w:color w:val="FF0000"/>
                <w:sz w:val="20"/>
                <w:szCs w:val="20"/>
                <w:shd w:val="clear" w:color="auto" w:fill="FFE599" w:themeFill="accent4" w:themeFillTint="66"/>
              </w:rPr>
              <w:t>E / OU</w:t>
            </w:r>
          </w:p>
          <w:p w14:paraId="7BEE91D0" w14:textId="77777777" w:rsidR="00E5769C" w:rsidRDefault="00E5769C" w:rsidP="00E5769C">
            <w:pPr>
              <w:ind w:left="318"/>
              <w:jc w:val="both"/>
              <w:rPr>
                <w:rFonts w:ascii="Calibri" w:hAnsi="Calibri" w:cs="Calibri"/>
                <w:b/>
                <w:bCs/>
                <w:sz w:val="20"/>
                <w:szCs w:val="20"/>
              </w:rPr>
            </w:pPr>
          </w:p>
          <w:p w14:paraId="0A5CC42A" w14:textId="77777777" w:rsidR="00E5769C" w:rsidRDefault="00E5769C" w:rsidP="00E5769C">
            <w:pPr>
              <w:ind w:left="318"/>
              <w:jc w:val="both"/>
              <w:rPr>
                <w:rFonts w:ascii="Calibri" w:hAnsi="Calibri" w:cs="Calibri"/>
                <w:sz w:val="20"/>
                <w:szCs w:val="20"/>
              </w:rPr>
            </w:pPr>
            <w:r>
              <w:rPr>
                <w:rFonts w:ascii="Calibri" w:hAnsi="Calibri" w:cs="Calibri"/>
                <w:b/>
                <w:bCs/>
                <w:sz w:val="20"/>
                <w:szCs w:val="20"/>
              </w:rPr>
              <w:t>C.2) DECLARAÇÃO DE CIÊNCIA DOS REQUISITOS TÉCNICOS</w:t>
            </w:r>
            <w:r>
              <w:rPr>
                <w:rFonts w:ascii="Calibri" w:hAnsi="Calibri" w:cs="Calibri"/>
                <w:sz w:val="20"/>
                <w:szCs w:val="20"/>
              </w:rPr>
              <w:t>:</w:t>
            </w:r>
          </w:p>
          <w:p w14:paraId="23DE2C71" w14:textId="77777777" w:rsidR="00E5769C" w:rsidRDefault="00E5769C" w:rsidP="00E5769C">
            <w:pPr>
              <w:ind w:left="318"/>
              <w:jc w:val="both"/>
              <w:rPr>
                <w:rFonts w:ascii="Calibri" w:hAnsi="Calibri" w:cs="Calibri"/>
                <w:sz w:val="20"/>
                <w:szCs w:val="20"/>
              </w:rPr>
            </w:pPr>
          </w:p>
          <w:p w14:paraId="1D5BB2D6" w14:textId="6A008378" w:rsidR="00E5769C" w:rsidRDefault="00742BB9" w:rsidP="00E5769C">
            <w:pPr>
              <w:ind w:left="426"/>
              <w:jc w:val="both"/>
              <w:rPr>
                <w:rFonts w:ascii="Calibri" w:hAnsi="Calibri" w:cs="Calibri"/>
                <w:sz w:val="20"/>
                <w:szCs w:val="20"/>
              </w:rPr>
            </w:pPr>
            <w:r>
              <w:rPr>
                <w:rFonts w:ascii="Calibri" w:hAnsi="Calibri" w:cs="Calibri"/>
                <w:sz w:val="20"/>
                <w:szCs w:val="20"/>
              </w:rPr>
              <w:t xml:space="preserve">Deverá ser apresentada declaração </w:t>
            </w:r>
            <w:r w:rsidR="00E5769C">
              <w:rPr>
                <w:rFonts w:ascii="Calibri" w:hAnsi="Calibri" w:cs="Calibri"/>
                <w:sz w:val="20"/>
                <w:szCs w:val="20"/>
              </w:rPr>
              <w:t xml:space="preserve">de ciência </w:t>
            </w:r>
            <w:r w:rsidR="00E5769C" w:rsidRPr="00772883">
              <w:rPr>
                <w:rFonts w:ascii="Calibri" w:hAnsi="Calibri" w:cs="Calibri"/>
                <w:sz w:val="20"/>
                <w:szCs w:val="20"/>
              </w:rPr>
              <w:t>de todas as informações</w:t>
            </w:r>
            <w:r w:rsidR="00E5769C">
              <w:rPr>
                <w:rFonts w:ascii="Calibri" w:hAnsi="Calibri" w:cs="Calibri"/>
                <w:sz w:val="20"/>
                <w:szCs w:val="20"/>
              </w:rPr>
              <w:t>, requisitos técnicos</w:t>
            </w:r>
            <w:r w:rsidR="00E5769C" w:rsidRPr="00772883">
              <w:rPr>
                <w:rFonts w:ascii="Calibri" w:hAnsi="Calibri" w:cs="Calibri"/>
                <w:sz w:val="20"/>
                <w:szCs w:val="20"/>
              </w:rPr>
              <w:t xml:space="preserve"> e condições locais para o cumprimento das obrigações objeto da </w:t>
            </w:r>
            <w:r w:rsidR="00E5769C">
              <w:rPr>
                <w:rFonts w:ascii="Calibri" w:hAnsi="Calibri" w:cs="Calibri"/>
                <w:sz w:val="20"/>
                <w:szCs w:val="20"/>
              </w:rPr>
              <w:t>contratação.</w:t>
            </w:r>
          </w:p>
          <w:p w14:paraId="61E86FAA" w14:textId="77777777" w:rsidR="00E5769C" w:rsidRDefault="00E5769C" w:rsidP="00E5769C">
            <w:pPr>
              <w:ind w:left="426"/>
              <w:jc w:val="both"/>
              <w:rPr>
                <w:rFonts w:ascii="Calibri" w:hAnsi="Calibri" w:cs="Calibri"/>
                <w:sz w:val="20"/>
                <w:szCs w:val="20"/>
              </w:rPr>
            </w:pPr>
          </w:p>
          <w:p w14:paraId="2D10C83E" w14:textId="77777777" w:rsidR="00E5769C" w:rsidRDefault="00E5769C" w:rsidP="00E5769C">
            <w:pPr>
              <w:ind w:left="426"/>
              <w:jc w:val="both"/>
              <w:rPr>
                <w:rFonts w:ascii="Calibri" w:hAnsi="Calibri" w:cs="Calibri"/>
                <w:sz w:val="20"/>
                <w:szCs w:val="20"/>
              </w:rPr>
            </w:pPr>
            <w:r>
              <w:rPr>
                <w:rFonts w:ascii="Calibri" w:hAnsi="Calibri" w:cs="Calibri"/>
                <w:sz w:val="20"/>
                <w:szCs w:val="20"/>
              </w:rPr>
              <w:t xml:space="preserve">Para tanto, ficará </w:t>
            </w:r>
            <w:r w:rsidRPr="00BC31E5">
              <w:rPr>
                <w:rFonts w:ascii="Calibri" w:hAnsi="Calibri" w:cs="Calibri"/>
                <w:sz w:val="20"/>
                <w:szCs w:val="20"/>
              </w:rPr>
              <w:t xml:space="preserve">franqueada </w:t>
            </w:r>
            <w:r>
              <w:rPr>
                <w:rFonts w:ascii="Calibri" w:hAnsi="Calibri" w:cs="Calibri"/>
                <w:sz w:val="20"/>
                <w:szCs w:val="20"/>
              </w:rPr>
              <w:t>aos interessados</w:t>
            </w:r>
            <w:r w:rsidRPr="00BC31E5">
              <w:rPr>
                <w:rFonts w:ascii="Calibri" w:hAnsi="Calibri" w:cs="Calibri"/>
                <w:sz w:val="20"/>
                <w:szCs w:val="20"/>
              </w:rPr>
              <w:t xml:space="preserve"> a faculdade de </w:t>
            </w:r>
            <w:r w:rsidRPr="003D3A7F">
              <w:rPr>
                <w:rFonts w:ascii="Calibri" w:hAnsi="Calibri" w:cs="Calibri"/>
                <w:b/>
                <w:bCs/>
                <w:sz w:val="20"/>
                <w:szCs w:val="20"/>
              </w:rPr>
              <w:t>visitar/vistoriar</w:t>
            </w:r>
            <w:r w:rsidRPr="00BC31E5">
              <w:rPr>
                <w:rFonts w:ascii="Calibri" w:hAnsi="Calibri" w:cs="Calibri"/>
                <w:sz w:val="20"/>
                <w:szCs w:val="20"/>
              </w:rPr>
              <w:t xml:space="preserve"> o local onde será executado o objeto, nos seguintes termos:</w:t>
            </w:r>
          </w:p>
          <w:p w14:paraId="77DEB32F" w14:textId="77777777" w:rsidR="00E5769C" w:rsidRDefault="00E5769C" w:rsidP="00E5769C">
            <w:pPr>
              <w:ind w:left="318"/>
              <w:jc w:val="both"/>
              <w:rPr>
                <w:rFonts w:ascii="Calibri" w:hAnsi="Calibri" w:cs="Calibri"/>
                <w:sz w:val="20"/>
                <w:szCs w:val="20"/>
              </w:rPr>
            </w:pPr>
          </w:p>
          <w:p w14:paraId="358D08E9" w14:textId="77777777" w:rsidR="00E5769C" w:rsidRDefault="00E5769C" w:rsidP="00E5769C">
            <w:pPr>
              <w:ind w:left="709"/>
              <w:jc w:val="both"/>
              <w:rPr>
                <w:rFonts w:ascii="Calibri" w:hAnsi="Calibri" w:cs="Calibri"/>
                <w:color w:val="FF0000"/>
                <w:sz w:val="20"/>
                <w:szCs w:val="20"/>
              </w:rPr>
            </w:pPr>
            <w:r>
              <w:rPr>
                <w:rFonts w:ascii="Calibri" w:hAnsi="Calibri" w:cs="Calibri"/>
                <w:sz w:val="20"/>
                <w:szCs w:val="20"/>
              </w:rPr>
              <w:t xml:space="preserve">C.1.1) Local da visita/vistoria: </w:t>
            </w:r>
            <w:r w:rsidRPr="00761CCD">
              <w:rPr>
                <w:rFonts w:ascii="Calibri" w:hAnsi="Calibri" w:cs="Calibri"/>
                <w:color w:val="FF0000"/>
                <w:sz w:val="20"/>
                <w:szCs w:val="20"/>
              </w:rPr>
              <w:t>inserir endereço</w:t>
            </w:r>
          </w:p>
          <w:p w14:paraId="7E9BAFC7" w14:textId="77777777" w:rsidR="00E5769C" w:rsidRDefault="00E5769C" w:rsidP="00E5769C">
            <w:pPr>
              <w:ind w:left="709"/>
              <w:jc w:val="both"/>
              <w:rPr>
                <w:rFonts w:ascii="Calibri" w:hAnsi="Calibri" w:cs="Calibri"/>
                <w:color w:val="FF0000"/>
                <w:sz w:val="20"/>
                <w:szCs w:val="20"/>
              </w:rPr>
            </w:pPr>
          </w:p>
          <w:p w14:paraId="35B35D08" w14:textId="77777777" w:rsidR="00E5769C" w:rsidRDefault="00E5769C" w:rsidP="00E5769C">
            <w:pPr>
              <w:ind w:left="709"/>
              <w:jc w:val="both"/>
              <w:rPr>
                <w:rFonts w:ascii="Calibri" w:hAnsi="Calibri" w:cs="Calibri"/>
                <w:color w:val="FF0000"/>
                <w:sz w:val="20"/>
                <w:szCs w:val="20"/>
              </w:rPr>
            </w:pPr>
            <w:r w:rsidRPr="003E5AE1">
              <w:rPr>
                <w:rFonts w:ascii="Calibri" w:hAnsi="Calibri" w:cs="Calibri"/>
                <w:sz w:val="20"/>
                <w:szCs w:val="20"/>
              </w:rPr>
              <w:t xml:space="preserve">C.1.2) Unidade responsável por </w:t>
            </w:r>
            <w:r w:rsidRPr="0005537E">
              <w:rPr>
                <w:rFonts w:ascii="Calibri" w:hAnsi="Calibri" w:cs="Calibri"/>
                <w:sz w:val="20"/>
                <w:szCs w:val="20"/>
              </w:rPr>
              <w:t xml:space="preserve">acompanhar: </w:t>
            </w:r>
            <w:r w:rsidRPr="001B563E">
              <w:rPr>
                <w:rFonts w:ascii="Calibri" w:hAnsi="Calibri" w:cs="Calibri"/>
                <w:iCs/>
                <w:color w:val="000000"/>
                <w:sz w:val="20"/>
                <w:szCs w:val="20"/>
              </w:rPr>
              <w:t>Coordenação de Manutenção Predial</w:t>
            </w:r>
            <w:r>
              <w:rPr>
                <w:rFonts w:ascii="Calibri" w:hAnsi="Calibri" w:cs="Calibri"/>
                <w:color w:val="FF0000"/>
                <w:sz w:val="20"/>
                <w:szCs w:val="20"/>
              </w:rPr>
              <w:t xml:space="preserve"> </w:t>
            </w:r>
            <w:r w:rsidRPr="00FD2468">
              <w:rPr>
                <w:rFonts w:ascii="Calibri" w:hAnsi="Calibri" w:cs="Calibri"/>
                <w:color w:val="FF0000"/>
                <w:sz w:val="20"/>
                <w:szCs w:val="20"/>
                <w:shd w:val="clear" w:color="auto" w:fill="FFE599" w:themeFill="accent4" w:themeFillTint="66"/>
              </w:rPr>
              <w:t>OU</w:t>
            </w:r>
            <w:r>
              <w:rPr>
                <w:rFonts w:ascii="Calibri" w:hAnsi="Calibri" w:cs="Calibri"/>
                <w:color w:val="FF0000"/>
                <w:sz w:val="20"/>
                <w:szCs w:val="20"/>
              </w:rPr>
              <w:t xml:space="preserve"> indicar unidade administrativa</w:t>
            </w:r>
          </w:p>
          <w:p w14:paraId="3D04B993" w14:textId="77777777" w:rsidR="00E5769C" w:rsidRDefault="00E5769C" w:rsidP="00E5769C">
            <w:pPr>
              <w:ind w:left="709"/>
              <w:jc w:val="both"/>
              <w:rPr>
                <w:rFonts w:ascii="Calibri" w:hAnsi="Calibri" w:cs="Calibri"/>
                <w:color w:val="FF0000"/>
                <w:sz w:val="20"/>
                <w:szCs w:val="20"/>
              </w:rPr>
            </w:pPr>
          </w:p>
          <w:p w14:paraId="795002AF" w14:textId="77777777" w:rsidR="00E5769C" w:rsidRPr="00D05BA3" w:rsidRDefault="00E5769C" w:rsidP="00E5769C">
            <w:pPr>
              <w:ind w:left="709"/>
              <w:jc w:val="both"/>
              <w:rPr>
                <w:rFonts w:ascii="Calibri" w:hAnsi="Calibri" w:cs="Calibri"/>
                <w:sz w:val="20"/>
                <w:szCs w:val="20"/>
              </w:rPr>
            </w:pPr>
            <w:r w:rsidRPr="003E5AE1">
              <w:rPr>
                <w:rFonts w:ascii="Calibri" w:hAnsi="Calibri" w:cs="Calibri"/>
                <w:sz w:val="20"/>
                <w:szCs w:val="20"/>
              </w:rPr>
              <w:t xml:space="preserve">C.1.3) Telefone e e-mail para agendamento: </w:t>
            </w:r>
            <w:r w:rsidRPr="003E5AE1">
              <w:rPr>
                <w:rFonts w:ascii="Calibri" w:hAnsi="Calibri" w:cs="Calibri"/>
                <w:color w:val="FF0000"/>
                <w:sz w:val="20"/>
                <w:szCs w:val="20"/>
              </w:rPr>
              <w:t xml:space="preserve">(___) _________ e </w:t>
            </w:r>
            <w:r w:rsidRPr="00D05BA3">
              <w:rPr>
                <w:rFonts w:ascii="Calibri" w:hAnsi="Calibri" w:cs="Calibri"/>
                <w:color w:val="FF0000"/>
                <w:sz w:val="20"/>
                <w:szCs w:val="20"/>
              </w:rPr>
              <w:t>____________</w:t>
            </w:r>
            <w:r w:rsidRPr="00D05BA3">
              <w:rPr>
                <w:rFonts w:ascii="Calibri" w:hAnsi="Calibri" w:cs="Calibri"/>
                <w:sz w:val="20"/>
                <w:szCs w:val="20"/>
              </w:rPr>
              <w:t xml:space="preserve">@mpba.mp.br </w:t>
            </w:r>
          </w:p>
          <w:p w14:paraId="0D83DBF4" w14:textId="77777777" w:rsidR="00E5769C" w:rsidRDefault="00E5769C" w:rsidP="00E5769C">
            <w:pPr>
              <w:ind w:left="709"/>
              <w:jc w:val="both"/>
              <w:rPr>
                <w:rFonts w:ascii="Calibri" w:hAnsi="Calibri" w:cs="Calibri"/>
                <w:sz w:val="20"/>
                <w:szCs w:val="20"/>
              </w:rPr>
            </w:pPr>
          </w:p>
          <w:p w14:paraId="1699D42B" w14:textId="77777777" w:rsidR="00E5769C" w:rsidRDefault="00E5769C" w:rsidP="00E5769C">
            <w:pPr>
              <w:ind w:left="709"/>
              <w:jc w:val="both"/>
              <w:rPr>
                <w:rFonts w:ascii="Calibri" w:hAnsi="Calibri" w:cs="Calibri"/>
                <w:sz w:val="20"/>
                <w:szCs w:val="20"/>
              </w:rPr>
            </w:pPr>
            <w:r>
              <w:rPr>
                <w:rFonts w:ascii="Calibri" w:hAnsi="Calibri" w:cs="Calibri"/>
                <w:sz w:val="20"/>
                <w:szCs w:val="20"/>
              </w:rPr>
              <w:t xml:space="preserve">C.1.4) </w:t>
            </w:r>
            <w:r w:rsidRPr="005869A7">
              <w:rPr>
                <w:rFonts w:ascii="Calibri" w:hAnsi="Calibri" w:cs="Calibri"/>
                <w:sz w:val="20"/>
                <w:szCs w:val="20"/>
              </w:rPr>
              <w:t xml:space="preserve">Data-limite para realização: </w:t>
            </w:r>
            <w:r w:rsidRPr="005869A7">
              <w:rPr>
                <w:rFonts w:ascii="Calibri" w:hAnsi="Calibri" w:cs="Calibri"/>
                <w:color w:val="FF0000"/>
                <w:sz w:val="20"/>
                <w:szCs w:val="20"/>
              </w:rPr>
              <w:t xml:space="preserve"> _______ </w:t>
            </w:r>
            <w:r w:rsidRPr="005869A7">
              <w:rPr>
                <w:rFonts w:ascii="Calibri" w:hAnsi="Calibri" w:cs="Calibri"/>
                <w:sz w:val="20"/>
                <w:szCs w:val="20"/>
              </w:rPr>
              <w:t xml:space="preserve">dias úteis à data de </w:t>
            </w:r>
            <w:r>
              <w:rPr>
                <w:rFonts w:ascii="Calibri" w:hAnsi="Calibri" w:cs="Calibri"/>
                <w:sz w:val="20"/>
                <w:szCs w:val="20"/>
              </w:rPr>
              <w:t>realização da disputa eletrônica em sistema</w:t>
            </w:r>
            <w:r w:rsidRPr="005869A7">
              <w:rPr>
                <w:rFonts w:ascii="Calibri" w:hAnsi="Calibri" w:cs="Calibri"/>
                <w:sz w:val="20"/>
                <w:szCs w:val="20"/>
              </w:rPr>
              <w:t>.</w:t>
            </w:r>
          </w:p>
          <w:p w14:paraId="266D35C3" w14:textId="77777777" w:rsidR="00E5769C" w:rsidRDefault="00E5769C" w:rsidP="00E5769C">
            <w:pPr>
              <w:ind w:left="310"/>
              <w:rPr>
                <w:rFonts w:ascii="Calibri" w:hAnsi="Calibri" w:cs="Calibri"/>
                <w:color w:val="FF0000"/>
                <w:sz w:val="20"/>
                <w:szCs w:val="20"/>
                <w:shd w:val="clear" w:color="auto" w:fill="FFE599" w:themeFill="accent4" w:themeFillTint="66"/>
              </w:rPr>
            </w:pPr>
          </w:p>
          <w:p w14:paraId="46B43FE6" w14:textId="77777777" w:rsidR="00E5769C" w:rsidRPr="00FD2468" w:rsidRDefault="00E5769C" w:rsidP="00E5769C">
            <w:pPr>
              <w:ind w:left="310"/>
              <w:rPr>
                <w:rFonts w:asciiTheme="minorHAnsi" w:hAnsiTheme="minorHAnsi" w:cstheme="minorHAnsi"/>
                <w:sz w:val="20"/>
                <w:szCs w:val="20"/>
              </w:rPr>
            </w:pPr>
            <w:r w:rsidRPr="00FD2468">
              <w:rPr>
                <w:rFonts w:ascii="Calibri" w:hAnsi="Calibri" w:cs="Calibri"/>
                <w:color w:val="FF0000"/>
                <w:sz w:val="20"/>
                <w:szCs w:val="20"/>
                <w:shd w:val="clear" w:color="auto" w:fill="FFE599" w:themeFill="accent4" w:themeFillTint="66"/>
              </w:rPr>
              <w:t>E / OU</w:t>
            </w:r>
          </w:p>
          <w:p w14:paraId="1766835C" w14:textId="77777777" w:rsidR="00E5769C" w:rsidRDefault="00E5769C" w:rsidP="00E5769C">
            <w:pPr>
              <w:ind w:left="318"/>
              <w:jc w:val="both"/>
              <w:rPr>
                <w:rFonts w:ascii="Calibri" w:hAnsi="Calibri" w:cs="Calibri"/>
                <w:b/>
                <w:bCs/>
                <w:sz w:val="20"/>
                <w:szCs w:val="20"/>
              </w:rPr>
            </w:pPr>
          </w:p>
          <w:p w14:paraId="52CA1878" w14:textId="77777777" w:rsidR="00E5769C" w:rsidRDefault="00E5769C" w:rsidP="00E5769C">
            <w:pPr>
              <w:spacing w:before="120"/>
              <w:ind w:left="284"/>
              <w:jc w:val="both"/>
            </w:pPr>
            <w:r>
              <w:rPr>
                <w:rFonts w:ascii="Calibri" w:hAnsi="Calibri" w:cs="Calibri"/>
                <w:b/>
                <w:bCs/>
                <w:sz w:val="20"/>
                <w:szCs w:val="20"/>
              </w:rPr>
              <w:t>C.3)</w:t>
            </w:r>
            <w:r>
              <w:rPr>
                <w:rFonts w:ascii="Calibri" w:hAnsi="Calibri" w:cs="Calibri"/>
                <w:sz w:val="20"/>
                <w:szCs w:val="20"/>
              </w:rPr>
              <w:t xml:space="preserve"> </w:t>
            </w:r>
            <w:r>
              <w:rPr>
                <w:rFonts w:ascii="Calibri" w:eastAsia="Arial" w:hAnsi="Calibri" w:cs="Calibri"/>
                <w:b/>
                <w:bCs/>
                <w:sz w:val="20"/>
                <w:szCs w:val="20"/>
                <w:lang w:eastAsia="pt-BR"/>
              </w:rPr>
              <w:t>CAPACIDADE TÉCNICO-</w:t>
            </w:r>
            <w:r>
              <w:rPr>
                <w:rFonts w:ascii="Calibri" w:eastAsia="Arial" w:hAnsi="Calibri" w:cs="Calibri"/>
                <w:b/>
                <w:bCs/>
                <w:sz w:val="20"/>
                <w:szCs w:val="20"/>
                <w:u w:val="single"/>
                <w:lang w:eastAsia="pt-BR"/>
              </w:rPr>
              <w:t>PROFISSIONAL</w:t>
            </w:r>
            <w:r>
              <w:rPr>
                <w:rFonts w:ascii="Calibri" w:eastAsia="Arial" w:hAnsi="Calibri" w:cs="Calibri"/>
                <w:b/>
                <w:bCs/>
                <w:sz w:val="20"/>
                <w:szCs w:val="20"/>
                <w:lang w:eastAsia="pt-BR"/>
              </w:rPr>
              <w:t xml:space="preserve">, composta CUMULATIVAMENTE pelas </w:t>
            </w:r>
            <w:r>
              <w:rPr>
                <w:rFonts w:ascii="Calibri" w:eastAsia="Arial" w:hAnsi="Calibri" w:cs="Calibri"/>
                <w:b/>
                <w:bCs/>
                <w:sz w:val="20"/>
                <w:szCs w:val="20"/>
                <w:u w:val="single"/>
                <w:lang w:eastAsia="pt-BR"/>
              </w:rPr>
              <w:t>03 (três) exigências a seguir indicadas</w:t>
            </w:r>
            <w:r>
              <w:rPr>
                <w:rFonts w:ascii="Calibri" w:eastAsia="Arial" w:hAnsi="Calibri" w:cs="Calibri"/>
                <w:b/>
                <w:bCs/>
                <w:sz w:val="20"/>
                <w:szCs w:val="20"/>
                <w:lang w:eastAsia="pt-BR"/>
              </w:rPr>
              <w:t>:</w:t>
            </w:r>
          </w:p>
          <w:p w14:paraId="2E198857" w14:textId="77777777" w:rsidR="00E5769C" w:rsidRDefault="00E5769C" w:rsidP="00E5769C">
            <w:pPr>
              <w:ind w:left="567" w:right="-1"/>
              <w:jc w:val="both"/>
              <w:rPr>
                <w:rFonts w:ascii="Calibri" w:eastAsia="Arial" w:hAnsi="Calibri" w:cs="Calibri"/>
                <w:b/>
                <w:bCs/>
                <w:sz w:val="20"/>
                <w:szCs w:val="20"/>
                <w:lang w:eastAsia="pt-BR"/>
              </w:rPr>
            </w:pPr>
          </w:p>
          <w:p w14:paraId="249035CB" w14:textId="77777777" w:rsidR="00E5769C" w:rsidRPr="00AE55C2" w:rsidRDefault="00E5769C" w:rsidP="00E5769C">
            <w:pPr>
              <w:pStyle w:val="PargrafodaLista"/>
              <w:numPr>
                <w:ilvl w:val="0"/>
                <w:numId w:val="40"/>
              </w:numPr>
              <w:tabs>
                <w:tab w:val="clear" w:pos="0"/>
                <w:tab w:val="num" w:pos="158"/>
              </w:tabs>
              <w:suppressAutoHyphens/>
              <w:ind w:left="619" w:right="-1" w:hanging="335"/>
            </w:pPr>
            <w:r>
              <w:rPr>
                <w:rFonts w:ascii="Calibri" w:eastAsia="Arial" w:hAnsi="Calibri" w:cs="Calibri"/>
                <w:b/>
                <w:bCs/>
                <w:sz w:val="20"/>
                <w:szCs w:val="20"/>
                <w:u w:val="single"/>
                <w:lang w:eastAsia="pt-BR"/>
              </w:rPr>
              <w:t>PRIMEIRA</w:t>
            </w:r>
            <w:r>
              <w:rPr>
                <w:rFonts w:ascii="Calibri" w:eastAsia="Arial" w:hAnsi="Calibri" w:cs="Calibri"/>
                <w:b/>
                <w:bCs/>
                <w:sz w:val="20"/>
                <w:szCs w:val="20"/>
                <w:lang w:eastAsia="pt-BR"/>
              </w:rPr>
              <w:t xml:space="preserve"> - Indicação de responsável(eis) </w:t>
            </w:r>
            <w:r w:rsidRPr="00AE55C2">
              <w:rPr>
                <w:rFonts w:ascii="Calibri" w:eastAsia="Arial" w:hAnsi="Calibri" w:cs="Calibri"/>
                <w:b/>
                <w:bCs/>
                <w:sz w:val="20"/>
                <w:szCs w:val="20"/>
                <w:lang w:eastAsia="pt-BR"/>
              </w:rPr>
              <w:t xml:space="preserve">técnico(s), mediante declaração específica para tal fim: </w:t>
            </w:r>
            <w:r w:rsidRPr="00AE55C2">
              <w:rPr>
                <w:rFonts w:ascii="Calibri" w:eastAsia="Arial" w:hAnsi="Calibri" w:cs="Calibri"/>
                <w:sz w:val="20"/>
                <w:szCs w:val="20"/>
                <w:lang w:eastAsia="pt-BR"/>
              </w:rPr>
              <w:t>i</w:t>
            </w:r>
            <w:r w:rsidRPr="00AE55C2">
              <w:rPr>
                <w:rFonts w:ascii="Calibri" w:hAnsi="Calibri" w:cs="Calibri"/>
                <w:sz w:val="20"/>
                <w:szCs w:val="20"/>
              </w:rPr>
              <w:t>ndicação formal de responsável(eis) técnico(s) pela futura execução contratual, o(a)(s) qual deverá(</w:t>
            </w:r>
            <w:proofErr w:type="spellStart"/>
            <w:r w:rsidRPr="00AE55C2">
              <w:rPr>
                <w:rFonts w:ascii="Calibri" w:hAnsi="Calibri" w:cs="Calibri"/>
                <w:sz w:val="20"/>
                <w:szCs w:val="20"/>
              </w:rPr>
              <w:t>ão</w:t>
            </w:r>
            <w:proofErr w:type="spellEnd"/>
            <w:r w:rsidRPr="00AE55C2">
              <w:rPr>
                <w:rFonts w:ascii="Calibri" w:hAnsi="Calibri" w:cs="Calibri"/>
                <w:sz w:val="20"/>
                <w:szCs w:val="20"/>
              </w:rPr>
              <w:t xml:space="preserve">) ser profissional(ais) de </w:t>
            </w:r>
            <w:r w:rsidRPr="00AE55C2">
              <w:rPr>
                <w:rFonts w:ascii="Calibri" w:hAnsi="Calibri" w:cs="Calibri"/>
                <w:b/>
                <w:bCs/>
                <w:sz w:val="20"/>
                <w:szCs w:val="20"/>
              </w:rPr>
              <w:t>nível superior nas áreas de engenharia e/ou arquitetura;</w:t>
            </w:r>
          </w:p>
          <w:p w14:paraId="4B6C6B76" w14:textId="77777777" w:rsidR="00E5769C" w:rsidRPr="00AE55C2" w:rsidRDefault="00E5769C" w:rsidP="00E5769C">
            <w:pPr>
              <w:pStyle w:val="PargrafodaLista"/>
              <w:suppressAutoHyphens/>
              <w:ind w:left="619" w:right="-1"/>
              <w:rPr>
                <w:rFonts w:ascii="Calibri" w:eastAsia="Arial" w:hAnsi="Calibri" w:cs="Calibri"/>
                <w:b/>
                <w:bCs/>
                <w:sz w:val="20"/>
                <w:szCs w:val="20"/>
                <w:u w:val="single"/>
                <w:shd w:val="clear" w:color="auto" w:fill="FFFF00"/>
                <w:lang w:eastAsia="pt-BR"/>
              </w:rPr>
            </w:pPr>
          </w:p>
          <w:p w14:paraId="196368FC" w14:textId="77777777" w:rsidR="00E5769C" w:rsidRPr="00AE55C2" w:rsidRDefault="00E5769C" w:rsidP="00E5769C">
            <w:pPr>
              <w:pStyle w:val="PargrafodaLista"/>
              <w:suppressAutoHyphens/>
              <w:ind w:left="619" w:right="-1"/>
            </w:pPr>
            <w:r w:rsidRPr="00AE55C2">
              <w:rPr>
                <w:rFonts w:ascii="Calibri" w:hAnsi="Calibri"/>
                <w:sz w:val="20"/>
                <w:szCs w:val="20"/>
              </w:rPr>
              <w:t xml:space="preserve">A indicação deverá ser formalizada mediante </w:t>
            </w:r>
            <w:r w:rsidRPr="00AE55C2">
              <w:rPr>
                <w:rFonts w:ascii="Calibri" w:hAnsi="Calibri"/>
                <w:b/>
                <w:bCs/>
                <w:sz w:val="20"/>
                <w:szCs w:val="20"/>
              </w:rPr>
              <w:t>apresentação de declaração específica e voltada para esta contratação</w:t>
            </w:r>
            <w:r w:rsidRPr="00AE55C2">
              <w:rPr>
                <w:rFonts w:ascii="Calibri" w:hAnsi="Calibri"/>
                <w:sz w:val="20"/>
                <w:szCs w:val="20"/>
              </w:rPr>
              <w:t>, sendo admitida a substituição da declaração por indicação pretérita realizada em Certidão de Registro e Quitação junto ao CREA/CAU.</w:t>
            </w:r>
          </w:p>
          <w:p w14:paraId="15BF3A3B" w14:textId="77777777" w:rsidR="00E5769C" w:rsidRDefault="00E5769C" w:rsidP="00E5769C">
            <w:pPr>
              <w:pStyle w:val="PargrafodaLista"/>
              <w:suppressAutoHyphens/>
              <w:ind w:left="619" w:right="-1"/>
              <w:rPr>
                <w:rFonts w:ascii="Calibri" w:hAnsi="Calibri"/>
                <w:szCs w:val="20"/>
                <w:shd w:val="clear" w:color="auto" w:fill="FFFF00"/>
              </w:rPr>
            </w:pPr>
          </w:p>
          <w:p w14:paraId="6429A320" w14:textId="77777777" w:rsidR="00E5769C" w:rsidRDefault="00E5769C" w:rsidP="00E5769C">
            <w:pPr>
              <w:pStyle w:val="PargrafodaLista"/>
              <w:suppressAutoHyphens/>
              <w:ind w:left="619" w:right="-1"/>
            </w:pPr>
            <w:r>
              <w:rPr>
                <w:rFonts w:ascii="Calibri" w:hAnsi="Calibri" w:cs="Calibri"/>
                <w:sz w:val="20"/>
                <w:szCs w:val="20"/>
              </w:rPr>
              <w:t>Não há exigência de quantitativo mínimo de responsáveis técnicos indicados, ficando tal definição a cargo da empresa.</w:t>
            </w:r>
          </w:p>
          <w:p w14:paraId="2C63FD95" w14:textId="77777777" w:rsidR="00E5769C" w:rsidRDefault="00E5769C" w:rsidP="00E5769C">
            <w:pPr>
              <w:ind w:left="1009" w:right="-1"/>
              <w:jc w:val="both"/>
              <w:rPr>
                <w:rFonts w:ascii="Calibri" w:hAnsi="Calibri" w:cs="Calibri"/>
                <w:sz w:val="20"/>
                <w:szCs w:val="20"/>
              </w:rPr>
            </w:pPr>
          </w:p>
          <w:p w14:paraId="130419BE" w14:textId="77777777" w:rsidR="00E5769C" w:rsidRDefault="00E5769C" w:rsidP="00E5769C">
            <w:pPr>
              <w:pStyle w:val="PargrafodaLista"/>
              <w:numPr>
                <w:ilvl w:val="0"/>
                <w:numId w:val="40"/>
              </w:numPr>
              <w:tabs>
                <w:tab w:val="clear" w:pos="0"/>
                <w:tab w:val="num" w:pos="158"/>
              </w:tabs>
              <w:ind w:left="619" w:right="-1" w:hanging="283"/>
            </w:pPr>
            <w:r>
              <w:rPr>
                <w:rFonts w:ascii="Calibri" w:eastAsia="Arial" w:hAnsi="Calibri" w:cs="Calibri"/>
                <w:b/>
                <w:bCs/>
                <w:sz w:val="20"/>
                <w:szCs w:val="20"/>
                <w:u w:val="single"/>
                <w:lang w:eastAsia="pt-BR"/>
              </w:rPr>
              <w:t>SEGUNDA</w:t>
            </w:r>
            <w:r>
              <w:rPr>
                <w:rFonts w:ascii="Calibri" w:eastAsia="Arial" w:hAnsi="Calibri" w:cs="Calibri"/>
                <w:b/>
                <w:bCs/>
                <w:sz w:val="20"/>
                <w:szCs w:val="20"/>
                <w:lang w:eastAsia="pt-BR"/>
              </w:rPr>
              <w:t xml:space="preserve"> - Comprovação de vínculo profissional entre licitante e responsável(eis) técnico(s): </w:t>
            </w:r>
            <w:r>
              <w:rPr>
                <w:rFonts w:ascii="Calibri" w:eastAsia="Arial" w:hAnsi="Calibri" w:cs="Calibri"/>
                <w:sz w:val="20"/>
                <w:szCs w:val="20"/>
                <w:lang w:eastAsia="pt-BR"/>
              </w:rPr>
              <w:t>c</w:t>
            </w:r>
            <w:r>
              <w:rPr>
                <w:rFonts w:ascii="Calibri" w:hAnsi="Calibri" w:cs="Calibri"/>
                <w:sz w:val="20"/>
                <w:szCs w:val="20"/>
              </w:rPr>
              <w:t xml:space="preserve">omprovação de que o(s) profissional(ais) indicado(s) pertence(m) ao quadro permanente da empresa. A comprovação deverá ser feita através de </w:t>
            </w:r>
            <w:r>
              <w:rPr>
                <w:rFonts w:ascii="Calibri" w:hAnsi="Calibri" w:cs="Calibri"/>
                <w:sz w:val="20"/>
                <w:szCs w:val="20"/>
                <w:u w:val="single"/>
              </w:rPr>
              <w:t>uma</w:t>
            </w:r>
            <w:r>
              <w:rPr>
                <w:rFonts w:ascii="Calibri" w:hAnsi="Calibri" w:cs="Calibri"/>
                <w:sz w:val="20"/>
                <w:szCs w:val="20"/>
              </w:rPr>
              <w:t xml:space="preserve"> das seguintes formas:</w:t>
            </w:r>
          </w:p>
          <w:p w14:paraId="1F5C54FC" w14:textId="77777777" w:rsidR="00E5769C" w:rsidRDefault="00E5769C" w:rsidP="00E5769C">
            <w:pPr>
              <w:pStyle w:val="Tpico4"/>
              <w:numPr>
                <w:ilvl w:val="0"/>
                <w:numId w:val="41"/>
              </w:numPr>
              <w:tabs>
                <w:tab w:val="clear" w:pos="0"/>
                <w:tab w:val="num" w:pos="158"/>
              </w:tabs>
              <w:spacing w:before="0" w:after="0" w:line="240" w:lineRule="auto"/>
              <w:ind w:left="1184"/>
            </w:pPr>
            <w:r>
              <w:rPr>
                <w:rFonts w:ascii="Calibri" w:hAnsi="Calibri"/>
                <w:color w:val="000000"/>
                <w:szCs w:val="20"/>
              </w:rPr>
              <w:t>Carteira de Trabalho;</w:t>
            </w:r>
          </w:p>
          <w:p w14:paraId="3434FB8C" w14:textId="77777777" w:rsidR="00E5769C" w:rsidRDefault="00E5769C" w:rsidP="00E5769C">
            <w:pPr>
              <w:pStyle w:val="Tpico4"/>
              <w:numPr>
                <w:ilvl w:val="0"/>
                <w:numId w:val="41"/>
              </w:numPr>
              <w:tabs>
                <w:tab w:val="clear" w:pos="0"/>
                <w:tab w:val="num" w:pos="158"/>
              </w:tabs>
              <w:spacing w:before="0" w:after="0" w:line="240" w:lineRule="auto"/>
              <w:ind w:left="1186"/>
            </w:pPr>
            <w:r>
              <w:rPr>
                <w:rFonts w:ascii="Calibri" w:hAnsi="Calibri"/>
                <w:color w:val="000000"/>
                <w:szCs w:val="20"/>
              </w:rPr>
              <w:t>Certidão do Conselho Profissional;</w:t>
            </w:r>
          </w:p>
          <w:p w14:paraId="6FA305F2" w14:textId="77777777" w:rsidR="00E5769C" w:rsidRDefault="00E5769C" w:rsidP="00E5769C">
            <w:pPr>
              <w:pStyle w:val="Tpico4"/>
              <w:numPr>
                <w:ilvl w:val="0"/>
                <w:numId w:val="41"/>
              </w:numPr>
              <w:tabs>
                <w:tab w:val="clear" w:pos="0"/>
                <w:tab w:val="num" w:pos="158"/>
              </w:tabs>
              <w:spacing w:before="0" w:after="0" w:line="240" w:lineRule="auto"/>
              <w:ind w:left="1186"/>
            </w:pPr>
            <w:r>
              <w:rPr>
                <w:rFonts w:ascii="Calibri" w:hAnsi="Calibri"/>
                <w:color w:val="000000"/>
                <w:szCs w:val="20"/>
              </w:rPr>
              <w:t>Contrato social;</w:t>
            </w:r>
          </w:p>
          <w:p w14:paraId="5C27F7D1" w14:textId="77777777" w:rsidR="00E5769C" w:rsidRDefault="00E5769C" w:rsidP="00E5769C">
            <w:pPr>
              <w:pStyle w:val="Tpico4"/>
              <w:numPr>
                <w:ilvl w:val="0"/>
                <w:numId w:val="41"/>
              </w:numPr>
              <w:tabs>
                <w:tab w:val="clear" w:pos="0"/>
                <w:tab w:val="num" w:pos="158"/>
              </w:tabs>
              <w:spacing w:before="0" w:after="0" w:line="240" w:lineRule="auto"/>
              <w:ind w:left="1176"/>
            </w:pPr>
            <w:r>
              <w:rPr>
                <w:rFonts w:ascii="Calibri" w:hAnsi="Calibri"/>
                <w:color w:val="000000"/>
                <w:szCs w:val="20"/>
              </w:rPr>
              <w:lastRenderedPageBreak/>
              <w:t>Contrato de prestação de serviços;</w:t>
            </w:r>
          </w:p>
          <w:p w14:paraId="045B0424" w14:textId="77777777" w:rsidR="00E5769C" w:rsidRDefault="00E5769C" w:rsidP="00E5769C">
            <w:pPr>
              <w:pStyle w:val="Tpico4"/>
              <w:numPr>
                <w:ilvl w:val="0"/>
                <w:numId w:val="41"/>
              </w:numPr>
              <w:tabs>
                <w:tab w:val="clear" w:pos="0"/>
                <w:tab w:val="num" w:pos="158"/>
              </w:tabs>
              <w:spacing w:before="0" w:after="0" w:line="240" w:lineRule="auto"/>
              <w:ind w:left="1186"/>
            </w:pPr>
            <w:r>
              <w:rPr>
                <w:rFonts w:ascii="Calibri" w:hAnsi="Calibri"/>
                <w:color w:val="000000"/>
                <w:szCs w:val="20"/>
              </w:rPr>
              <w:t xml:space="preserve">Termo através do qual o profissional assuma a responsabilidade técnica pelo serviço disputado e o compromisso de integrar o quadro técnico da empresa no caso de o objeto contratual vir a ser a </w:t>
            </w:r>
            <w:proofErr w:type="gramStart"/>
            <w:r>
              <w:rPr>
                <w:rFonts w:ascii="Calibri" w:hAnsi="Calibri"/>
                <w:color w:val="000000"/>
                <w:szCs w:val="20"/>
              </w:rPr>
              <w:t>esta</w:t>
            </w:r>
            <w:proofErr w:type="gramEnd"/>
            <w:r>
              <w:rPr>
                <w:rFonts w:ascii="Calibri" w:hAnsi="Calibri"/>
                <w:color w:val="000000"/>
                <w:szCs w:val="20"/>
              </w:rPr>
              <w:t xml:space="preserve"> adjudicado.</w:t>
            </w:r>
          </w:p>
          <w:p w14:paraId="32BA8C2E" w14:textId="77777777" w:rsidR="00E5769C" w:rsidRDefault="00E5769C" w:rsidP="00E5769C">
            <w:pPr>
              <w:ind w:left="1292" w:right="-1"/>
              <w:jc w:val="both"/>
              <w:rPr>
                <w:rFonts w:ascii="Calibri" w:eastAsia="Arial" w:hAnsi="Calibri" w:cs="Calibri"/>
                <w:b/>
                <w:bCs/>
                <w:sz w:val="20"/>
                <w:szCs w:val="20"/>
                <w:shd w:val="clear" w:color="auto" w:fill="FFFF00"/>
                <w:lang w:eastAsia="pt-BR"/>
              </w:rPr>
            </w:pPr>
          </w:p>
          <w:p w14:paraId="39A095E8" w14:textId="77777777" w:rsidR="00E5769C" w:rsidRDefault="00E5769C" w:rsidP="00E5769C">
            <w:pPr>
              <w:pStyle w:val="PargrafodaLista"/>
              <w:numPr>
                <w:ilvl w:val="0"/>
                <w:numId w:val="40"/>
              </w:numPr>
              <w:tabs>
                <w:tab w:val="clear" w:pos="0"/>
                <w:tab w:val="num" w:pos="158"/>
              </w:tabs>
              <w:ind w:left="614" w:right="-1" w:hanging="283"/>
            </w:pPr>
            <w:r>
              <w:rPr>
                <w:rFonts w:ascii="Calibri" w:eastAsia="Arial" w:hAnsi="Calibri" w:cs="Calibri"/>
                <w:b/>
                <w:bCs/>
                <w:sz w:val="20"/>
                <w:szCs w:val="20"/>
                <w:u w:val="single"/>
                <w:lang w:eastAsia="pt-BR"/>
              </w:rPr>
              <w:t>TERCEIRA</w:t>
            </w:r>
            <w:r>
              <w:rPr>
                <w:rFonts w:ascii="Calibri" w:eastAsia="Arial" w:hAnsi="Calibri" w:cs="Calibri"/>
                <w:b/>
                <w:bCs/>
                <w:sz w:val="20"/>
                <w:szCs w:val="20"/>
                <w:lang w:eastAsia="pt-BR"/>
              </w:rPr>
              <w:t xml:space="preserve"> - Um ou mais atestados de capacidade técnica emitido em nome do(a)(s) responsável(eis) técnico(s) indicado(a)(s), acompanhado(s) de CAT respectiva.</w:t>
            </w:r>
          </w:p>
          <w:p w14:paraId="60A3ACE9" w14:textId="77777777" w:rsidR="00E5769C" w:rsidRDefault="00E5769C" w:rsidP="00E5769C">
            <w:pPr>
              <w:ind w:left="1292" w:right="-1"/>
              <w:jc w:val="both"/>
              <w:rPr>
                <w:rFonts w:ascii="Calibri" w:eastAsia="Arial" w:hAnsi="Calibri" w:cs="Calibri"/>
                <w:sz w:val="20"/>
                <w:szCs w:val="20"/>
                <w:lang w:eastAsia="pt-BR"/>
              </w:rPr>
            </w:pPr>
          </w:p>
          <w:p w14:paraId="022D595D" w14:textId="77777777" w:rsidR="00E5769C" w:rsidRDefault="00E5769C" w:rsidP="00E5769C">
            <w:pPr>
              <w:ind w:left="614" w:right="-1"/>
              <w:jc w:val="both"/>
            </w:pPr>
            <w:r>
              <w:rPr>
                <w:rFonts w:ascii="Calibri" w:eastAsia="Arial" w:hAnsi="Calibri" w:cs="Calibri"/>
                <w:sz w:val="20"/>
                <w:szCs w:val="20"/>
                <w:lang w:eastAsia="pt-BR"/>
              </w:rPr>
              <w:t xml:space="preserve">Deverão ser apresentados um ou mais atestados, emitido(s) em nome do(s) responsável técnico indicado, que comprove(m) a execução de serviços </w:t>
            </w:r>
            <w:r w:rsidRPr="00011F16">
              <w:rPr>
                <w:rFonts w:ascii="Calibri" w:hAnsi="Calibri" w:cs="Calibri"/>
                <w:sz w:val="20"/>
                <w:szCs w:val="20"/>
              </w:rPr>
              <w:t>similares de complexidade tecnológica e operacional equivalente ou superior</w:t>
            </w:r>
            <w:r>
              <w:rPr>
                <w:rFonts w:ascii="Calibri" w:hAnsi="Calibri" w:cs="Calibri"/>
                <w:sz w:val="20"/>
                <w:szCs w:val="20"/>
              </w:rPr>
              <w:t xml:space="preserve"> àquelas exigidas para </w:t>
            </w:r>
            <w:r w:rsidRPr="00FD2468">
              <w:rPr>
                <w:rFonts w:ascii="Calibri" w:hAnsi="Calibri" w:cs="Calibri"/>
                <w:sz w:val="20"/>
                <w:szCs w:val="20"/>
              </w:rPr>
              <w:t>a contratação</w:t>
            </w:r>
            <w:r>
              <w:rPr>
                <w:rFonts w:ascii="Calibri" w:hAnsi="Calibri" w:cs="Calibri"/>
                <w:sz w:val="20"/>
                <w:szCs w:val="20"/>
              </w:rPr>
              <w:t>.</w:t>
            </w:r>
          </w:p>
          <w:p w14:paraId="20C9FBC9" w14:textId="77777777" w:rsidR="00E5769C" w:rsidRPr="00AE55C2" w:rsidRDefault="00E5769C" w:rsidP="00E5769C">
            <w:pPr>
              <w:ind w:left="1292" w:right="-1"/>
              <w:jc w:val="both"/>
              <w:rPr>
                <w:rFonts w:ascii="Calibri" w:eastAsia="Arial" w:hAnsi="Calibri" w:cs="Calibri"/>
                <w:sz w:val="20"/>
                <w:szCs w:val="20"/>
                <w:lang w:eastAsia="pt-BR"/>
              </w:rPr>
            </w:pPr>
          </w:p>
          <w:p w14:paraId="7FCD0DEF" w14:textId="77777777" w:rsidR="00E5769C" w:rsidRPr="00AE55C2" w:rsidRDefault="00E5769C" w:rsidP="00E5769C">
            <w:pPr>
              <w:ind w:left="614" w:right="-1"/>
              <w:jc w:val="both"/>
            </w:pPr>
            <w:r w:rsidRPr="00AE55C2">
              <w:rPr>
                <w:rFonts w:ascii="Calibri" w:eastAsia="Arial" w:hAnsi="Calibri" w:cs="Calibri"/>
                <w:sz w:val="20"/>
                <w:szCs w:val="20"/>
                <w:lang w:eastAsia="pt-BR"/>
              </w:rPr>
              <w:t>O(s) atestado(s) deverá(</w:t>
            </w:r>
            <w:proofErr w:type="spellStart"/>
            <w:r w:rsidRPr="00AE55C2">
              <w:rPr>
                <w:rFonts w:ascii="Calibri" w:eastAsia="Arial" w:hAnsi="Calibri" w:cs="Calibri"/>
                <w:sz w:val="20"/>
                <w:szCs w:val="20"/>
                <w:lang w:eastAsia="pt-BR"/>
              </w:rPr>
              <w:t>ão</w:t>
            </w:r>
            <w:proofErr w:type="spellEnd"/>
            <w:r w:rsidRPr="00AE55C2">
              <w:rPr>
                <w:rFonts w:ascii="Calibri" w:eastAsia="Arial" w:hAnsi="Calibri" w:cs="Calibri"/>
                <w:sz w:val="20"/>
                <w:szCs w:val="20"/>
                <w:lang w:eastAsia="pt-BR"/>
              </w:rPr>
              <w:t xml:space="preserve">) vir acompanhado(s) obrigatoriamente da(s) respectiva(s) </w:t>
            </w:r>
            <w:r w:rsidRPr="00AE55C2">
              <w:rPr>
                <w:rFonts w:ascii="Calibri" w:eastAsia="Arial" w:hAnsi="Calibri" w:cs="Calibri"/>
                <w:b/>
                <w:bCs/>
                <w:sz w:val="20"/>
                <w:szCs w:val="20"/>
                <w:lang w:eastAsia="pt-BR"/>
              </w:rPr>
              <w:t>Certidão(</w:t>
            </w:r>
            <w:proofErr w:type="spellStart"/>
            <w:r w:rsidRPr="00AE55C2">
              <w:rPr>
                <w:rFonts w:ascii="Calibri" w:eastAsia="Arial" w:hAnsi="Calibri" w:cs="Calibri"/>
                <w:b/>
                <w:bCs/>
                <w:sz w:val="20"/>
                <w:szCs w:val="20"/>
                <w:lang w:eastAsia="pt-BR"/>
              </w:rPr>
              <w:t>ões</w:t>
            </w:r>
            <w:proofErr w:type="spellEnd"/>
            <w:r w:rsidRPr="00AE55C2">
              <w:rPr>
                <w:rFonts w:ascii="Calibri" w:eastAsia="Arial" w:hAnsi="Calibri" w:cs="Calibri"/>
                <w:b/>
                <w:bCs/>
                <w:sz w:val="20"/>
                <w:szCs w:val="20"/>
                <w:lang w:eastAsia="pt-BR"/>
              </w:rPr>
              <w:t>) de Acervo Técnico (CAT)</w:t>
            </w:r>
            <w:r w:rsidRPr="00AE55C2">
              <w:rPr>
                <w:rFonts w:ascii="Calibri" w:eastAsia="Arial" w:hAnsi="Calibri" w:cs="Calibri"/>
                <w:sz w:val="20"/>
                <w:szCs w:val="20"/>
                <w:lang w:eastAsia="pt-BR"/>
              </w:rPr>
              <w:t xml:space="preserve">, emitidos pelo CREA (se profissional </w:t>
            </w:r>
            <w:r w:rsidRPr="00AE55C2">
              <w:rPr>
                <w:rFonts w:ascii="Calibri" w:eastAsia="Arial" w:hAnsi="Calibri" w:cs="Calibri"/>
                <w:sz w:val="20"/>
                <w:szCs w:val="20"/>
                <w:u w:val="single"/>
                <w:lang w:eastAsia="pt-BR"/>
              </w:rPr>
              <w:t>engenheiro</w:t>
            </w:r>
            <w:r w:rsidRPr="00AE55C2">
              <w:rPr>
                <w:rFonts w:ascii="Calibri" w:eastAsia="Arial" w:hAnsi="Calibri" w:cs="Calibri"/>
                <w:sz w:val="20"/>
                <w:szCs w:val="20"/>
                <w:lang w:eastAsia="pt-BR"/>
              </w:rPr>
              <w:t xml:space="preserve">) </w:t>
            </w:r>
            <w:r w:rsidRPr="00AE55C2">
              <w:rPr>
                <w:rFonts w:ascii="Calibri" w:eastAsia="Arial" w:hAnsi="Calibri" w:cs="Calibri"/>
                <w:b/>
                <w:bCs/>
                <w:sz w:val="20"/>
                <w:szCs w:val="20"/>
                <w:u w:val="single"/>
                <w:lang w:eastAsia="pt-BR"/>
              </w:rPr>
              <w:t>ou</w:t>
            </w:r>
            <w:r w:rsidRPr="00AE55C2">
              <w:rPr>
                <w:rFonts w:ascii="Calibri" w:eastAsia="Arial" w:hAnsi="Calibri" w:cs="Calibri"/>
                <w:b/>
                <w:bCs/>
                <w:sz w:val="20"/>
                <w:szCs w:val="20"/>
                <w:lang w:eastAsia="pt-BR"/>
              </w:rPr>
              <w:t xml:space="preserve"> </w:t>
            </w:r>
            <w:r w:rsidRPr="00AE55C2">
              <w:rPr>
                <w:rFonts w:ascii="Calibri" w:eastAsia="Arial" w:hAnsi="Calibri" w:cs="Calibri"/>
                <w:sz w:val="20"/>
                <w:szCs w:val="20"/>
                <w:lang w:eastAsia="pt-BR"/>
              </w:rPr>
              <w:t xml:space="preserve">pelo CAU (se profissional </w:t>
            </w:r>
            <w:r w:rsidRPr="00AE55C2">
              <w:rPr>
                <w:rFonts w:ascii="Calibri" w:eastAsia="Arial" w:hAnsi="Calibri" w:cs="Calibri"/>
                <w:sz w:val="20"/>
                <w:szCs w:val="20"/>
                <w:u w:val="single"/>
                <w:lang w:eastAsia="pt-BR"/>
              </w:rPr>
              <w:t>arquiteto</w:t>
            </w:r>
            <w:r w:rsidRPr="00AE55C2">
              <w:rPr>
                <w:rFonts w:ascii="Calibri" w:eastAsia="Arial" w:hAnsi="Calibri" w:cs="Calibri"/>
                <w:sz w:val="20"/>
                <w:szCs w:val="20"/>
                <w:lang w:eastAsia="pt-BR"/>
              </w:rPr>
              <w:t>).</w:t>
            </w:r>
          </w:p>
          <w:p w14:paraId="789C7857" w14:textId="77777777" w:rsidR="00E5769C" w:rsidRDefault="00E5769C" w:rsidP="00E5769C">
            <w:pPr>
              <w:ind w:left="614" w:right="-1"/>
              <w:jc w:val="both"/>
              <w:rPr>
                <w:rFonts w:ascii="Calibri" w:eastAsia="Arial" w:hAnsi="Calibri" w:cs="Calibri"/>
                <w:sz w:val="20"/>
                <w:szCs w:val="20"/>
                <w:lang w:eastAsia="pt-BR"/>
              </w:rPr>
            </w:pPr>
          </w:p>
          <w:p w14:paraId="25C19ED0" w14:textId="77777777" w:rsidR="00E5769C" w:rsidRDefault="00E5769C" w:rsidP="00E5769C">
            <w:pPr>
              <w:ind w:left="614" w:right="-1"/>
              <w:jc w:val="both"/>
            </w:pPr>
            <w:r>
              <w:rPr>
                <w:rFonts w:ascii="Calibri" w:eastAsia="Arial" w:hAnsi="Calibri" w:cs="Calibri"/>
                <w:sz w:val="20"/>
                <w:szCs w:val="20"/>
                <w:lang w:eastAsia="pt-BR"/>
              </w:rPr>
              <w:t>Serão considerados como de características semelhantes à do objeto da contratação, os atestados que contemplem a execução do(s) serviço(s) listado(s) a seguir,</w:t>
            </w:r>
            <w:r w:rsidRPr="008A4D77">
              <w:rPr>
                <w:rFonts w:ascii="Calibri" w:eastAsia="Arial" w:hAnsi="Calibri" w:cs="Calibri"/>
                <w:sz w:val="20"/>
                <w:szCs w:val="20"/>
                <w:lang w:eastAsia="pt-BR"/>
              </w:rPr>
              <w:t xml:space="preserve"> sem</w:t>
            </w:r>
            <w:r>
              <w:rPr>
                <w:rFonts w:ascii="Calibri" w:eastAsia="Arial" w:hAnsi="Calibri" w:cs="Calibri"/>
                <w:sz w:val="20"/>
                <w:szCs w:val="20"/>
                <w:lang w:eastAsia="pt-BR"/>
              </w:rPr>
              <w:t xml:space="preserve"> exigência de comprovação de quantitativos mínimos </w:t>
            </w:r>
            <w:r w:rsidRPr="00FD2468">
              <w:rPr>
                <w:rFonts w:ascii="Calibri" w:hAnsi="Calibri" w:cs="Calibri"/>
                <w:color w:val="FF0000"/>
                <w:sz w:val="20"/>
                <w:szCs w:val="20"/>
                <w:shd w:val="clear" w:color="auto" w:fill="FFE599" w:themeFill="accent4" w:themeFillTint="66"/>
              </w:rPr>
              <w:t>OU</w:t>
            </w:r>
            <w:r>
              <w:rPr>
                <w:rFonts w:ascii="Calibri" w:hAnsi="Calibri" w:cs="Calibri"/>
                <w:color w:val="FF0000"/>
                <w:sz w:val="20"/>
                <w:szCs w:val="20"/>
                <w:shd w:val="clear" w:color="auto" w:fill="FFE599" w:themeFill="accent4" w:themeFillTint="66"/>
              </w:rPr>
              <w:t xml:space="preserve"> </w:t>
            </w:r>
            <w:r>
              <w:rPr>
                <w:rFonts w:ascii="Calibri" w:eastAsia="Arial" w:hAnsi="Calibri" w:cs="Calibri"/>
                <w:sz w:val="20"/>
                <w:szCs w:val="20"/>
                <w:lang w:eastAsia="pt-BR"/>
              </w:rPr>
              <w:t>co</w:t>
            </w:r>
            <w:r w:rsidRPr="008A4D77">
              <w:rPr>
                <w:rFonts w:ascii="Calibri" w:eastAsia="Arial" w:hAnsi="Calibri" w:cs="Calibri"/>
                <w:sz w:val="20"/>
                <w:szCs w:val="20"/>
                <w:lang w:eastAsia="pt-BR"/>
              </w:rPr>
              <w:t>m</w:t>
            </w:r>
            <w:r>
              <w:rPr>
                <w:rFonts w:ascii="Calibri" w:eastAsia="Arial" w:hAnsi="Calibri" w:cs="Calibri"/>
                <w:sz w:val="20"/>
                <w:szCs w:val="20"/>
                <w:lang w:eastAsia="pt-BR"/>
              </w:rPr>
              <w:t xml:space="preserve"> exigência de comprovação de quantitativos mínimos: </w:t>
            </w:r>
            <w:r w:rsidRPr="004869C8">
              <w:rPr>
                <w:rFonts w:ascii="Calibri" w:eastAsia="Arial" w:hAnsi="Calibri" w:cs="Calibri"/>
                <w:color w:val="FF0000"/>
                <w:sz w:val="20"/>
                <w:szCs w:val="20"/>
                <w:lang w:eastAsia="pt-BR"/>
              </w:rPr>
              <w:t>*</w:t>
            </w:r>
          </w:p>
          <w:p w14:paraId="0FF6591F" w14:textId="77777777" w:rsidR="00E5769C" w:rsidRDefault="00E5769C" w:rsidP="00E5769C">
            <w:pPr>
              <w:ind w:left="1576" w:right="-1"/>
              <w:jc w:val="both"/>
              <w:rPr>
                <w:rFonts w:ascii="Calibri" w:eastAsia="Arial" w:hAnsi="Calibri" w:cs="Calibri"/>
                <w:b/>
                <w:bCs/>
                <w:sz w:val="20"/>
                <w:szCs w:val="20"/>
                <w:lang w:eastAsia="pt-BR"/>
              </w:rPr>
            </w:pPr>
          </w:p>
          <w:p w14:paraId="78C5BFA4" w14:textId="77777777" w:rsidR="00E5769C" w:rsidRPr="005E3B95" w:rsidRDefault="00E5769C" w:rsidP="00E5769C">
            <w:pPr>
              <w:pStyle w:val="PargrafodaLista"/>
              <w:numPr>
                <w:ilvl w:val="0"/>
                <w:numId w:val="39"/>
              </w:numPr>
              <w:tabs>
                <w:tab w:val="clear" w:pos="0"/>
                <w:tab w:val="num" w:pos="158"/>
              </w:tabs>
              <w:suppressAutoHyphens/>
              <w:spacing w:line="240" w:lineRule="auto"/>
              <w:ind w:left="1181" w:right="-1"/>
              <w:rPr>
                <w:rFonts w:ascii="Times New Roman" w:hAnsi="Times New Roman" w:cs="Times New Roman"/>
                <w:color w:val="000000"/>
                <w:sz w:val="24"/>
              </w:rPr>
            </w:pPr>
            <w:r>
              <w:rPr>
                <w:rFonts w:ascii="Calibri" w:hAnsi="Calibri" w:cs="Calibri"/>
                <w:b/>
                <w:bCs/>
                <w:color w:val="000000"/>
                <w:sz w:val="20"/>
                <w:szCs w:val="20"/>
                <w:lang w:eastAsia="pt-BR"/>
              </w:rPr>
              <w:t xml:space="preserve">Execução de </w:t>
            </w:r>
            <w:proofErr w:type="spellStart"/>
            <w:r w:rsidRPr="005E3B95">
              <w:rPr>
                <w:rFonts w:ascii="Calibri" w:hAnsi="Calibri" w:cs="Calibri"/>
                <w:b/>
                <w:bCs/>
                <w:color w:val="FF0000"/>
                <w:sz w:val="20"/>
                <w:szCs w:val="20"/>
                <w:lang w:eastAsia="pt-BR"/>
              </w:rPr>
              <w:t>xxxxxxxxxxx</w:t>
            </w:r>
            <w:proofErr w:type="spellEnd"/>
            <w:r>
              <w:rPr>
                <w:rFonts w:ascii="Calibri" w:hAnsi="Calibri" w:cs="Calibri"/>
                <w:color w:val="000000"/>
                <w:sz w:val="20"/>
                <w:szCs w:val="20"/>
                <w:lang w:eastAsia="pt-BR"/>
              </w:rPr>
              <w:t>;</w:t>
            </w:r>
          </w:p>
          <w:p w14:paraId="5555FE6C" w14:textId="77777777" w:rsidR="00E5769C" w:rsidRPr="005E3B95" w:rsidRDefault="00E5769C" w:rsidP="00E5769C">
            <w:pPr>
              <w:pStyle w:val="PargrafodaLista"/>
              <w:numPr>
                <w:ilvl w:val="0"/>
                <w:numId w:val="39"/>
              </w:numPr>
              <w:tabs>
                <w:tab w:val="clear" w:pos="0"/>
                <w:tab w:val="num" w:pos="158"/>
              </w:tabs>
              <w:suppressAutoHyphens/>
              <w:spacing w:line="240" w:lineRule="auto"/>
              <w:ind w:left="1181" w:right="-1"/>
              <w:rPr>
                <w:rFonts w:ascii="Times New Roman" w:hAnsi="Times New Roman" w:cs="Times New Roman"/>
                <w:color w:val="FF0000"/>
                <w:sz w:val="24"/>
              </w:rPr>
            </w:pPr>
            <w:r w:rsidRPr="005E3B95">
              <w:rPr>
                <w:rFonts w:ascii="Calibri" w:hAnsi="Calibri" w:cs="Calibri"/>
                <w:b/>
                <w:bCs/>
                <w:color w:val="FF0000"/>
                <w:sz w:val="20"/>
                <w:szCs w:val="20"/>
                <w:lang w:eastAsia="pt-BR"/>
              </w:rPr>
              <w:t xml:space="preserve">Execução de </w:t>
            </w:r>
            <w:proofErr w:type="spellStart"/>
            <w:r w:rsidRPr="005E3B95">
              <w:rPr>
                <w:rFonts w:ascii="Calibri" w:hAnsi="Calibri" w:cs="Calibri"/>
                <w:b/>
                <w:bCs/>
                <w:color w:val="FF0000"/>
                <w:sz w:val="20"/>
                <w:szCs w:val="20"/>
                <w:lang w:eastAsia="pt-BR"/>
              </w:rPr>
              <w:t>xxxxxxxxxxx</w:t>
            </w:r>
            <w:proofErr w:type="spellEnd"/>
            <w:r w:rsidRPr="005E3B95">
              <w:rPr>
                <w:rFonts w:ascii="Calibri" w:hAnsi="Calibri" w:cs="Calibri"/>
                <w:color w:val="FF0000"/>
                <w:sz w:val="20"/>
                <w:szCs w:val="20"/>
                <w:lang w:eastAsia="pt-BR"/>
              </w:rPr>
              <w:t>;</w:t>
            </w:r>
          </w:p>
          <w:p w14:paraId="5F0E5B36" w14:textId="77777777" w:rsidR="00E5769C" w:rsidRPr="005E3B95" w:rsidRDefault="00E5769C" w:rsidP="00E5769C">
            <w:pPr>
              <w:pStyle w:val="PargrafodaLista"/>
              <w:numPr>
                <w:ilvl w:val="0"/>
                <w:numId w:val="39"/>
              </w:numPr>
              <w:tabs>
                <w:tab w:val="clear" w:pos="0"/>
                <w:tab w:val="num" w:pos="158"/>
              </w:tabs>
              <w:suppressAutoHyphens/>
              <w:spacing w:line="240" w:lineRule="auto"/>
              <w:ind w:left="1181" w:right="-1"/>
              <w:rPr>
                <w:rFonts w:ascii="Times New Roman" w:hAnsi="Times New Roman" w:cs="Times New Roman"/>
                <w:color w:val="000000"/>
                <w:sz w:val="24"/>
              </w:rPr>
            </w:pPr>
            <w:r w:rsidRPr="005E3B95">
              <w:rPr>
                <w:rFonts w:ascii="Calibri" w:hAnsi="Calibri" w:cs="Calibri"/>
                <w:b/>
                <w:bCs/>
                <w:color w:val="FF0000"/>
                <w:sz w:val="20"/>
                <w:szCs w:val="20"/>
                <w:lang w:eastAsia="pt-BR"/>
              </w:rPr>
              <w:t>Execução de</w:t>
            </w:r>
            <w:r>
              <w:rPr>
                <w:rFonts w:ascii="Calibri" w:hAnsi="Calibri" w:cs="Calibri"/>
                <w:b/>
                <w:bCs/>
                <w:color w:val="000000"/>
                <w:sz w:val="20"/>
                <w:szCs w:val="20"/>
                <w:lang w:eastAsia="pt-BR"/>
              </w:rPr>
              <w:t xml:space="preserve"> </w:t>
            </w:r>
            <w:proofErr w:type="spellStart"/>
            <w:r w:rsidRPr="005E3B95">
              <w:rPr>
                <w:rFonts w:ascii="Calibri" w:hAnsi="Calibri" w:cs="Calibri"/>
                <w:b/>
                <w:bCs/>
                <w:color w:val="FF0000"/>
                <w:sz w:val="20"/>
                <w:szCs w:val="20"/>
                <w:lang w:eastAsia="pt-BR"/>
              </w:rPr>
              <w:t>xxxxxxxxxxx</w:t>
            </w:r>
            <w:proofErr w:type="spellEnd"/>
            <w:r>
              <w:rPr>
                <w:rFonts w:ascii="Calibri" w:hAnsi="Calibri" w:cs="Calibri"/>
                <w:color w:val="000000"/>
                <w:sz w:val="20"/>
                <w:szCs w:val="20"/>
                <w:lang w:eastAsia="pt-BR"/>
              </w:rPr>
              <w:t>;</w:t>
            </w:r>
          </w:p>
          <w:p w14:paraId="44CE08A0" w14:textId="77777777" w:rsidR="00E5769C" w:rsidRDefault="00E5769C" w:rsidP="00E5769C">
            <w:pPr>
              <w:tabs>
                <w:tab w:val="num" w:pos="158"/>
              </w:tabs>
              <w:ind w:right="-1"/>
              <w:jc w:val="both"/>
              <w:rPr>
                <w:color w:val="000000"/>
              </w:rPr>
            </w:pPr>
          </w:p>
          <w:p w14:paraId="2F2DAC15" w14:textId="77777777" w:rsidR="00E5769C" w:rsidRPr="005E3B95" w:rsidRDefault="00E5769C" w:rsidP="00E5769C">
            <w:pPr>
              <w:tabs>
                <w:tab w:val="num" w:pos="158"/>
              </w:tabs>
              <w:ind w:left="993" w:right="-1"/>
              <w:jc w:val="both"/>
              <w:rPr>
                <w:color w:val="000000"/>
              </w:rPr>
            </w:pPr>
            <w:r w:rsidRPr="00FD2468">
              <w:rPr>
                <w:rFonts w:ascii="Calibri" w:hAnsi="Calibri" w:cs="Calibri"/>
                <w:color w:val="FF0000"/>
                <w:sz w:val="20"/>
                <w:szCs w:val="20"/>
                <w:shd w:val="clear" w:color="auto" w:fill="FFE599" w:themeFill="accent4" w:themeFillTint="66"/>
              </w:rPr>
              <w:t>OU</w:t>
            </w:r>
          </w:p>
          <w:p w14:paraId="062F5FD3" w14:textId="77777777" w:rsidR="00E5769C" w:rsidRDefault="00E5769C" w:rsidP="00E5769C">
            <w:pPr>
              <w:pStyle w:val="PargrafodaLista"/>
              <w:ind w:left="1181" w:right="-1"/>
              <w:rPr>
                <w:rFonts w:ascii="Calibri" w:hAnsi="Calibri" w:cs="Calibri"/>
                <w:b/>
                <w:bCs/>
                <w:color w:val="FF0000"/>
                <w:sz w:val="20"/>
                <w:szCs w:val="20"/>
                <w:shd w:val="clear" w:color="auto" w:fill="00FFFF"/>
                <w:lang w:eastAsia="pt-BR"/>
              </w:rPr>
            </w:pPr>
          </w:p>
          <w:tbl>
            <w:tblPr>
              <w:tblStyle w:val="Tabelacomgrade"/>
              <w:tblW w:w="0" w:type="auto"/>
              <w:tblInd w:w="768" w:type="dxa"/>
              <w:tblLook w:val="04A0" w:firstRow="1" w:lastRow="0" w:firstColumn="1" w:lastColumn="0" w:noHBand="0" w:noVBand="1"/>
            </w:tblPr>
            <w:tblGrid>
              <w:gridCol w:w="3168"/>
              <w:gridCol w:w="1516"/>
              <w:gridCol w:w="2082"/>
            </w:tblGrid>
            <w:tr w:rsidR="00E5769C" w14:paraId="24EEF482" w14:textId="77777777" w:rsidTr="000C3424">
              <w:tc>
                <w:tcPr>
                  <w:tcW w:w="3168" w:type="dxa"/>
                  <w:shd w:val="clear" w:color="auto" w:fill="D9D9D9" w:themeFill="background1" w:themeFillShade="D9"/>
                  <w:vAlign w:val="center"/>
                </w:tcPr>
                <w:p w14:paraId="627BCBFC" w14:textId="77777777" w:rsidR="00E5769C" w:rsidRPr="00167300" w:rsidRDefault="00E5769C" w:rsidP="00E5769C">
                  <w:pPr>
                    <w:jc w:val="center"/>
                    <w:rPr>
                      <w:rFonts w:asciiTheme="minorHAnsi" w:hAnsiTheme="minorHAnsi" w:cstheme="minorHAnsi"/>
                      <w:b/>
                      <w:bCs/>
                      <w:sz w:val="20"/>
                      <w:szCs w:val="20"/>
                    </w:rPr>
                  </w:pPr>
                  <w:r>
                    <w:rPr>
                      <w:rFonts w:asciiTheme="minorHAnsi" w:hAnsiTheme="minorHAnsi" w:cstheme="minorHAnsi"/>
                      <w:b/>
                      <w:bCs/>
                      <w:sz w:val="20"/>
                      <w:szCs w:val="20"/>
                    </w:rPr>
                    <w:t>SERVIÇO</w:t>
                  </w:r>
                </w:p>
              </w:tc>
              <w:tc>
                <w:tcPr>
                  <w:tcW w:w="850" w:type="dxa"/>
                  <w:shd w:val="clear" w:color="auto" w:fill="D9D9D9" w:themeFill="background1" w:themeFillShade="D9"/>
                  <w:vAlign w:val="center"/>
                </w:tcPr>
                <w:p w14:paraId="424D7470" w14:textId="77777777" w:rsidR="00E5769C" w:rsidRPr="00167300" w:rsidRDefault="00E5769C" w:rsidP="00E5769C">
                  <w:pPr>
                    <w:jc w:val="center"/>
                    <w:rPr>
                      <w:rFonts w:asciiTheme="minorHAnsi" w:hAnsiTheme="minorHAnsi" w:cstheme="minorHAnsi"/>
                      <w:b/>
                      <w:bCs/>
                      <w:sz w:val="20"/>
                      <w:szCs w:val="20"/>
                    </w:rPr>
                  </w:pPr>
                  <w:r>
                    <w:rPr>
                      <w:rFonts w:asciiTheme="minorHAnsi" w:hAnsiTheme="minorHAnsi" w:cstheme="minorHAnsi"/>
                      <w:b/>
                      <w:bCs/>
                      <w:sz w:val="20"/>
                      <w:szCs w:val="20"/>
                    </w:rPr>
                    <w:t>QUANTITATIVO MÍNIMO EXIGIDO</w:t>
                  </w:r>
                </w:p>
              </w:tc>
              <w:tc>
                <w:tcPr>
                  <w:tcW w:w="2082" w:type="dxa"/>
                  <w:shd w:val="clear" w:color="auto" w:fill="D9D9D9" w:themeFill="background1" w:themeFillShade="D9"/>
                  <w:vAlign w:val="center"/>
                </w:tcPr>
                <w:p w14:paraId="3078CA20" w14:textId="77777777" w:rsidR="00E5769C" w:rsidRDefault="00E5769C" w:rsidP="00E5769C">
                  <w:pPr>
                    <w:jc w:val="center"/>
                    <w:rPr>
                      <w:rFonts w:asciiTheme="minorHAnsi" w:hAnsiTheme="minorHAnsi" w:cstheme="minorHAnsi"/>
                      <w:b/>
                      <w:bCs/>
                      <w:sz w:val="20"/>
                      <w:szCs w:val="20"/>
                    </w:rPr>
                  </w:pPr>
                  <w:r>
                    <w:rPr>
                      <w:rFonts w:asciiTheme="minorHAnsi" w:hAnsiTheme="minorHAnsi" w:cstheme="minorHAnsi"/>
                      <w:b/>
                      <w:bCs/>
                      <w:sz w:val="20"/>
                      <w:szCs w:val="20"/>
                    </w:rPr>
                    <w:t>% SOBRE O SERVIÇO A SER CONTRATADO</w:t>
                  </w:r>
                </w:p>
              </w:tc>
            </w:tr>
            <w:tr w:rsidR="00E5769C" w14:paraId="38E56F7F" w14:textId="77777777" w:rsidTr="000C3424">
              <w:tc>
                <w:tcPr>
                  <w:tcW w:w="3168" w:type="dxa"/>
                </w:tcPr>
                <w:p w14:paraId="7E26F29E" w14:textId="77777777" w:rsidR="00E5769C" w:rsidRDefault="00E5769C" w:rsidP="00E5769C">
                  <w:pPr>
                    <w:rPr>
                      <w:rFonts w:asciiTheme="minorHAnsi" w:hAnsiTheme="minorHAnsi" w:cstheme="minorHAnsi"/>
                      <w:sz w:val="20"/>
                      <w:szCs w:val="20"/>
                    </w:rPr>
                  </w:pPr>
                </w:p>
              </w:tc>
              <w:tc>
                <w:tcPr>
                  <w:tcW w:w="850" w:type="dxa"/>
                </w:tcPr>
                <w:p w14:paraId="37369DF8" w14:textId="77777777" w:rsidR="00E5769C" w:rsidRDefault="00E5769C" w:rsidP="00E5769C">
                  <w:pPr>
                    <w:rPr>
                      <w:rFonts w:asciiTheme="minorHAnsi" w:hAnsiTheme="minorHAnsi" w:cstheme="minorHAnsi"/>
                      <w:sz w:val="20"/>
                      <w:szCs w:val="20"/>
                    </w:rPr>
                  </w:pPr>
                </w:p>
              </w:tc>
              <w:tc>
                <w:tcPr>
                  <w:tcW w:w="2082" w:type="dxa"/>
                </w:tcPr>
                <w:p w14:paraId="455715A0" w14:textId="77777777" w:rsidR="00E5769C" w:rsidRDefault="00E5769C" w:rsidP="00E5769C">
                  <w:pPr>
                    <w:rPr>
                      <w:rFonts w:asciiTheme="minorHAnsi" w:hAnsiTheme="minorHAnsi" w:cstheme="minorHAnsi"/>
                      <w:sz w:val="20"/>
                      <w:szCs w:val="20"/>
                    </w:rPr>
                  </w:pPr>
                </w:p>
              </w:tc>
            </w:tr>
            <w:tr w:rsidR="00E5769C" w14:paraId="443AC36A" w14:textId="77777777" w:rsidTr="000C3424">
              <w:tc>
                <w:tcPr>
                  <w:tcW w:w="3168" w:type="dxa"/>
                </w:tcPr>
                <w:p w14:paraId="54F322D8" w14:textId="77777777" w:rsidR="00E5769C" w:rsidRDefault="00E5769C" w:rsidP="00E5769C">
                  <w:pPr>
                    <w:rPr>
                      <w:rFonts w:asciiTheme="minorHAnsi" w:hAnsiTheme="minorHAnsi" w:cstheme="minorHAnsi"/>
                      <w:sz w:val="20"/>
                      <w:szCs w:val="20"/>
                    </w:rPr>
                  </w:pPr>
                </w:p>
              </w:tc>
              <w:tc>
                <w:tcPr>
                  <w:tcW w:w="850" w:type="dxa"/>
                </w:tcPr>
                <w:p w14:paraId="0E8C8BCB" w14:textId="77777777" w:rsidR="00E5769C" w:rsidRDefault="00E5769C" w:rsidP="00E5769C">
                  <w:pPr>
                    <w:rPr>
                      <w:rFonts w:asciiTheme="minorHAnsi" w:hAnsiTheme="minorHAnsi" w:cstheme="minorHAnsi"/>
                      <w:sz w:val="20"/>
                      <w:szCs w:val="20"/>
                    </w:rPr>
                  </w:pPr>
                </w:p>
              </w:tc>
              <w:tc>
                <w:tcPr>
                  <w:tcW w:w="2082" w:type="dxa"/>
                </w:tcPr>
                <w:p w14:paraId="40DB9D9F" w14:textId="77777777" w:rsidR="00E5769C" w:rsidRDefault="00E5769C" w:rsidP="00E5769C">
                  <w:pPr>
                    <w:rPr>
                      <w:rFonts w:asciiTheme="minorHAnsi" w:hAnsiTheme="minorHAnsi" w:cstheme="minorHAnsi"/>
                      <w:sz w:val="20"/>
                      <w:szCs w:val="20"/>
                    </w:rPr>
                  </w:pPr>
                </w:p>
              </w:tc>
            </w:tr>
            <w:tr w:rsidR="00E5769C" w14:paraId="716B3485" w14:textId="77777777" w:rsidTr="000C3424">
              <w:tc>
                <w:tcPr>
                  <w:tcW w:w="3168" w:type="dxa"/>
                </w:tcPr>
                <w:p w14:paraId="1D678D81" w14:textId="77777777" w:rsidR="00E5769C" w:rsidRDefault="00E5769C" w:rsidP="00E5769C">
                  <w:pPr>
                    <w:rPr>
                      <w:rFonts w:asciiTheme="minorHAnsi" w:hAnsiTheme="minorHAnsi" w:cstheme="minorHAnsi"/>
                      <w:sz w:val="20"/>
                      <w:szCs w:val="20"/>
                    </w:rPr>
                  </w:pPr>
                </w:p>
              </w:tc>
              <w:tc>
                <w:tcPr>
                  <w:tcW w:w="850" w:type="dxa"/>
                </w:tcPr>
                <w:p w14:paraId="28AC5918" w14:textId="77777777" w:rsidR="00E5769C" w:rsidRDefault="00E5769C" w:rsidP="00E5769C">
                  <w:pPr>
                    <w:rPr>
                      <w:rFonts w:asciiTheme="minorHAnsi" w:hAnsiTheme="minorHAnsi" w:cstheme="minorHAnsi"/>
                      <w:sz w:val="20"/>
                      <w:szCs w:val="20"/>
                    </w:rPr>
                  </w:pPr>
                </w:p>
              </w:tc>
              <w:tc>
                <w:tcPr>
                  <w:tcW w:w="2082" w:type="dxa"/>
                </w:tcPr>
                <w:p w14:paraId="76E2AF47" w14:textId="77777777" w:rsidR="00E5769C" w:rsidRDefault="00E5769C" w:rsidP="00E5769C">
                  <w:pPr>
                    <w:rPr>
                      <w:rFonts w:asciiTheme="minorHAnsi" w:hAnsiTheme="minorHAnsi" w:cstheme="minorHAnsi"/>
                      <w:sz w:val="20"/>
                      <w:szCs w:val="20"/>
                    </w:rPr>
                  </w:pPr>
                </w:p>
              </w:tc>
            </w:tr>
          </w:tbl>
          <w:p w14:paraId="38CACABA" w14:textId="77777777" w:rsidR="00E5769C" w:rsidRDefault="00E5769C" w:rsidP="00E5769C">
            <w:pPr>
              <w:pStyle w:val="PargrafodaLista"/>
              <w:ind w:left="1181" w:right="-1"/>
              <w:rPr>
                <w:rFonts w:ascii="Calibri" w:hAnsi="Calibri" w:cs="Calibri"/>
                <w:b/>
                <w:bCs/>
                <w:color w:val="FF0000"/>
                <w:sz w:val="20"/>
                <w:szCs w:val="20"/>
                <w:shd w:val="clear" w:color="auto" w:fill="00FFFF"/>
                <w:lang w:eastAsia="pt-BR"/>
              </w:rPr>
            </w:pPr>
          </w:p>
          <w:p w14:paraId="56D01783" w14:textId="77777777" w:rsidR="00E5769C" w:rsidRPr="00FD2468" w:rsidRDefault="00E5769C" w:rsidP="00E5769C">
            <w:pPr>
              <w:ind w:left="318"/>
              <w:jc w:val="right"/>
              <w:rPr>
                <w:rFonts w:ascii="Calibri" w:hAnsi="Calibri" w:cs="Calibri"/>
                <w:sz w:val="18"/>
                <w:szCs w:val="18"/>
              </w:rPr>
            </w:pPr>
            <w:r w:rsidRPr="00FD2468">
              <w:rPr>
                <w:rFonts w:ascii="Calibri" w:hAnsi="Calibri" w:cs="Calibri"/>
                <w:i/>
                <w:iCs/>
                <w:color w:val="FF0000"/>
                <w:sz w:val="18"/>
                <w:szCs w:val="18"/>
              </w:rPr>
              <w:t xml:space="preserve">*Orientação: Indicar neste item quais </w:t>
            </w:r>
            <w:r>
              <w:rPr>
                <w:rFonts w:ascii="Calibri" w:hAnsi="Calibri" w:cs="Calibri"/>
                <w:i/>
                <w:iCs/>
                <w:color w:val="FF0000"/>
                <w:sz w:val="18"/>
                <w:szCs w:val="18"/>
              </w:rPr>
              <w:t>serviços</w:t>
            </w:r>
            <w:r w:rsidRPr="00FD2468">
              <w:rPr>
                <w:rFonts w:ascii="Calibri" w:hAnsi="Calibri" w:cs="Calibri"/>
                <w:i/>
                <w:iCs/>
                <w:color w:val="FF0000"/>
                <w:sz w:val="18"/>
                <w:szCs w:val="18"/>
              </w:rPr>
              <w:t xml:space="preserve"> e/ou quantidades serão aceitos como similares, lembrando que </w:t>
            </w:r>
            <w:r>
              <w:rPr>
                <w:rFonts w:ascii="Calibri" w:hAnsi="Calibri" w:cs="Calibri"/>
                <w:i/>
                <w:iCs/>
                <w:color w:val="FF0000"/>
                <w:sz w:val="18"/>
                <w:szCs w:val="18"/>
              </w:rPr>
              <w:t xml:space="preserve">a similaridade de </w:t>
            </w:r>
            <w:r w:rsidRPr="00421BCE">
              <w:rPr>
                <w:rFonts w:ascii="Calibri" w:hAnsi="Calibri" w:cs="Calibri"/>
                <w:i/>
                <w:iCs/>
                <w:color w:val="FF0000"/>
                <w:sz w:val="18"/>
                <w:szCs w:val="18"/>
                <w:u w:val="single"/>
              </w:rPr>
              <w:t>objeto</w:t>
            </w:r>
            <w:r>
              <w:rPr>
                <w:rFonts w:ascii="Calibri" w:hAnsi="Calibri" w:cs="Calibri"/>
                <w:i/>
                <w:iCs/>
                <w:color w:val="FF0000"/>
                <w:sz w:val="18"/>
                <w:szCs w:val="18"/>
              </w:rPr>
              <w:t xml:space="preserve"> </w:t>
            </w:r>
            <w:r w:rsidRPr="00FD2468">
              <w:rPr>
                <w:rFonts w:ascii="Calibri" w:hAnsi="Calibri" w:cs="Calibri"/>
                <w:i/>
                <w:iCs/>
                <w:color w:val="FF0000"/>
                <w:sz w:val="18"/>
                <w:szCs w:val="18"/>
              </w:rPr>
              <w:t>est</w:t>
            </w:r>
            <w:r>
              <w:rPr>
                <w:rFonts w:ascii="Calibri" w:hAnsi="Calibri" w:cs="Calibri"/>
                <w:i/>
                <w:iCs/>
                <w:color w:val="FF0000"/>
                <w:sz w:val="18"/>
                <w:szCs w:val="18"/>
              </w:rPr>
              <w:t>á</w:t>
            </w:r>
            <w:r w:rsidRPr="00FD2468">
              <w:rPr>
                <w:rFonts w:ascii="Calibri" w:hAnsi="Calibri" w:cs="Calibri"/>
                <w:i/>
                <w:iCs/>
                <w:color w:val="FF0000"/>
                <w:sz w:val="18"/>
                <w:szCs w:val="18"/>
              </w:rPr>
              <w:t xml:space="preserve"> limitada </w:t>
            </w:r>
            <w:r>
              <w:rPr>
                <w:rFonts w:ascii="Calibri" w:hAnsi="Calibri" w:cs="Calibri"/>
                <w:i/>
                <w:iCs/>
                <w:color w:val="FF0000"/>
                <w:sz w:val="18"/>
                <w:szCs w:val="18"/>
              </w:rPr>
              <w:t>à(s) parcela de maior relevância desta contratação,</w:t>
            </w:r>
            <w:r w:rsidRPr="00FD2468">
              <w:rPr>
                <w:rFonts w:ascii="Calibri" w:hAnsi="Calibri" w:cs="Calibri"/>
                <w:i/>
                <w:iCs/>
                <w:color w:val="FF0000"/>
                <w:sz w:val="18"/>
                <w:szCs w:val="18"/>
              </w:rPr>
              <w:t xml:space="preserve"> </w:t>
            </w:r>
            <w:r>
              <w:rPr>
                <w:rFonts w:ascii="Calibri" w:hAnsi="Calibri" w:cs="Calibri"/>
                <w:i/>
                <w:iCs/>
                <w:color w:val="FF0000"/>
                <w:sz w:val="18"/>
                <w:szCs w:val="18"/>
              </w:rPr>
              <w:t xml:space="preserve">e </w:t>
            </w:r>
            <w:r w:rsidRPr="00FD2468">
              <w:rPr>
                <w:rFonts w:ascii="Calibri" w:hAnsi="Calibri" w:cs="Calibri"/>
                <w:i/>
                <w:iCs/>
                <w:color w:val="FF0000"/>
                <w:sz w:val="18"/>
                <w:szCs w:val="18"/>
              </w:rPr>
              <w:t>a</w:t>
            </w:r>
            <w:r>
              <w:rPr>
                <w:rFonts w:ascii="Calibri" w:hAnsi="Calibri" w:cs="Calibri"/>
                <w:i/>
                <w:iCs/>
                <w:color w:val="FF0000"/>
                <w:sz w:val="18"/>
                <w:szCs w:val="18"/>
              </w:rPr>
              <w:t xml:space="preserve"> de</w:t>
            </w:r>
            <w:r w:rsidRPr="00FD2468">
              <w:rPr>
                <w:rFonts w:ascii="Calibri" w:hAnsi="Calibri" w:cs="Calibri"/>
                <w:i/>
                <w:iCs/>
                <w:color w:val="FF0000"/>
                <w:sz w:val="18"/>
                <w:szCs w:val="18"/>
              </w:rPr>
              <w:t xml:space="preserve"> </w:t>
            </w:r>
            <w:r w:rsidRPr="00421BCE">
              <w:rPr>
                <w:rFonts w:ascii="Calibri" w:hAnsi="Calibri" w:cs="Calibri"/>
                <w:i/>
                <w:iCs/>
                <w:color w:val="FF0000"/>
                <w:sz w:val="18"/>
                <w:szCs w:val="18"/>
                <w:u w:val="single"/>
              </w:rPr>
              <w:t>quantidades</w:t>
            </w:r>
            <w:r w:rsidRPr="00FD2468">
              <w:rPr>
                <w:rFonts w:ascii="Calibri" w:hAnsi="Calibri" w:cs="Calibri"/>
                <w:i/>
                <w:iCs/>
                <w:color w:val="FF0000"/>
                <w:sz w:val="18"/>
                <w:szCs w:val="18"/>
              </w:rPr>
              <w:t xml:space="preserve"> </w:t>
            </w:r>
            <w:r>
              <w:rPr>
                <w:rFonts w:ascii="Calibri" w:hAnsi="Calibri" w:cs="Calibri"/>
                <w:i/>
                <w:iCs/>
                <w:color w:val="FF0000"/>
                <w:sz w:val="18"/>
                <w:szCs w:val="18"/>
              </w:rPr>
              <w:t xml:space="preserve">está limitada a </w:t>
            </w:r>
            <w:r w:rsidRPr="00FD2468">
              <w:rPr>
                <w:rFonts w:ascii="Calibri" w:hAnsi="Calibri" w:cs="Calibri"/>
                <w:i/>
                <w:iCs/>
                <w:color w:val="FF0000"/>
                <w:sz w:val="18"/>
                <w:szCs w:val="18"/>
              </w:rPr>
              <w:t>50% do que for ser contratado nesta dispensa</w:t>
            </w:r>
          </w:p>
          <w:p w14:paraId="0822E38C" w14:textId="77777777" w:rsidR="00E5769C" w:rsidRDefault="00E5769C" w:rsidP="00E5769C">
            <w:pPr>
              <w:pStyle w:val="PargrafodaLista"/>
              <w:suppressAutoHyphens/>
              <w:spacing w:line="240" w:lineRule="auto"/>
              <w:ind w:left="1181" w:right="-1"/>
              <w:rPr>
                <w:rFonts w:ascii="Calibri" w:hAnsi="Calibri" w:cs="Calibri"/>
                <w:b/>
                <w:bCs/>
                <w:color w:val="FF0000"/>
                <w:sz w:val="20"/>
                <w:szCs w:val="20"/>
                <w:shd w:val="clear" w:color="auto" w:fill="00FFFF"/>
                <w:lang w:eastAsia="pt-BR"/>
              </w:rPr>
            </w:pPr>
          </w:p>
          <w:p w14:paraId="3D801500" w14:textId="77777777" w:rsidR="00E5769C" w:rsidRDefault="00E5769C" w:rsidP="00E5769C">
            <w:pPr>
              <w:ind w:left="310"/>
              <w:rPr>
                <w:rFonts w:ascii="Calibri" w:hAnsi="Calibri" w:cs="Calibri"/>
                <w:color w:val="FF0000"/>
                <w:sz w:val="20"/>
                <w:szCs w:val="20"/>
                <w:shd w:val="clear" w:color="auto" w:fill="FFE599" w:themeFill="accent4" w:themeFillTint="66"/>
              </w:rPr>
            </w:pPr>
          </w:p>
          <w:p w14:paraId="75B2821B" w14:textId="77777777" w:rsidR="00E5769C" w:rsidRPr="00FD2468" w:rsidRDefault="00E5769C" w:rsidP="00E5769C">
            <w:pPr>
              <w:ind w:left="310"/>
              <w:rPr>
                <w:rFonts w:asciiTheme="minorHAnsi" w:hAnsiTheme="minorHAnsi" w:cstheme="minorHAnsi"/>
                <w:sz w:val="20"/>
                <w:szCs w:val="20"/>
              </w:rPr>
            </w:pPr>
            <w:r w:rsidRPr="00FD2468">
              <w:rPr>
                <w:rFonts w:ascii="Calibri" w:hAnsi="Calibri" w:cs="Calibri"/>
                <w:color w:val="FF0000"/>
                <w:sz w:val="20"/>
                <w:szCs w:val="20"/>
                <w:shd w:val="clear" w:color="auto" w:fill="FFE599" w:themeFill="accent4" w:themeFillTint="66"/>
              </w:rPr>
              <w:t>E / OU</w:t>
            </w:r>
          </w:p>
          <w:p w14:paraId="5C362F3B" w14:textId="77777777" w:rsidR="00E5769C" w:rsidRDefault="00E5769C" w:rsidP="00E5769C">
            <w:pPr>
              <w:ind w:left="318"/>
              <w:jc w:val="both"/>
              <w:rPr>
                <w:rFonts w:ascii="Calibri" w:hAnsi="Calibri" w:cs="Calibri"/>
                <w:b/>
                <w:bCs/>
                <w:sz w:val="20"/>
                <w:szCs w:val="20"/>
              </w:rPr>
            </w:pPr>
          </w:p>
          <w:p w14:paraId="25BEDA27" w14:textId="77777777" w:rsidR="00E5769C" w:rsidRDefault="00E5769C" w:rsidP="00E5769C">
            <w:pPr>
              <w:ind w:left="318"/>
              <w:jc w:val="both"/>
              <w:rPr>
                <w:rFonts w:ascii="Calibri" w:hAnsi="Calibri" w:cs="Calibri"/>
                <w:sz w:val="20"/>
                <w:szCs w:val="20"/>
              </w:rPr>
            </w:pPr>
            <w:r w:rsidRPr="00FD2468">
              <w:rPr>
                <w:rFonts w:ascii="Calibri" w:hAnsi="Calibri" w:cs="Calibri"/>
                <w:b/>
                <w:bCs/>
                <w:sz w:val="20"/>
                <w:szCs w:val="20"/>
              </w:rPr>
              <w:t>C.</w:t>
            </w:r>
            <w:r>
              <w:rPr>
                <w:rFonts w:ascii="Calibri" w:hAnsi="Calibri" w:cs="Calibri"/>
                <w:b/>
                <w:bCs/>
                <w:sz w:val="20"/>
                <w:szCs w:val="20"/>
              </w:rPr>
              <w:t>4</w:t>
            </w:r>
            <w:r w:rsidRPr="00FD2468">
              <w:rPr>
                <w:rFonts w:ascii="Calibri" w:hAnsi="Calibri" w:cs="Calibri"/>
                <w:b/>
                <w:bCs/>
                <w:sz w:val="20"/>
                <w:szCs w:val="20"/>
              </w:rPr>
              <w:t>)</w:t>
            </w:r>
            <w:r w:rsidRPr="00FD2468">
              <w:rPr>
                <w:rFonts w:ascii="Calibri" w:hAnsi="Calibri" w:cs="Calibri"/>
                <w:sz w:val="20"/>
                <w:szCs w:val="20"/>
              </w:rPr>
              <w:t xml:space="preserve"> </w:t>
            </w:r>
            <w:r>
              <w:rPr>
                <w:rFonts w:ascii="Calibri" w:eastAsia="Arial" w:hAnsi="Calibri" w:cs="Calibri"/>
                <w:b/>
                <w:bCs/>
                <w:sz w:val="20"/>
                <w:szCs w:val="20"/>
                <w:lang w:eastAsia="pt-BR"/>
              </w:rPr>
              <w:t>CAPACIDADE TÉCNICO-</w:t>
            </w:r>
            <w:r>
              <w:rPr>
                <w:rFonts w:ascii="Calibri" w:eastAsia="Arial" w:hAnsi="Calibri" w:cs="Calibri"/>
                <w:b/>
                <w:bCs/>
                <w:sz w:val="20"/>
                <w:szCs w:val="20"/>
                <w:u w:val="single"/>
                <w:lang w:eastAsia="pt-BR"/>
              </w:rPr>
              <w:t>OPERACIONAL</w:t>
            </w:r>
            <w:r w:rsidRPr="00E4625D">
              <w:rPr>
                <w:rFonts w:ascii="Calibri" w:eastAsia="Arial" w:hAnsi="Calibri" w:cs="Calibri"/>
                <w:sz w:val="20"/>
                <w:szCs w:val="20"/>
                <w:lang w:eastAsia="pt-BR"/>
              </w:rPr>
              <w:t>, a ser comprovada mediante apresentação de</w:t>
            </w:r>
            <w:r w:rsidRPr="00FD2468">
              <w:rPr>
                <w:rFonts w:ascii="Calibri" w:hAnsi="Calibri" w:cs="Calibri"/>
                <w:sz w:val="20"/>
                <w:szCs w:val="20"/>
              </w:rPr>
              <w:t xml:space="preserve"> ATESTADO ou CERTIDÃO de capacidade técnica </w:t>
            </w:r>
            <w:r w:rsidRPr="00011F16">
              <w:rPr>
                <w:rFonts w:ascii="Calibri" w:hAnsi="Calibri" w:cs="Calibri"/>
                <w:sz w:val="20"/>
                <w:szCs w:val="20"/>
              </w:rPr>
              <w:t xml:space="preserve">que demonstre </w:t>
            </w:r>
            <w:r w:rsidRPr="009F3E14">
              <w:rPr>
                <w:rFonts w:ascii="Calibri" w:hAnsi="Calibri" w:cs="Calibri"/>
                <w:b/>
                <w:bCs/>
                <w:sz w:val="20"/>
                <w:szCs w:val="20"/>
              </w:rPr>
              <w:t>capacidade operacional</w:t>
            </w:r>
            <w:r w:rsidRPr="00011F16">
              <w:rPr>
                <w:rFonts w:ascii="Calibri" w:hAnsi="Calibri" w:cs="Calibri"/>
                <w:sz w:val="20"/>
                <w:szCs w:val="20"/>
              </w:rPr>
              <w:t xml:space="preserve"> </w:t>
            </w:r>
            <w:r w:rsidRPr="009F3E14">
              <w:rPr>
                <w:rFonts w:ascii="Calibri" w:hAnsi="Calibri" w:cs="Calibri"/>
                <w:b/>
                <w:bCs/>
                <w:sz w:val="20"/>
                <w:szCs w:val="20"/>
              </w:rPr>
              <w:t>da empresa</w:t>
            </w:r>
            <w:r>
              <w:rPr>
                <w:rFonts w:ascii="Calibri" w:hAnsi="Calibri" w:cs="Calibri"/>
                <w:sz w:val="20"/>
                <w:szCs w:val="20"/>
              </w:rPr>
              <w:t xml:space="preserve"> </w:t>
            </w:r>
            <w:r w:rsidRPr="00011F16">
              <w:rPr>
                <w:rFonts w:ascii="Calibri" w:hAnsi="Calibri" w:cs="Calibri"/>
                <w:sz w:val="20"/>
                <w:szCs w:val="20"/>
              </w:rPr>
              <w:t>na execução de serviços similares de complexidade tecnológica e operacional equivalente ou superior</w:t>
            </w:r>
            <w:r>
              <w:rPr>
                <w:rFonts w:ascii="Calibri" w:hAnsi="Calibri" w:cs="Calibri"/>
                <w:sz w:val="20"/>
                <w:szCs w:val="20"/>
              </w:rPr>
              <w:t xml:space="preserve"> àquelas exigidas para </w:t>
            </w:r>
            <w:r w:rsidRPr="00FD2468">
              <w:rPr>
                <w:rFonts w:ascii="Calibri" w:hAnsi="Calibri" w:cs="Calibri"/>
                <w:sz w:val="20"/>
                <w:szCs w:val="20"/>
              </w:rPr>
              <w:t>a contratação</w:t>
            </w:r>
            <w:r>
              <w:rPr>
                <w:rFonts w:ascii="Calibri" w:hAnsi="Calibri" w:cs="Calibri"/>
                <w:sz w:val="20"/>
                <w:szCs w:val="20"/>
              </w:rPr>
              <w:t>.</w:t>
            </w:r>
          </w:p>
          <w:p w14:paraId="25C3DD57" w14:textId="77777777" w:rsidR="00E5769C" w:rsidRDefault="00E5769C" w:rsidP="00E5769C">
            <w:pPr>
              <w:ind w:left="318"/>
              <w:jc w:val="both"/>
              <w:rPr>
                <w:rFonts w:ascii="Calibri" w:hAnsi="Calibri" w:cs="Calibri"/>
                <w:sz w:val="20"/>
                <w:szCs w:val="20"/>
              </w:rPr>
            </w:pPr>
          </w:p>
          <w:p w14:paraId="660F1DE8" w14:textId="77777777" w:rsidR="00E5769C" w:rsidRDefault="00E5769C" w:rsidP="00E5769C">
            <w:pPr>
              <w:ind w:left="284" w:right="-1"/>
              <w:jc w:val="both"/>
              <w:rPr>
                <w:rFonts w:ascii="Calibri" w:hAnsi="Calibri" w:cs="Calibri"/>
                <w:sz w:val="20"/>
                <w:szCs w:val="20"/>
              </w:rPr>
            </w:pPr>
            <w:r>
              <w:rPr>
                <w:rFonts w:ascii="Calibri" w:eastAsia="Arial" w:hAnsi="Calibri" w:cs="Calibri"/>
                <w:sz w:val="20"/>
                <w:szCs w:val="20"/>
                <w:lang w:eastAsia="pt-BR"/>
              </w:rPr>
              <w:t xml:space="preserve">Deverão ser apresentados um ou mais atestados, </w:t>
            </w:r>
            <w:r w:rsidRPr="00E4625D">
              <w:rPr>
                <w:rFonts w:ascii="Calibri" w:eastAsia="Arial" w:hAnsi="Calibri" w:cs="Calibri"/>
                <w:b/>
                <w:bCs/>
                <w:sz w:val="20"/>
                <w:szCs w:val="20"/>
                <w:u w:val="single"/>
                <w:lang w:eastAsia="pt-BR"/>
              </w:rPr>
              <w:t>emitido(s) em nome da empresa</w:t>
            </w:r>
            <w:r>
              <w:rPr>
                <w:rFonts w:ascii="Calibri" w:eastAsia="Arial" w:hAnsi="Calibri" w:cs="Calibri"/>
                <w:sz w:val="20"/>
                <w:szCs w:val="20"/>
                <w:lang w:eastAsia="pt-BR"/>
              </w:rPr>
              <w:t xml:space="preserve">, que comprove(m) a execução de serviços </w:t>
            </w:r>
            <w:r w:rsidRPr="00011F16">
              <w:rPr>
                <w:rFonts w:ascii="Calibri" w:hAnsi="Calibri" w:cs="Calibri"/>
                <w:sz w:val="20"/>
                <w:szCs w:val="20"/>
              </w:rPr>
              <w:t>similares de complexidade tecnológica e operacional equivalente ou superior</w:t>
            </w:r>
            <w:r>
              <w:rPr>
                <w:rFonts w:ascii="Calibri" w:hAnsi="Calibri" w:cs="Calibri"/>
                <w:sz w:val="20"/>
                <w:szCs w:val="20"/>
              </w:rPr>
              <w:t xml:space="preserve"> àquelas exigidas para </w:t>
            </w:r>
            <w:r w:rsidRPr="00FD2468">
              <w:rPr>
                <w:rFonts w:ascii="Calibri" w:hAnsi="Calibri" w:cs="Calibri"/>
                <w:sz w:val="20"/>
                <w:szCs w:val="20"/>
              </w:rPr>
              <w:t>a contratação</w:t>
            </w:r>
            <w:r>
              <w:rPr>
                <w:rFonts w:ascii="Calibri" w:hAnsi="Calibri" w:cs="Calibri"/>
                <w:sz w:val="20"/>
                <w:szCs w:val="20"/>
              </w:rPr>
              <w:t>.</w:t>
            </w:r>
          </w:p>
          <w:p w14:paraId="6CFB3C2C" w14:textId="77777777" w:rsidR="00E5769C" w:rsidRDefault="00E5769C" w:rsidP="00E5769C">
            <w:pPr>
              <w:ind w:left="284" w:right="-1"/>
              <w:jc w:val="both"/>
              <w:rPr>
                <w:rFonts w:ascii="Calibri" w:hAnsi="Calibri" w:cs="Calibri"/>
                <w:sz w:val="20"/>
                <w:szCs w:val="20"/>
              </w:rPr>
            </w:pPr>
          </w:p>
          <w:p w14:paraId="7D405D97" w14:textId="77777777" w:rsidR="00E5769C" w:rsidRDefault="00E5769C" w:rsidP="00E5769C">
            <w:pPr>
              <w:ind w:left="284" w:right="-1"/>
              <w:jc w:val="both"/>
            </w:pPr>
            <w:r>
              <w:rPr>
                <w:rFonts w:ascii="Calibri" w:eastAsia="Arial" w:hAnsi="Calibri" w:cs="Calibri"/>
                <w:sz w:val="20"/>
                <w:szCs w:val="20"/>
                <w:lang w:eastAsia="pt-BR"/>
              </w:rPr>
              <w:t>Serão considerados como de características semelhantes à do objeto da contratação, os atestados que contemplem a execução do(s) serviço(s) listado(s) a seguir,</w:t>
            </w:r>
            <w:r w:rsidRPr="008A4D77">
              <w:rPr>
                <w:rFonts w:ascii="Calibri" w:eastAsia="Arial" w:hAnsi="Calibri" w:cs="Calibri"/>
                <w:sz w:val="20"/>
                <w:szCs w:val="20"/>
                <w:lang w:eastAsia="pt-BR"/>
              </w:rPr>
              <w:t xml:space="preserve"> sem</w:t>
            </w:r>
            <w:r>
              <w:rPr>
                <w:rFonts w:ascii="Calibri" w:eastAsia="Arial" w:hAnsi="Calibri" w:cs="Calibri"/>
                <w:sz w:val="20"/>
                <w:szCs w:val="20"/>
                <w:lang w:eastAsia="pt-BR"/>
              </w:rPr>
              <w:t xml:space="preserve"> exigência de comprovação de quantitativos mínimos </w:t>
            </w:r>
            <w:r w:rsidRPr="00FD2468">
              <w:rPr>
                <w:rFonts w:ascii="Calibri" w:hAnsi="Calibri" w:cs="Calibri"/>
                <w:color w:val="FF0000"/>
                <w:sz w:val="20"/>
                <w:szCs w:val="20"/>
                <w:shd w:val="clear" w:color="auto" w:fill="FFE599" w:themeFill="accent4" w:themeFillTint="66"/>
              </w:rPr>
              <w:t>OU</w:t>
            </w:r>
            <w:r>
              <w:rPr>
                <w:rFonts w:ascii="Calibri" w:hAnsi="Calibri" w:cs="Calibri"/>
                <w:color w:val="FF0000"/>
                <w:sz w:val="20"/>
                <w:szCs w:val="20"/>
                <w:shd w:val="clear" w:color="auto" w:fill="FFE599" w:themeFill="accent4" w:themeFillTint="66"/>
              </w:rPr>
              <w:t xml:space="preserve"> </w:t>
            </w:r>
            <w:r>
              <w:rPr>
                <w:rFonts w:ascii="Calibri" w:eastAsia="Arial" w:hAnsi="Calibri" w:cs="Calibri"/>
                <w:sz w:val="20"/>
                <w:szCs w:val="20"/>
                <w:lang w:eastAsia="pt-BR"/>
              </w:rPr>
              <w:t>co</w:t>
            </w:r>
            <w:r w:rsidRPr="008A4D77">
              <w:rPr>
                <w:rFonts w:ascii="Calibri" w:eastAsia="Arial" w:hAnsi="Calibri" w:cs="Calibri"/>
                <w:sz w:val="20"/>
                <w:szCs w:val="20"/>
                <w:lang w:eastAsia="pt-BR"/>
              </w:rPr>
              <w:t>m</w:t>
            </w:r>
            <w:r>
              <w:rPr>
                <w:rFonts w:ascii="Calibri" w:eastAsia="Arial" w:hAnsi="Calibri" w:cs="Calibri"/>
                <w:sz w:val="20"/>
                <w:szCs w:val="20"/>
                <w:lang w:eastAsia="pt-BR"/>
              </w:rPr>
              <w:t xml:space="preserve"> exigência de comprovação de quantitativos mínimos: </w:t>
            </w:r>
            <w:r w:rsidRPr="004869C8">
              <w:rPr>
                <w:rFonts w:ascii="Calibri" w:eastAsia="Arial" w:hAnsi="Calibri" w:cs="Calibri"/>
                <w:color w:val="FF0000"/>
                <w:sz w:val="20"/>
                <w:szCs w:val="20"/>
                <w:lang w:eastAsia="pt-BR"/>
              </w:rPr>
              <w:t>*</w:t>
            </w:r>
          </w:p>
          <w:p w14:paraId="29536291" w14:textId="77777777" w:rsidR="00E5769C" w:rsidRDefault="00E5769C" w:rsidP="00E5769C">
            <w:pPr>
              <w:ind w:left="1576" w:right="-1"/>
              <w:jc w:val="both"/>
              <w:rPr>
                <w:rFonts w:ascii="Calibri" w:eastAsia="Arial" w:hAnsi="Calibri" w:cs="Calibri"/>
                <w:b/>
                <w:bCs/>
                <w:sz w:val="20"/>
                <w:szCs w:val="20"/>
                <w:lang w:eastAsia="pt-BR"/>
              </w:rPr>
            </w:pPr>
          </w:p>
          <w:p w14:paraId="7EF92020" w14:textId="77777777" w:rsidR="00E5769C" w:rsidRDefault="00E5769C" w:rsidP="00E5769C">
            <w:pPr>
              <w:pStyle w:val="PargrafodaLista"/>
              <w:numPr>
                <w:ilvl w:val="0"/>
                <w:numId w:val="42"/>
              </w:numPr>
              <w:tabs>
                <w:tab w:val="clear" w:pos="0"/>
              </w:tabs>
              <w:suppressAutoHyphens/>
              <w:spacing w:line="240" w:lineRule="auto"/>
              <w:ind w:left="1181" w:right="-1"/>
              <w:rPr>
                <w:rFonts w:ascii="Calibri" w:hAnsi="Calibri" w:cs="Calibri"/>
                <w:b/>
                <w:bCs/>
                <w:color w:val="000000"/>
                <w:sz w:val="20"/>
                <w:szCs w:val="20"/>
                <w:lang w:eastAsia="pt-BR"/>
              </w:rPr>
            </w:pPr>
            <w:r w:rsidRPr="00F53213">
              <w:rPr>
                <w:rFonts w:ascii="Calibri" w:hAnsi="Calibri" w:cs="Calibri"/>
                <w:b/>
                <w:bCs/>
                <w:color w:val="000000"/>
                <w:sz w:val="20"/>
                <w:szCs w:val="20"/>
                <w:lang w:eastAsia="pt-BR"/>
              </w:rPr>
              <w:t xml:space="preserve">Execução de </w:t>
            </w:r>
            <w:proofErr w:type="spellStart"/>
            <w:r w:rsidRPr="00F53213">
              <w:rPr>
                <w:rFonts w:ascii="Calibri" w:hAnsi="Calibri" w:cs="Calibri"/>
                <w:b/>
                <w:bCs/>
                <w:color w:val="000000"/>
                <w:sz w:val="20"/>
                <w:szCs w:val="20"/>
                <w:lang w:eastAsia="pt-BR"/>
              </w:rPr>
              <w:t>xxxxxxxxxxx</w:t>
            </w:r>
            <w:proofErr w:type="spellEnd"/>
            <w:r w:rsidRPr="00F53213">
              <w:rPr>
                <w:rFonts w:ascii="Calibri" w:hAnsi="Calibri" w:cs="Calibri"/>
                <w:b/>
                <w:bCs/>
                <w:color w:val="000000"/>
                <w:sz w:val="20"/>
                <w:szCs w:val="20"/>
                <w:lang w:eastAsia="pt-BR"/>
              </w:rPr>
              <w:t>;</w:t>
            </w:r>
          </w:p>
          <w:p w14:paraId="36526875" w14:textId="77777777" w:rsidR="00E5769C" w:rsidRPr="00F53213" w:rsidRDefault="00E5769C" w:rsidP="00E5769C">
            <w:pPr>
              <w:pStyle w:val="PargrafodaLista"/>
              <w:numPr>
                <w:ilvl w:val="0"/>
                <w:numId w:val="42"/>
              </w:numPr>
              <w:tabs>
                <w:tab w:val="clear" w:pos="0"/>
              </w:tabs>
              <w:suppressAutoHyphens/>
              <w:spacing w:line="240" w:lineRule="auto"/>
              <w:ind w:left="1181" w:right="-1"/>
              <w:rPr>
                <w:rFonts w:ascii="Times New Roman" w:hAnsi="Times New Roman" w:cs="Times New Roman"/>
                <w:color w:val="FF0000"/>
                <w:sz w:val="24"/>
              </w:rPr>
            </w:pPr>
            <w:r w:rsidRPr="00F53213">
              <w:rPr>
                <w:rFonts w:ascii="Calibri" w:hAnsi="Calibri" w:cs="Calibri"/>
                <w:b/>
                <w:bCs/>
                <w:color w:val="FF0000"/>
                <w:sz w:val="20"/>
                <w:szCs w:val="20"/>
                <w:lang w:eastAsia="pt-BR"/>
              </w:rPr>
              <w:lastRenderedPageBreak/>
              <w:t xml:space="preserve">Execução de </w:t>
            </w:r>
            <w:proofErr w:type="spellStart"/>
            <w:r w:rsidRPr="00F53213">
              <w:rPr>
                <w:rFonts w:ascii="Calibri" w:hAnsi="Calibri" w:cs="Calibri"/>
                <w:b/>
                <w:bCs/>
                <w:color w:val="FF0000"/>
                <w:sz w:val="20"/>
                <w:szCs w:val="20"/>
                <w:lang w:eastAsia="pt-BR"/>
              </w:rPr>
              <w:t>xxxxxxxxxxx</w:t>
            </w:r>
            <w:proofErr w:type="spellEnd"/>
            <w:r w:rsidRPr="00F53213">
              <w:rPr>
                <w:rFonts w:ascii="Calibri" w:hAnsi="Calibri" w:cs="Calibri"/>
                <w:b/>
                <w:bCs/>
                <w:color w:val="FF0000"/>
                <w:sz w:val="20"/>
                <w:szCs w:val="20"/>
                <w:lang w:eastAsia="pt-BR"/>
              </w:rPr>
              <w:t>;</w:t>
            </w:r>
          </w:p>
          <w:p w14:paraId="127E1BA9" w14:textId="77777777" w:rsidR="00E5769C" w:rsidRPr="00F53213" w:rsidRDefault="00E5769C" w:rsidP="00E5769C">
            <w:pPr>
              <w:pStyle w:val="PargrafodaLista"/>
              <w:numPr>
                <w:ilvl w:val="0"/>
                <w:numId w:val="42"/>
              </w:numPr>
              <w:tabs>
                <w:tab w:val="clear" w:pos="0"/>
              </w:tabs>
              <w:suppressAutoHyphens/>
              <w:spacing w:line="240" w:lineRule="auto"/>
              <w:ind w:left="1181" w:right="-1"/>
              <w:rPr>
                <w:rFonts w:ascii="Times New Roman" w:hAnsi="Times New Roman" w:cs="Times New Roman"/>
                <w:color w:val="000000"/>
                <w:sz w:val="24"/>
              </w:rPr>
            </w:pPr>
            <w:r w:rsidRPr="00F53213">
              <w:rPr>
                <w:rFonts w:ascii="Calibri" w:hAnsi="Calibri" w:cs="Calibri"/>
                <w:b/>
                <w:bCs/>
                <w:color w:val="FF0000"/>
                <w:sz w:val="20"/>
                <w:szCs w:val="20"/>
                <w:lang w:eastAsia="pt-BR"/>
              </w:rPr>
              <w:t>Execução de</w:t>
            </w:r>
            <w:r w:rsidRPr="00F53213">
              <w:rPr>
                <w:rFonts w:ascii="Calibri" w:hAnsi="Calibri" w:cs="Calibri"/>
                <w:b/>
                <w:bCs/>
                <w:color w:val="000000"/>
                <w:sz w:val="20"/>
                <w:szCs w:val="20"/>
                <w:lang w:eastAsia="pt-BR"/>
              </w:rPr>
              <w:t xml:space="preserve"> </w:t>
            </w:r>
            <w:proofErr w:type="spellStart"/>
            <w:r w:rsidRPr="00F53213">
              <w:rPr>
                <w:rFonts w:ascii="Calibri" w:hAnsi="Calibri" w:cs="Calibri"/>
                <w:b/>
                <w:bCs/>
                <w:color w:val="FF0000"/>
                <w:sz w:val="20"/>
                <w:szCs w:val="20"/>
                <w:lang w:eastAsia="pt-BR"/>
              </w:rPr>
              <w:t>xxxxxxxxxxx</w:t>
            </w:r>
            <w:proofErr w:type="spellEnd"/>
            <w:r w:rsidRPr="00F53213">
              <w:rPr>
                <w:rFonts w:ascii="Calibri" w:hAnsi="Calibri" w:cs="Calibri"/>
                <w:color w:val="000000"/>
                <w:sz w:val="20"/>
                <w:szCs w:val="20"/>
                <w:lang w:eastAsia="pt-BR"/>
              </w:rPr>
              <w:t>;</w:t>
            </w:r>
          </w:p>
          <w:p w14:paraId="0AF7DCFE" w14:textId="77777777" w:rsidR="00E5769C" w:rsidRDefault="00E5769C" w:rsidP="00E5769C">
            <w:pPr>
              <w:tabs>
                <w:tab w:val="num" w:pos="158"/>
              </w:tabs>
              <w:ind w:right="-1"/>
              <w:jc w:val="both"/>
              <w:rPr>
                <w:color w:val="000000"/>
              </w:rPr>
            </w:pPr>
          </w:p>
          <w:p w14:paraId="61E5B165" w14:textId="77777777" w:rsidR="00E5769C" w:rsidRPr="005E3B95" w:rsidRDefault="00E5769C" w:rsidP="00E5769C">
            <w:pPr>
              <w:tabs>
                <w:tab w:val="num" w:pos="158"/>
              </w:tabs>
              <w:ind w:left="993" w:right="-1"/>
              <w:jc w:val="both"/>
              <w:rPr>
                <w:color w:val="000000"/>
              </w:rPr>
            </w:pPr>
            <w:r w:rsidRPr="00FD2468">
              <w:rPr>
                <w:rFonts w:ascii="Calibri" w:hAnsi="Calibri" w:cs="Calibri"/>
                <w:color w:val="FF0000"/>
                <w:sz w:val="20"/>
                <w:szCs w:val="20"/>
                <w:shd w:val="clear" w:color="auto" w:fill="FFE599" w:themeFill="accent4" w:themeFillTint="66"/>
              </w:rPr>
              <w:t>OU</w:t>
            </w:r>
          </w:p>
          <w:p w14:paraId="43D36794" w14:textId="77777777" w:rsidR="00E5769C" w:rsidRDefault="00E5769C" w:rsidP="00E5769C">
            <w:pPr>
              <w:pStyle w:val="PargrafodaLista"/>
              <w:ind w:left="1181" w:right="-1"/>
              <w:rPr>
                <w:rFonts w:ascii="Calibri" w:hAnsi="Calibri" w:cs="Calibri"/>
                <w:b/>
                <w:bCs/>
                <w:color w:val="FF0000"/>
                <w:sz w:val="20"/>
                <w:szCs w:val="20"/>
                <w:shd w:val="clear" w:color="auto" w:fill="00FFFF"/>
                <w:lang w:eastAsia="pt-BR"/>
              </w:rPr>
            </w:pPr>
          </w:p>
          <w:tbl>
            <w:tblPr>
              <w:tblStyle w:val="Tabelacomgrade"/>
              <w:tblW w:w="0" w:type="auto"/>
              <w:tblInd w:w="768" w:type="dxa"/>
              <w:tblLook w:val="04A0" w:firstRow="1" w:lastRow="0" w:firstColumn="1" w:lastColumn="0" w:noHBand="0" w:noVBand="1"/>
            </w:tblPr>
            <w:tblGrid>
              <w:gridCol w:w="3168"/>
              <w:gridCol w:w="1516"/>
              <w:gridCol w:w="2082"/>
            </w:tblGrid>
            <w:tr w:rsidR="00E5769C" w14:paraId="195A69B3" w14:textId="77777777" w:rsidTr="000C3424">
              <w:tc>
                <w:tcPr>
                  <w:tcW w:w="3168" w:type="dxa"/>
                  <w:shd w:val="clear" w:color="auto" w:fill="D9D9D9" w:themeFill="background1" w:themeFillShade="D9"/>
                  <w:vAlign w:val="center"/>
                </w:tcPr>
                <w:p w14:paraId="20396438" w14:textId="77777777" w:rsidR="00E5769C" w:rsidRPr="00167300" w:rsidRDefault="00E5769C" w:rsidP="00E5769C">
                  <w:pPr>
                    <w:jc w:val="center"/>
                    <w:rPr>
                      <w:rFonts w:asciiTheme="minorHAnsi" w:hAnsiTheme="minorHAnsi" w:cstheme="minorHAnsi"/>
                      <w:b/>
                      <w:bCs/>
                      <w:sz w:val="20"/>
                      <w:szCs w:val="20"/>
                    </w:rPr>
                  </w:pPr>
                  <w:r>
                    <w:rPr>
                      <w:rFonts w:asciiTheme="minorHAnsi" w:hAnsiTheme="minorHAnsi" w:cstheme="minorHAnsi"/>
                      <w:b/>
                      <w:bCs/>
                      <w:sz w:val="20"/>
                      <w:szCs w:val="20"/>
                    </w:rPr>
                    <w:t>SERVIÇO</w:t>
                  </w:r>
                </w:p>
              </w:tc>
              <w:tc>
                <w:tcPr>
                  <w:tcW w:w="850" w:type="dxa"/>
                  <w:shd w:val="clear" w:color="auto" w:fill="D9D9D9" w:themeFill="background1" w:themeFillShade="D9"/>
                  <w:vAlign w:val="center"/>
                </w:tcPr>
                <w:p w14:paraId="54C68ECF" w14:textId="77777777" w:rsidR="00E5769C" w:rsidRPr="00167300" w:rsidRDefault="00E5769C" w:rsidP="00E5769C">
                  <w:pPr>
                    <w:jc w:val="center"/>
                    <w:rPr>
                      <w:rFonts w:asciiTheme="minorHAnsi" w:hAnsiTheme="minorHAnsi" w:cstheme="minorHAnsi"/>
                      <w:b/>
                      <w:bCs/>
                      <w:sz w:val="20"/>
                      <w:szCs w:val="20"/>
                    </w:rPr>
                  </w:pPr>
                  <w:r>
                    <w:rPr>
                      <w:rFonts w:asciiTheme="minorHAnsi" w:hAnsiTheme="minorHAnsi" w:cstheme="minorHAnsi"/>
                      <w:b/>
                      <w:bCs/>
                      <w:sz w:val="20"/>
                      <w:szCs w:val="20"/>
                    </w:rPr>
                    <w:t>QUANTITATIVO MÍNIMO EXIGIDO</w:t>
                  </w:r>
                </w:p>
              </w:tc>
              <w:tc>
                <w:tcPr>
                  <w:tcW w:w="2082" w:type="dxa"/>
                  <w:shd w:val="clear" w:color="auto" w:fill="D9D9D9" w:themeFill="background1" w:themeFillShade="D9"/>
                  <w:vAlign w:val="center"/>
                </w:tcPr>
                <w:p w14:paraId="60618C90" w14:textId="77777777" w:rsidR="00E5769C" w:rsidRDefault="00E5769C" w:rsidP="00E5769C">
                  <w:pPr>
                    <w:jc w:val="center"/>
                    <w:rPr>
                      <w:rFonts w:asciiTheme="minorHAnsi" w:hAnsiTheme="minorHAnsi" w:cstheme="minorHAnsi"/>
                      <w:b/>
                      <w:bCs/>
                      <w:sz w:val="20"/>
                      <w:szCs w:val="20"/>
                    </w:rPr>
                  </w:pPr>
                  <w:r>
                    <w:rPr>
                      <w:rFonts w:asciiTheme="minorHAnsi" w:hAnsiTheme="minorHAnsi" w:cstheme="minorHAnsi"/>
                      <w:b/>
                      <w:bCs/>
                      <w:sz w:val="20"/>
                      <w:szCs w:val="20"/>
                    </w:rPr>
                    <w:t>% SOBRE O SERVIÇO A SER CONTRATADO</w:t>
                  </w:r>
                </w:p>
              </w:tc>
            </w:tr>
            <w:tr w:rsidR="00E5769C" w14:paraId="0DC2B7E3" w14:textId="77777777" w:rsidTr="000C3424">
              <w:tc>
                <w:tcPr>
                  <w:tcW w:w="3168" w:type="dxa"/>
                </w:tcPr>
                <w:p w14:paraId="3C95B565" w14:textId="77777777" w:rsidR="00E5769C" w:rsidRDefault="00E5769C" w:rsidP="00E5769C">
                  <w:pPr>
                    <w:rPr>
                      <w:rFonts w:asciiTheme="minorHAnsi" w:hAnsiTheme="minorHAnsi" w:cstheme="minorHAnsi"/>
                      <w:sz w:val="20"/>
                      <w:szCs w:val="20"/>
                    </w:rPr>
                  </w:pPr>
                </w:p>
              </w:tc>
              <w:tc>
                <w:tcPr>
                  <w:tcW w:w="850" w:type="dxa"/>
                </w:tcPr>
                <w:p w14:paraId="565CB477" w14:textId="77777777" w:rsidR="00E5769C" w:rsidRDefault="00E5769C" w:rsidP="00E5769C">
                  <w:pPr>
                    <w:rPr>
                      <w:rFonts w:asciiTheme="minorHAnsi" w:hAnsiTheme="minorHAnsi" w:cstheme="minorHAnsi"/>
                      <w:sz w:val="20"/>
                      <w:szCs w:val="20"/>
                    </w:rPr>
                  </w:pPr>
                </w:p>
              </w:tc>
              <w:tc>
                <w:tcPr>
                  <w:tcW w:w="2082" w:type="dxa"/>
                </w:tcPr>
                <w:p w14:paraId="3D840BBA" w14:textId="77777777" w:rsidR="00E5769C" w:rsidRDefault="00E5769C" w:rsidP="00E5769C">
                  <w:pPr>
                    <w:rPr>
                      <w:rFonts w:asciiTheme="minorHAnsi" w:hAnsiTheme="minorHAnsi" w:cstheme="minorHAnsi"/>
                      <w:sz w:val="20"/>
                      <w:szCs w:val="20"/>
                    </w:rPr>
                  </w:pPr>
                </w:p>
              </w:tc>
            </w:tr>
            <w:tr w:rsidR="00E5769C" w14:paraId="1FB94ED5" w14:textId="77777777" w:rsidTr="000C3424">
              <w:tc>
                <w:tcPr>
                  <w:tcW w:w="3168" w:type="dxa"/>
                </w:tcPr>
                <w:p w14:paraId="021546BA" w14:textId="77777777" w:rsidR="00E5769C" w:rsidRDefault="00E5769C" w:rsidP="00E5769C">
                  <w:pPr>
                    <w:rPr>
                      <w:rFonts w:asciiTheme="minorHAnsi" w:hAnsiTheme="minorHAnsi" w:cstheme="minorHAnsi"/>
                      <w:sz w:val="20"/>
                      <w:szCs w:val="20"/>
                    </w:rPr>
                  </w:pPr>
                </w:p>
              </w:tc>
              <w:tc>
                <w:tcPr>
                  <w:tcW w:w="850" w:type="dxa"/>
                </w:tcPr>
                <w:p w14:paraId="0546F716" w14:textId="77777777" w:rsidR="00E5769C" w:rsidRDefault="00E5769C" w:rsidP="00E5769C">
                  <w:pPr>
                    <w:rPr>
                      <w:rFonts w:asciiTheme="minorHAnsi" w:hAnsiTheme="minorHAnsi" w:cstheme="minorHAnsi"/>
                      <w:sz w:val="20"/>
                      <w:szCs w:val="20"/>
                    </w:rPr>
                  </w:pPr>
                </w:p>
              </w:tc>
              <w:tc>
                <w:tcPr>
                  <w:tcW w:w="2082" w:type="dxa"/>
                </w:tcPr>
                <w:p w14:paraId="0E81AC3D" w14:textId="77777777" w:rsidR="00E5769C" w:rsidRDefault="00E5769C" w:rsidP="00E5769C">
                  <w:pPr>
                    <w:rPr>
                      <w:rFonts w:asciiTheme="minorHAnsi" w:hAnsiTheme="minorHAnsi" w:cstheme="minorHAnsi"/>
                      <w:sz w:val="20"/>
                      <w:szCs w:val="20"/>
                    </w:rPr>
                  </w:pPr>
                </w:p>
              </w:tc>
            </w:tr>
            <w:tr w:rsidR="00E5769C" w14:paraId="6C87C342" w14:textId="77777777" w:rsidTr="000C3424">
              <w:tc>
                <w:tcPr>
                  <w:tcW w:w="3168" w:type="dxa"/>
                </w:tcPr>
                <w:p w14:paraId="23121231" w14:textId="77777777" w:rsidR="00E5769C" w:rsidRDefault="00E5769C" w:rsidP="00E5769C">
                  <w:pPr>
                    <w:rPr>
                      <w:rFonts w:asciiTheme="minorHAnsi" w:hAnsiTheme="minorHAnsi" w:cstheme="minorHAnsi"/>
                      <w:sz w:val="20"/>
                      <w:szCs w:val="20"/>
                    </w:rPr>
                  </w:pPr>
                </w:p>
              </w:tc>
              <w:tc>
                <w:tcPr>
                  <w:tcW w:w="850" w:type="dxa"/>
                </w:tcPr>
                <w:p w14:paraId="0750A49A" w14:textId="77777777" w:rsidR="00E5769C" w:rsidRDefault="00E5769C" w:rsidP="00E5769C">
                  <w:pPr>
                    <w:rPr>
                      <w:rFonts w:asciiTheme="minorHAnsi" w:hAnsiTheme="minorHAnsi" w:cstheme="minorHAnsi"/>
                      <w:sz w:val="20"/>
                      <w:szCs w:val="20"/>
                    </w:rPr>
                  </w:pPr>
                </w:p>
              </w:tc>
              <w:tc>
                <w:tcPr>
                  <w:tcW w:w="2082" w:type="dxa"/>
                </w:tcPr>
                <w:p w14:paraId="3BC76C05" w14:textId="77777777" w:rsidR="00E5769C" w:rsidRDefault="00E5769C" w:rsidP="00E5769C">
                  <w:pPr>
                    <w:rPr>
                      <w:rFonts w:asciiTheme="minorHAnsi" w:hAnsiTheme="minorHAnsi" w:cstheme="minorHAnsi"/>
                      <w:sz w:val="20"/>
                      <w:szCs w:val="20"/>
                    </w:rPr>
                  </w:pPr>
                </w:p>
              </w:tc>
            </w:tr>
          </w:tbl>
          <w:p w14:paraId="2F5AAF6B" w14:textId="77777777" w:rsidR="00E5769C" w:rsidRDefault="00E5769C" w:rsidP="00E5769C">
            <w:pPr>
              <w:pStyle w:val="PargrafodaLista"/>
              <w:ind w:left="1181" w:right="-1"/>
              <w:rPr>
                <w:rFonts w:ascii="Calibri" w:hAnsi="Calibri" w:cs="Calibri"/>
                <w:b/>
                <w:bCs/>
                <w:color w:val="FF0000"/>
                <w:sz w:val="20"/>
                <w:szCs w:val="20"/>
                <w:shd w:val="clear" w:color="auto" w:fill="00FFFF"/>
                <w:lang w:eastAsia="pt-BR"/>
              </w:rPr>
            </w:pPr>
          </w:p>
          <w:p w14:paraId="450859D6" w14:textId="77777777" w:rsidR="00E5769C" w:rsidRPr="00FD2468" w:rsidRDefault="00E5769C" w:rsidP="00E5769C">
            <w:pPr>
              <w:ind w:left="318"/>
              <w:jc w:val="right"/>
              <w:rPr>
                <w:rFonts w:ascii="Calibri" w:hAnsi="Calibri" w:cs="Calibri"/>
                <w:sz w:val="18"/>
                <w:szCs w:val="18"/>
              </w:rPr>
            </w:pPr>
            <w:r w:rsidRPr="00FD2468">
              <w:rPr>
                <w:rFonts w:ascii="Calibri" w:hAnsi="Calibri" w:cs="Calibri"/>
                <w:i/>
                <w:iCs/>
                <w:color w:val="FF0000"/>
                <w:sz w:val="18"/>
                <w:szCs w:val="18"/>
              </w:rPr>
              <w:t xml:space="preserve">*Orientação: Indicar neste item quais </w:t>
            </w:r>
            <w:r>
              <w:rPr>
                <w:rFonts w:ascii="Calibri" w:hAnsi="Calibri" w:cs="Calibri"/>
                <w:i/>
                <w:iCs/>
                <w:color w:val="FF0000"/>
                <w:sz w:val="18"/>
                <w:szCs w:val="18"/>
              </w:rPr>
              <w:t>serviços</w:t>
            </w:r>
            <w:r w:rsidRPr="00FD2468">
              <w:rPr>
                <w:rFonts w:ascii="Calibri" w:hAnsi="Calibri" w:cs="Calibri"/>
                <w:i/>
                <w:iCs/>
                <w:color w:val="FF0000"/>
                <w:sz w:val="18"/>
                <w:szCs w:val="18"/>
              </w:rPr>
              <w:t xml:space="preserve"> e/ou quantidades serão aceitos como similares, lembrando que </w:t>
            </w:r>
            <w:r>
              <w:rPr>
                <w:rFonts w:ascii="Calibri" w:hAnsi="Calibri" w:cs="Calibri"/>
                <w:i/>
                <w:iCs/>
                <w:color w:val="FF0000"/>
                <w:sz w:val="18"/>
                <w:szCs w:val="18"/>
              </w:rPr>
              <w:t xml:space="preserve">a similaridade de </w:t>
            </w:r>
            <w:r w:rsidRPr="00421BCE">
              <w:rPr>
                <w:rFonts w:ascii="Calibri" w:hAnsi="Calibri" w:cs="Calibri"/>
                <w:i/>
                <w:iCs/>
                <w:color w:val="FF0000"/>
                <w:sz w:val="18"/>
                <w:szCs w:val="18"/>
                <w:u w:val="single"/>
              </w:rPr>
              <w:t>objeto</w:t>
            </w:r>
            <w:r>
              <w:rPr>
                <w:rFonts w:ascii="Calibri" w:hAnsi="Calibri" w:cs="Calibri"/>
                <w:i/>
                <w:iCs/>
                <w:color w:val="FF0000"/>
                <w:sz w:val="18"/>
                <w:szCs w:val="18"/>
              </w:rPr>
              <w:t xml:space="preserve"> </w:t>
            </w:r>
            <w:r w:rsidRPr="00FD2468">
              <w:rPr>
                <w:rFonts w:ascii="Calibri" w:hAnsi="Calibri" w:cs="Calibri"/>
                <w:i/>
                <w:iCs/>
                <w:color w:val="FF0000"/>
                <w:sz w:val="18"/>
                <w:szCs w:val="18"/>
              </w:rPr>
              <w:t>est</w:t>
            </w:r>
            <w:r>
              <w:rPr>
                <w:rFonts w:ascii="Calibri" w:hAnsi="Calibri" w:cs="Calibri"/>
                <w:i/>
                <w:iCs/>
                <w:color w:val="FF0000"/>
                <w:sz w:val="18"/>
                <w:szCs w:val="18"/>
              </w:rPr>
              <w:t>á</w:t>
            </w:r>
            <w:r w:rsidRPr="00FD2468">
              <w:rPr>
                <w:rFonts w:ascii="Calibri" w:hAnsi="Calibri" w:cs="Calibri"/>
                <w:i/>
                <w:iCs/>
                <w:color w:val="FF0000"/>
                <w:sz w:val="18"/>
                <w:szCs w:val="18"/>
              </w:rPr>
              <w:t xml:space="preserve"> limitada </w:t>
            </w:r>
            <w:r>
              <w:rPr>
                <w:rFonts w:ascii="Calibri" w:hAnsi="Calibri" w:cs="Calibri"/>
                <w:i/>
                <w:iCs/>
                <w:color w:val="FF0000"/>
                <w:sz w:val="18"/>
                <w:szCs w:val="18"/>
              </w:rPr>
              <w:t>à(s) parcela de maior relevância desta contratação,</w:t>
            </w:r>
            <w:r w:rsidRPr="00FD2468">
              <w:rPr>
                <w:rFonts w:ascii="Calibri" w:hAnsi="Calibri" w:cs="Calibri"/>
                <w:i/>
                <w:iCs/>
                <w:color w:val="FF0000"/>
                <w:sz w:val="18"/>
                <w:szCs w:val="18"/>
              </w:rPr>
              <w:t xml:space="preserve"> </w:t>
            </w:r>
            <w:r>
              <w:rPr>
                <w:rFonts w:ascii="Calibri" w:hAnsi="Calibri" w:cs="Calibri"/>
                <w:i/>
                <w:iCs/>
                <w:color w:val="FF0000"/>
                <w:sz w:val="18"/>
                <w:szCs w:val="18"/>
              </w:rPr>
              <w:t xml:space="preserve">e </w:t>
            </w:r>
            <w:r w:rsidRPr="00FD2468">
              <w:rPr>
                <w:rFonts w:ascii="Calibri" w:hAnsi="Calibri" w:cs="Calibri"/>
                <w:i/>
                <w:iCs/>
                <w:color w:val="FF0000"/>
                <w:sz w:val="18"/>
                <w:szCs w:val="18"/>
              </w:rPr>
              <w:t>a</w:t>
            </w:r>
            <w:r>
              <w:rPr>
                <w:rFonts w:ascii="Calibri" w:hAnsi="Calibri" w:cs="Calibri"/>
                <w:i/>
                <w:iCs/>
                <w:color w:val="FF0000"/>
                <w:sz w:val="18"/>
                <w:szCs w:val="18"/>
              </w:rPr>
              <w:t xml:space="preserve"> de</w:t>
            </w:r>
            <w:r w:rsidRPr="00FD2468">
              <w:rPr>
                <w:rFonts w:ascii="Calibri" w:hAnsi="Calibri" w:cs="Calibri"/>
                <w:i/>
                <w:iCs/>
                <w:color w:val="FF0000"/>
                <w:sz w:val="18"/>
                <w:szCs w:val="18"/>
              </w:rPr>
              <w:t xml:space="preserve"> </w:t>
            </w:r>
            <w:r w:rsidRPr="00421BCE">
              <w:rPr>
                <w:rFonts w:ascii="Calibri" w:hAnsi="Calibri" w:cs="Calibri"/>
                <w:i/>
                <w:iCs/>
                <w:color w:val="FF0000"/>
                <w:sz w:val="18"/>
                <w:szCs w:val="18"/>
                <w:u w:val="single"/>
              </w:rPr>
              <w:t>quantidades</w:t>
            </w:r>
            <w:r w:rsidRPr="00FD2468">
              <w:rPr>
                <w:rFonts w:ascii="Calibri" w:hAnsi="Calibri" w:cs="Calibri"/>
                <w:i/>
                <w:iCs/>
                <w:color w:val="FF0000"/>
                <w:sz w:val="18"/>
                <w:szCs w:val="18"/>
              </w:rPr>
              <w:t xml:space="preserve"> </w:t>
            </w:r>
            <w:r>
              <w:rPr>
                <w:rFonts w:ascii="Calibri" w:hAnsi="Calibri" w:cs="Calibri"/>
                <w:i/>
                <w:iCs/>
                <w:color w:val="FF0000"/>
                <w:sz w:val="18"/>
                <w:szCs w:val="18"/>
              </w:rPr>
              <w:t xml:space="preserve">está limitada a </w:t>
            </w:r>
            <w:r w:rsidRPr="00FD2468">
              <w:rPr>
                <w:rFonts w:ascii="Calibri" w:hAnsi="Calibri" w:cs="Calibri"/>
                <w:i/>
                <w:iCs/>
                <w:color w:val="FF0000"/>
                <w:sz w:val="18"/>
                <w:szCs w:val="18"/>
              </w:rPr>
              <w:t>50% do que for ser contratado nesta dispensa</w:t>
            </w:r>
          </w:p>
          <w:p w14:paraId="6C6B48E5" w14:textId="77777777" w:rsidR="00E5769C" w:rsidRDefault="00E5769C" w:rsidP="00E5769C">
            <w:pPr>
              <w:pStyle w:val="PargrafodaLista"/>
              <w:suppressAutoHyphens/>
              <w:spacing w:line="240" w:lineRule="auto"/>
              <w:ind w:left="1181" w:right="-1"/>
              <w:rPr>
                <w:rFonts w:ascii="Calibri" w:hAnsi="Calibri" w:cs="Calibri"/>
                <w:b/>
                <w:bCs/>
                <w:color w:val="FF0000"/>
                <w:sz w:val="20"/>
                <w:szCs w:val="20"/>
                <w:shd w:val="clear" w:color="auto" w:fill="00FFFF"/>
                <w:lang w:eastAsia="pt-BR"/>
              </w:rPr>
            </w:pPr>
          </w:p>
          <w:p w14:paraId="6AD87771" w14:textId="77777777" w:rsidR="00E5769C" w:rsidRDefault="00E5769C" w:rsidP="00E5769C">
            <w:pPr>
              <w:ind w:left="318"/>
              <w:jc w:val="both"/>
              <w:rPr>
                <w:rFonts w:ascii="Calibri" w:hAnsi="Calibri" w:cs="Calibri"/>
                <w:sz w:val="20"/>
                <w:szCs w:val="20"/>
              </w:rPr>
            </w:pPr>
          </w:p>
          <w:p w14:paraId="0D6B2CCE" w14:textId="77777777" w:rsidR="00E5769C" w:rsidRPr="00FD2468" w:rsidRDefault="00E5769C" w:rsidP="00E5769C">
            <w:pPr>
              <w:ind w:left="310"/>
              <w:rPr>
                <w:rFonts w:asciiTheme="minorHAnsi" w:hAnsiTheme="minorHAnsi" w:cstheme="minorHAnsi"/>
                <w:sz w:val="20"/>
                <w:szCs w:val="20"/>
              </w:rPr>
            </w:pPr>
            <w:r w:rsidRPr="00FD2468">
              <w:rPr>
                <w:rFonts w:ascii="Calibri" w:hAnsi="Calibri" w:cs="Calibri"/>
                <w:color w:val="FF0000"/>
                <w:sz w:val="20"/>
                <w:szCs w:val="20"/>
                <w:shd w:val="clear" w:color="auto" w:fill="FFE599" w:themeFill="accent4" w:themeFillTint="66"/>
              </w:rPr>
              <w:t>E / OU</w:t>
            </w:r>
          </w:p>
          <w:p w14:paraId="63A28CF6" w14:textId="77777777" w:rsidR="00E5769C" w:rsidRPr="00FD2468" w:rsidRDefault="00E5769C" w:rsidP="00E5769C">
            <w:pPr>
              <w:ind w:left="318"/>
              <w:jc w:val="both"/>
              <w:rPr>
                <w:rFonts w:ascii="Calibri" w:hAnsi="Calibri" w:cs="Calibri"/>
                <w:sz w:val="20"/>
                <w:szCs w:val="20"/>
              </w:rPr>
            </w:pPr>
          </w:p>
          <w:p w14:paraId="6E06A70F" w14:textId="77777777" w:rsidR="00E5769C" w:rsidRDefault="00E5769C" w:rsidP="00E5769C">
            <w:pPr>
              <w:ind w:left="318"/>
              <w:jc w:val="both"/>
              <w:rPr>
                <w:rFonts w:ascii="Calibri" w:hAnsi="Calibri" w:cs="Calibri"/>
                <w:color w:val="FF0000"/>
                <w:sz w:val="20"/>
                <w:szCs w:val="20"/>
              </w:rPr>
            </w:pPr>
            <w:r w:rsidRPr="00FD2468">
              <w:rPr>
                <w:rFonts w:ascii="Calibri" w:hAnsi="Calibri" w:cs="Calibri"/>
                <w:b/>
                <w:bCs/>
                <w:sz w:val="20"/>
                <w:szCs w:val="20"/>
              </w:rPr>
              <w:t>C.</w:t>
            </w:r>
            <w:r>
              <w:rPr>
                <w:rFonts w:ascii="Calibri" w:hAnsi="Calibri" w:cs="Calibri"/>
                <w:b/>
                <w:bCs/>
                <w:sz w:val="20"/>
                <w:szCs w:val="20"/>
              </w:rPr>
              <w:t>5</w:t>
            </w:r>
            <w:r w:rsidRPr="00FD2468">
              <w:rPr>
                <w:rFonts w:ascii="Calibri" w:hAnsi="Calibri" w:cs="Calibri"/>
                <w:b/>
                <w:bCs/>
                <w:sz w:val="20"/>
                <w:szCs w:val="20"/>
              </w:rPr>
              <w:t>)</w:t>
            </w:r>
            <w:r w:rsidRPr="00FD2468">
              <w:rPr>
                <w:rFonts w:ascii="Calibri" w:hAnsi="Calibri" w:cs="Calibri"/>
                <w:sz w:val="20"/>
                <w:szCs w:val="20"/>
              </w:rPr>
              <w:t xml:space="preserve"> Outro documento admitido no art. 6</w:t>
            </w:r>
            <w:r>
              <w:rPr>
                <w:rFonts w:ascii="Calibri" w:hAnsi="Calibri" w:cs="Calibri"/>
                <w:sz w:val="20"/>
                <w:szCs w:val="20"/>
              </w:rPr>
              <w:t>7</w:t>
            </w:r>
            <w:r w:rsidRPr="00FD2468">
              <w:rPr>
                <w:rFonts w:ascii="Calibri" w:hAnsi="Calibri" w:cs="Calibri"/>
                <w:sz w:val="20"/>
                <w:szCs w:val="20"/>
              </w:rPr>
              <w:t xml:space="preserve"> e correlatos da Lei Federal nº 14.133/2021. Indicar e justificar exigência: </w:t>
            </w:r>
            <w:r w:rsidRPr="00FD2468">
              <w:rPr>
                <w:rFonts w:ascii="Calibri" w:hAnsi="Calibri" w:cs="Calibri"/>
                <w:color w:val="FF0000"/>
                <w:sz w:val="20"/>
                <w:szCs w:val="20"/>
              </w:rPr>
              <w:t>inserir texto</w:t>
            </w:r>
          </w:p>
          <w:p w14:paraId="7F064A44" w14:textId="09F1EA8B" w:rsidR="00E5769C" w:rsidRPr="00020710" w:rsidRDefault="00E5769C" w:rsidP="00E5769C">
            <w:pPr>
              <w:ind w:left="318"/>
              <w:jc w:val="both"/>
              <w:rPr>
                <w:rFonts w:ascii="Calibri" w:hAnsi="Calibri" w:cs="Calibri"/>
                <w:b/>
                <w:bCs/>
                <w:sz w:val="20"/>
                <w:szCs w:val="20"/>
              </w:rPr>
            </w:pPr>
          </w:p>
        </w:tc>
      </w:tr>
      <w:tr w:rsidR="002771FE" w:rsidRPr="00020710" w14:paraId="2FF1D986" w14:textId="77777777" w:rsidTr="0044680B">
        <w:trPr>
          <w:trHeight w:val="5416"/>
        </w:trPr>
        <w:tc>
          <w:tcPr>
            <w:tcW w:w="2553" w:type="dxa"/>
            <w:gridSpan w:val="2"/>
            <w:vMerge/>
            <w:shd w:val="clear" w:color="auto" w:fill="auto"/>
            <w:vAlign w:val="center"/>
          </w:tcPr>
          <w:p w14:paraId="475ECB53" w14:textId="77777777" w:rsidR="002771FE" w:rsidRPr="00020710" w:rsidRDefault="002771FE" w:rsidP="002771FE">
            <w:pPr>
              <w:jc w:val="both"/>
              <w:rPr>
                <w:rFonts w:ascii="Calibri" w:hAnsi="Calibri" w:cs="Calibri"/>
                <w:color w:val="FF0000"/>
                <w:sz w:val="20"/>
                <w:szCs w:val="20"/>
              </w:rPr>
            </w:pPr>
          </w:p>
        </w:tc>
        <w:tc>
          <w:tcPr>
            <w:tcW w:w="8226" w:type="dxa"/>
            <w:gridSpan w:val="2"/>
            <w:shd w:val="clear" w:color="auto" w:fill="auto"/>
            <w:vAlign w:val="center"/>
          </w:tcPr>
          <w:p w14:paraId="2D1AAF71" w14:textId="0C1E6F43" w:rsidR="002771FE" w:rsidRDefault="002771FE" w:rsidP="002771FE">
            <w:pPr>
              <w:spacing w:before="120"/>
              <w:jc w:val="both"/>
              <w:rPr>
                <w:rFonts w:ascii="Calibri" w:hAnsi="Calibri" w:cs="Calibri"/>
                <w:b/>
                <w:bCs/>
                <w:sz w:val="20"/>
                <w:szCs w:val="20"/>
              </w:rPr>
            </w:pPr>
            <w:r>
              <w:rPr>
                <w:rFonts w:ascii="Calibri" w:hAnsi="Calibri" w:cs="Calibri"/>
                <w:b/>
                <w:bCs/>
                <w:sz w:val="20"/>
                <w:szCs w:val="20"/>
              </w:rPr>
              <w:t>D</w:t>
            </w:r>
            <w:r w:rsidRPr="00313660">
              <w:rPr>
                <w:rFonts w:ascii="Calibri" w:hAnsi="Calibri" w:cs="Calibri"/>
                <w:b/>
                <w:bCs/>
                <w:sz w:val="20"/>
                <w:szCs w:val="20"/>
              </w:rPr>
              <w:t xml:space="preserve">) </w:t>
            </w:r>
            <w:r>
              <w:rPr>
                <w:rFonts w:ascii="Calibri" w:hAnsi="Calibri" w:cs="Calibri"/>
                <w:b/>
                <w:bCs/>
                <w:sz w:val="20"/>
                <w:szCs w:val="20"/>
              </w:rPr>
              <w:t xml:space="preserve">QUALIFICAÇÃO </w:t>
            </w:r>
            <w:r w:rsidRPr="00313660">
              <w:rPr>
                <w:rFonts w:ascii="Calibri" w:hAnsi="Calibri" w:cs="Calibri"/>
                <w:b/>
                <w:bCs/>
                <w:sz w:val="20"/>
                <w:szCs w:val="20"/>
              </w:rPr>
              <w:t>ECONÔMICO-FINANCEIRA</w:t>
            </w:r>
            <w:r>
              <w:rPr>
                <w:rFonts w:ascii="Calibri" w:hAnsi="Calibri" w:cs="Calibri"/>
                <w:b/>
                <w:bCs/>
                <w:sz w:val="20"/>
                <w:szCs w:val="20"/>
              </w:rPr>
              <w:t>:</w:t>
            </w:r>
            <w:r>
              <w:t xml:space="preserve"> </w:t>
            </w:r>
            <w:r w:rsidRPr="008358F3">
              <w:rPr>
                <w:rFonts w:ascii="Calibri" w:hAnsi="Calibri" w:cs="Calibri"/>
                <w:b/>
                <w:bCs/>
                <w:sz w:val="20"/>
                <w:szCs w:val="20"/>
              </w:rPr>
              <w:t>Não será exigida.</w:t>
            </w:r>
          </w:p>
          <w:p w14:paraId="73C94DF3" w14:textId="77777777" w:rsidR="002771FE" w:rsidRDefault="002771FE" w:rsidP="002771FE">
            <w:pPr>
              <w:jc w:val="both"/>
              <w:rPr>
                <w:rFonts w:ascii="Calibri" w:hAnsi="Calibri" w:cs="Calibri"/>
                <w:b/>
                <w:bCs/>
                <w:sz w:val="20"/>
                <w:szCs w:val="20"/>
              </w:rPr>
            </w:pPr>
          </w:p>
          <w:p w14:paraId="0CC0638F" w14:textId="77777777" w:rsidR="002771FE" w:rsidRDefault="002771FE" w:rsidP="002771FE">
            <w:pPr>
              <w:ind w:left="42"/>
              <w:jc w:val="both"/>
              <w:rPr>
                <w:rFonts w:ascii="Calibri" w:hAnsi="Calibri" w:cs="Calibri"/>
                <w:b/>
                <w:color w:val="FF0000"/>
                <w:sz w:val="20"/>
                <w:szCs w:val="20"/>
                <w:shd w:val="clear" w:color="auto" w:fill="FFE599" w:themeFill="accent4" w:themeFillTint="66"/>
              </w:rPr>
            </w:pPr>
            <w:r w:rsidRPr="0084108A">
              <w:rPr>
                <w:rFonts w:ascii="Calibri" w:hAnsi="Calibri" w:cs="Calibri"/>
                <w:b/>
                <w:color w:val="FF0000"/>
                <w:sz w:val="20"/>
                <w:szCs w:val="20"/>
                <w:shd w:val="clear" w:color="auto" w:fill="FFE599" w:themeFill="accent4" w:themeFillTint="66"/>
              </w:rPr>
              <w:t>OU</w:t>
            </w:r>
          </w:p>
          <w:p w14:paraId="4BB8173A" w14:textId="77777777" w:rsidR="002771FE" w:rsidRDefault="002771FE" w:rsidP="002771FE">
            <w:pPr>
              <w:ind w:left="318"/>
              <w:jc w:val="both"/>
              <w:rPr>
                <w:rFonts w:ascii="Calibri" w:hAnsi="Calibri" w:cs="Calibri"/>
                <w:b/>
                <w:bCs/>
                <w:sz w:val="20"/>
                <w:szCs w:val="20"/>
              </w:rPr>
            </w:pPr>
          </w:p>
          <w:p w14:paraId="705FE156" w14:textId="2ADA04B2" w:rsidR="002771FE" w:rsidRDefault="002771FE" w:rsidP="002771FE">
            <w:pPr>
              <w:jc w:val="both"/>
              <w:rPr>
                <w:rFonts w:ascii="Calibri" w:hAnsi="Calibri" w:cs="Calibri"/>
                <w:b/>
                <w:bCs/>
                <w:color w:val="FF0000"/>
                <w:sz w:val="20"/>
                <w:szCs w:val="20"/>
              </w:rPr>
            </w:pPr>
            <w:r>
              <w:rPr>
                <w:rFonts w:ascii="Calibri" w:hAnsi="Calibri" w:cs="Calibri"/>
                <w:b/>
                <w:bCs/>
                <w:sz w:val="20"/>
                <w:szCs w:val="20"/>
              </w:rPr>
              <w:t>D</w:t>
            </w:r>
            <w:r w:rsidRPr="00313660">
              <w:rPr>
                <w:rFonts w:ascii="Calibri" w:hAnsi="Calibri" w:cs="Calibri"/>
                <w:b/>
                <w:bCs/>
                <w:sz w:val="20"/>
                <w:szCs w:val="20"/>
              </w:rPr>
              <w:t xml:space="preserve">) </w:t>
            </w:r>
            <w:r>
              <w:rPr>
                <w:rFonts w:ascii="Calibri" w:hAnsi="Calibri" w:cs="Calibri"/>
                <w:b/>
                <w:bCs/>
                <w:sz w:val="20"/>
                <w:szCs w:val="20"/>
              </w:rPr>
              <w:t xml:space="preserve">QUALIFICAÇÃO </w:t>
            </w:r>
            <w:r w:rsidRPr="00313660">
              <w:rPr>
                <w:rFonts w:ascii="Calibri" w:hAnsi="Calibri" w:cs="Calibri"/>
                <w:b/>
                <w:bCs/>
                <w:sz w:val="20"/>
                <w:szCs w:val="20"/>
              </w:rPr>
              <w:t>ECONÔMICO-FINANCEIRA</w:t>
            </w:r>
            <w:r>
              <w:rPr>
                <w:rFonts w:ascii="Calibri" w:hAnsi="Calibri" w:cs="Calibri"/>
                <w:b/>
                <w:bCs/>
                <w:sz w:val="20"/>
                <w:szCs w:val="20"/>
              </w:rPr>
              <w:t xml:space="preserve"> -</w:t>
            </w:r>
            <w:r>
              <w:t xml:space="preserve"> </w:t>
            </w:r>
            <w:r>
              <w:rPr>
                <w:rFonts w:ascii="Calibri" w:hAnsi="Calibri" w:cs="Calibri"/>
                <w:b/>
                <w:bCs/>
                <w:sz w:val="20"/>
                <w:szCs w:val="20"/>
              </w:rPr>
              <w:t>Será exigida a seguinte documentação:</w:t>
            </w:r>
            <w:r w:rsidRPr="00211E52">
              <w:rPr>
                <w:rFonts w:ascii="Calibri" w:hAnsi="Calibri" w:cs="Calibri"/>
                <w:b/>
                <w:bCs/>
                <w:color w:val="FF0000"/>
                <w:sz w:val="20"/>
                <w:szCs w:val="20"/>
              </w:rPr>
              <w:t xml:space="preserve"> </w:t>
            </w:r>
            <w:r w:rsidRPr="004835DE">
              <w:rPr>
                <w:rFonts w:ascii="Calibri" w:hAnsi="Calibri" w:cs="Calibri"/>
                <w:color w:val="FF0000"/>
                <w:sz w:val="20"/>
                <w:szCs w:val="20"/>
              </w:rPr>
              <w:t>EXCLUIR O QUE NÃO SE APLICA</w:t>
            </w:r>
          </w:p>
          <w:p w14:paraId="58DA49FF" w14:textId="77777777" w:rsidR="002771FE" w:rsidRDefault="002771FE" w:rsidP="002771FE">
            <w:pPr>
              <w:jc w:val="both"/>
              <w:rPr>
                <w:rFonts w:ascii="Calibri" w:hAnsi="Calibri" w:cs="Calibri"/>
                <w:b/>
                <w:bCs/>
                <w:color w:val="FF0000"/>
                <w:sz w:val="20"/>
                <w:szCs w:val="20"/>
              </w:rPr>
            </w:pPr>
          </w:p>
          <w:p w14:paraId="484E541A" w14:textId="79584279" w:rsidR="002771FE" w:rsidRPr="00FD2468" w:rsidRDefault="002771FE" w:rsidP="002771FE">
            <w:pPr>
              <w:ind w:left="315"/>
              <w:jc w:val="both"/>
              <w:rPr>
                <w:rFonts w:ascii="Calibri" w:hAnsi="Calibri" w:cs="Calibri"/>
                <w:sz w:val="20"/>
                <w:szCs w:val="20"/>
              </w:rPr>
            </w:pPr>
            <w:r w:rsidRPr="007E094A">
              <w:rPr>
                <w:rFonts w:ascii="Calibri" w:hAnsi="Calibri" w:cs="Calibri"/>
                <w:b/>
                <w:bCs/>
                <w:sz w:val="20"/>
                <w:szCs w:val="20"/>
              </w:rPr>
              <w:t>D.1)</w:t>
            </w:r>
            <w:r w:rsidRPr="00FD2468">
              <w:rPr>
                <w:rFonts w:ascii="Calibri" w:hAnsi="Calibri" w:cs="Calibri"/>
                <w:sz w:val="20"/>
                <w:szCs w:val="20"/>
              </w:rPr>
              <w:t xml:space="preserve"> CERTIDÃO NEGATIVA DE FALÊNCIA expedida pelo distribuidor da sede do</w:t>
            </w:r>
            <w:r w:rsidR="006F1CD6">
              <w:rPr>
                <w:rFonts w:ascii="Calibri" w:hAnsi="Calibri" w:cs="Calibri"/>
                <w:sz w:val="20"/>
                <w:szCs w:val="20"/>
              </w:rPr>
              <w:t xml:space="preserve"> prestador</w:t>
            </w:r>
            <w:r w:rsidRPr="00FD2468">
              <w:rPr>
                <w:rFonts w:ascii="Calibri" w:hAnsi="Calibri" w:cs="Calibri"/>
                <w:sz w:val="20"/>
                <w:szCs w:val="20"/>
              </w:rPr>
              <w:t xml:space="preserve">, no caso de Pessoa Jurídica, ou CERTIDÃO NEGATIVA DE INSOLVÊNCIA CIVIL expedida pelo distribuidor do domicílio ou sede do </w:t>
            </w:r>
            <w:r w:rsidR="004835DE">
              <w:rPr>
                <w:rFonts w:ascii="Calibri" w:hAnsi="Calibri" w:cs="Calibri"/>
                <w:sz w:val="20"/>
                <w:szCs w:val="20"/>
              </w:rPr>
              <w:t>prestador</w:t>
            </w:r>
            <w:r w:rsidRPr="00FD2468">
              <w:rPr>
                <w:rFonts w:ascii="Calibri" w:hAnsi="Calibri" w:cs="Calibri"/>
                <w:sz w:val="20"/>
                <w:szCs w:val="20"/>
              </w:rPr>
              <w:t>, caso se trate de pessoa física, desde que admitida a sua participação na</w:t>
            </w:r>
            <w:r w:rsidR="004835DE">
              <w:rPr>
                <w:rFonts w:ascii="Calibri" w:hAnsi="Calibri" w:cs="Calibri"/>
                <w:sz w:val="20"/>
                <w:szCs w:val="20"/>
              </w:rPr>
              <w:t xml:space="preserve"> disputa eletrônica</w:t>
            </w:r>
            <w:r w:rsidRPr="00FD2468">
              <w:rPr>
                <w:rFonts w:ascii="Calibri" w:hAnsi="Calibri" w:cs="Calibri"/>
                <w:sz w:val="20"/>
                <w:szCs w:val="20"/>
              </w:rPr>
              <w:t xml:space="preserve">. </w:t>
            </w:r>
          </w:p>
          <w:p w14:paraId="7FFD363E" w14:textId="77777777" w:rsidR="002771FE" w:rsidRPr="00FD2468" w:rsidRDefault="002771FE" w:rsidP="002771FE">
            <w:pPr>
              <w:ind w:left="315"/>
              <w:jc w:val="both"/>
              <w:rPr>
                <w:rFonts w:ascii="Calibri" w:hAnsi="Calibri" w:cs="Calibri"/>
                <w:sz w:val="20"/>
                <w:szCs w:val="20"/>
              </w:rPr>
            </w:pPr>
          </w:p>
          <w:p w14:paraId="762730CE" w14:textId="77777777" w:rsidR="002771FE" w:rsidRPr="00FD2468" w:rsidRDefault="002771FE" w:rsidP="002771FE">
            <w:pPr>
              <w:ind w:left="310"/>
              <w:rPr>
                <w:rFonts w:ascii="Calibri" w:hAnsi="Calibri" w:cs="Calibri"/>
                <w:sz w:val="20"/>
                <w:szCs w:val="20"/>
              </w:rPr>
            </w:pPr>
            <w:r w:rsidRPr="00FD2468">
              <w:rPr>
                <w:rFonts w:ascii="Calibri" w:hAnsi="Calibri" w:cs="Calibri"/>
                <w:color w:val="FF0000"/>
                <w:sz w:val="20"/>
                <w:szCs w:val="20"/>
                <w:shd w:val="clear" w:color="auto" w:fill="FFE599" w:themeFill="accent4" w:themeFillTint="66"/>
              </w:rPr>
              <w:t>E / OU</w:t>
            </w:r>
          </w:p>
          <w:p w14:paraId="2BDA70D4" w14:textId="77777777" w:rsidR="002771FE" w:rsidRPr="00FD2468" w:rsidRDefault="002771FE" w:rsidP="002771FE">
            <w:pPr>
              <w:ind w:left="315"/>
              <w:jc w:val="both"/>
              <w:rPr>
                <w:rFonts w:ascii="Calibri" w:hAnsi="Calibri" w:cs="Calibri"/>
                <w:sz w:val="20"/>
                <w:szCs w:val="20"/>
              </w:rPr>
            </w:pPr>
          </w:p>
          <w:p w14:paraId="4A8BEBD6" w14:textId="04EA4610" w:rsidR="002771FE" w:rsidRPr="00FD2468" w:rsidRDefault="002771FE" w:rsidP="002771FE">
            <w:pPr>
              <w:ind w:left="315"/>
              <w:jc w:val="both"/>
              <w:rPr>
                <w:rFonts w:ascii="Calibri" w:hAnsi="Calibri" w:cs="Calibri"/>
                <w:sz w:val="20"/>
                <w:szCs w:val="20"/>
              </w:rPr>
            </w:pPr>
            <w:r w:rsidRPr="007E094A">
              <w:rPr>
                <w:rFonts w:ascii="Calibri" w:hAnsi="Calibri" w:cs="Calibri"/>
                <w:b/>
                <w:bCs/>
                <w:sz w:val="20"/>
                <w:szCs w:val="20"/>
              </w:rPr>
              <w:t>D.2)</w:t>
            </w:r>
            <w:r w:rsidRPr="00FD2468">
              <w:rPr>
                <w:rFonts w:ascii="Calibri" w:hAnsi="Calibri" w:cs="Calibri"/>
                <w:sz w:val="20"/>
                <w:szCs w:val="20"/>
              </w:rPr>
              <w:t xml:space="preserve"> DEMONSTRAÇÃO de Patrimônio Líquido ou Capital Social, igual ou superior a </w:t>
            </w:r>
            <w:r w:rsidRPr="00FD2468">
              <w:rPr>
                <w:rFonts w:ascii="Calibri" w:hAnsi="Calibri" w:cs="Calibri"/>
                <w:color w:val="FF0000"/>
                <w:sz w:val="20"/>
                <w:szCs w:val="20"/>
              </w:rPr>
              <w:t xml:space="preserve">_____ % </w:t>
            </w:r>
            <w:r w:rsidRPr="00FD2468">
              <w:rPr>
                <w:rFonts w:ascii="Calibri" w:hAnsi="Calibri" w:cs="Calibri"/>
                <w:sz w:val="20"/>
                <w:szCs w:val="20"/>
              </w:rPr>
              <w:t xml:space="preserve">do valor da licitação (limite legal: 10%). A referida opção justifica-se por: </w:t>
            </w:r>
            <w:r w:rsidRPr="00FD2468">
              <w:rPr>
                <w:rFonts w:ascii="Calibri" w:hAnsi="Calibri" w:cs="Calibri"/>
                <w:color w:val="FF0000"/>
                <w:sz w:val="20"/>
                <w:szCs w:val="20"/>
              </w:rPr>
              <w:t>inserir texto</w:t>
            </w:r>
            <w:r w:rsidRPr="00FD2468">
              <w:rPr>
                <w:rFonts w:ascii="Calibri" w:hAnsi="Calibri" w:cs="Calibri"/>
                <w:sz w:val="20"/>
                <w:szCs w:val="20"/>
              </w:rPr>
              <w:t xml:space="preserve"> </w:t>
            </w:r>
          </w:p>
          <w:p w14:paraId="4F26E27F" w14:textId="77777777" w:rsidR="002771FE" w:rsidRPr="00FD2468" w:rsidRDefault="002771FE" w:rsidP="002771FE">
            <w:pPr>
              <w:ind w:left="315"/>
              <w:jc w:val="both"/>
              <w:rPr>
                <w:rFonts w:ascii="Calibri" w:hAnsi="Calibri" w:cs="Calibri"/>
                <w:sz w:val="20"/>
                <w:szCs w:val="20"/>
              </w:rPr>
            </w:pPr>
          </w:p>
          <w:p w14:paraId="0A61BA30" w14:textId="77777777" w:rsidR="002771FE" w:rsidRPr="00FD2468" w:rsidRDefault="002771FE" w:rsidP="002771FE">
            <w:pPr>
              <w:ind w:left="310"/>
              <w:rPr>
                <w:rFonts w:ascii="Calibri" w:hAnsi="Calibri" w:cs="Calibri"/>
                <w:sz w:val="20"/>
                <w:szCs w:val="20"/>
              </w:rPr>
            </w:pPr>
            <w:r w:rsidRPr="00FD2468">
              <w:rPr>
                <w:rFonts w:ascii="Calibri" w:hAnsi="Calibri" w:cs="Calibri"/>
                <w:color w:val="FF0000"/>
                <w:sz w:val="20"/>
                <w:szCs w:val="20"/>
                <w:shd w:val="clear" w:color="auto" w:fill="FFE599" w:themeFill="accent4" w:themeFillTint="66"/>
              </w:rPr>
              <w:t>E / OU</w:t>
            </w:r>
          </w:p>
          <w:p w14:paraId="78F5D7B9" w14:textId="77777777" w:rsidR="002771FE" w:rsidRPr="00FD2468" w:rsidRDefault="002771FE" w:rsidP="002771FE">
            <w:pPr>
              <w:ind w:left="315"/>
              <w:jc w:val="both"/>
              <w:rPr>
                <w:rFonts w:ascii="Calibri" w:hAnsi="Calibri" w:cs="Calibri"/>
                <w:sz w:val="20"/>
                <w:szCs w:val="20"/>
              </w:rPr>
            </w:pPr>
          </w:p>
          <w:p w14:paraId="74772CC3" w14:textId="77777777" w:rsidR="002771FE" w:rsidRDefault="002771FE" w:rsidP="002771FE">
            <w:pPr>
              <w:ind w:left="315"/>
              <w:jc w:val="both"/>
              <w:rPr>
                <w:rFonts w:ascii="Calibri" w:hAnsi="Calibri" w:cs="Calibri"/>
                <w:color w:val="FF0000"/>
                <w:sz w:val="20"/>
                <w:szCs w:val="20"/>
              </w:rPr>
            </w:pPr>
            <w:r w:rsidRPr="007E094A">
              <w:rPr>
                <w:rFonts w:ascii="Calibri" w:hAnsi="Calibri" w:cs="Calibri"/>
                <w:b/>
                <w:bCs/>
                <w:sz w:val="20"/>
                <w:szCs w:val="20"/>
              </w:rPr>
              <w:t>D.3)</w:t>
            </w:r>
            <w:r w:rsidRPr="00FD2468">
              <w:rPr>
                <w:rFonts w:ascii="Calibri" w:hAnsi="Calibri" w:cs="Calibri"/>
                <w:sz w:val="20"/>
                <w:szCs w:val="20"/>
              </w:rPr>
              <w:t xml:space="preserve"> Outro documento admitido no art. 69 e correlatos da Lei Federal nº 14.133/2021. Indicar e justificar exigência: </w:t>
            </w:r>
            <w:r w:rsidRPr="00FD2468">
              <w:rPr>
                <w:rFonts w:ascii="Calibri" w:hAnsi="Calibri" w:cs="Calibri"/>
                <w:color w:val="FF0000"/>
                <w:sz w:val="20"/>
                <w:szCs w:val="20"/>
              </w:rPr>
              <w:t>inserir texto</w:t>
            </w:r>
          </w:p>
          <w:p w14:paraId="1AAB1283" w14:textId="2EA777A4" w:rsidR="00B327EB" w:rsidRPr="00313660" w:rsidRDefault="00B327EB" w:rsidP="002771FE">
            <w:pPr>
              <w:ind w:left="315"/>
              <w:jc w:val="both"/>
              <w:rPr>
                <w:rFonts w:ascii="Calibri" w:hAnsi="Calibri" w:cs="Calibri"/>
                <w:b/>
                <w:bCs/>
                <w:sz w:val="20"/>
                <w:szCs w:val="20"/>
              </w:rPr>
            </w:pPr>
          </w:p>
        </w:tc>
      </w:tr>
      <w:tr w:rsidR="002771FE" w:rsidRPr="00020710" w14:paraId="5265518B" w14:textId="77777777" w:rsidTr="003927F6">
        <w:trPr>
          <w:trHeight w:val="629"/>
        </w:trPr>
        <w:tc>
          <w:tcPr>
            <w:tcW w:w="10779" w:type="dxa"/>
            <w:gridSpan w:val="4"/>
            <w:shd w:val="clear" w:color="auto" w:fill="A6A6A6" w:themeFill="background1" w:themeFillShade="A6"/>
            <w:vAlign w:val="center"/>
          </w:tcPr>
          <w:p w14:paraId="271E59BC" w14:textId="24DFA112" w:rsidR="002771FE" w:rsidRPr="00020710" w:rsidRDefault="002771FE" w:rsidP="002771FE">
            <w:pPr>
              <w:jc w:val="both"/>
              <w:rPr>
                <w:rFonts w:ascii="Calibri" w:hAnsi="Calibri" w:cs="Calibri"/>
                <w:b/>
                <w:bCs/>
                <w:sz w:val="20"/>
                <w:szCs w:val="20"/>
              </w:rPr>
            </w:pPr>
            <w:r w:rsidRPr="00313660">
              <w:rPr>
                <w:rFonts w:ascii="Arial Black" w:hAnsi="Arial Black" w:cs="Calibri"/>
                <w:b/>
                <w:bCs/>
              </w:rPr>
              <w:t>3. REQUISITOS DA CONTRATAÇÃO</w:t>
            </w:r>
          </w:p>
        </w:tc>
      </w:tr>
      <w:tr w:rsidR="002771FE" w:rsidRPr="00020710" w14:paraId="301B2D65" w14:textId="77777777" w:rsidTr="00812419">
        <w:trPr>
          <w:trHeight w:val="583"/>
        </w:trPr>
        <w:tc>
          <w:tcPr>
            <w:tcW w:w="2553" w:type="dxa"/>
            <w:gridSpan w:val="2"/>
            <w:shd w:val="clear" w:color="auto" w:fill="D9D9D9" w:themeFill="background1" w:themeFillShade="D9"/>
            <w:vAlign w:val="center"/>
          </w:tcPr>
          <w:p w14:paraId="54607E0E" w14:textId="0657F842" w:rsidR="002771FE" w:rsidRPr="00B95532" w:rsidRDefault="002771FE" w:rsidP="002771FE">
            <w:pPr>
              <w:jc w:val="center"/>
              <w:rPr>
                <w:rFonts w:ascii="Calibri" w:hAnsi="Calibri" w:cs="Calibri"/>
                <w:b/>
                <w:bCs/>
                <w:color w:val="FF0000"/>
                <w:sz w:val="20"/>
                <w:szCs w:val="20"/>
              </w:rPr>
            </w:pPr>
            <w:r>
              <w:rPr>
                <w:rFonts w:ascii="Calibri" w:hAnsi="Calibri" w:cs="Calibri"/>
                <w:b/>
                <w:bCs/>
                <w:sz w:val="20"/>
                <w:szCs w:val="20"/>
              </w:rPr>
              <w:t xml:space="preserve">3.1 </w:t>
            </w:r>
            <w:r w:rsidR="00272B31">
              <w:rPr>
                <w:rFonts w:ascii="Calibri" w:hAnsi="Calibri" w:cs="Calibri"/>
                <w:b/>
                <w:bCs/>
                <w:sz w:val="20"/>
                <w:szCs w:val="20"/>
              </w:rPr>
              <w:t>RE</w:t>
            </w:r>
            <w:r w:rsidR="004903AD">
              <w:rPr>
                <w:rFonts w:ascii="Calibri" w:hAnsi="Calibri" w:cs="Calibri"/>
                <w:b/>
                <w:bCs/>
                <w:sz w:val="20"/>
                <w:szCs w:val="20"/>
              </w:rPr>
              <w:t>GRAS</w:t>
            </w:r>
            <w:r w:rsidR="00272B31" w:rsidRPr="003E3742">
              <w:rPr>
                <w:rFonts w:ascii="Calibri" w:hAnsi="Calibri" w:cs="Calibri"/>
                <w:b/>
                <w:bCs/>
                <w:sz w:val="20"/>
                <w:szCs w:val="20"/>
              </w:rPr>
              <w:t xml:space="preserve"> </w:t>
            </w:r>
            <w:r w:rsidRPr="003E3742">
              <w:rPr>
                <w:rFonts w:ascii="Calibri" w:hAnsi="Calibri" w:cs="Calibri"/>
                <w:b/>
                <w:bCs/>
                <w:sz w:val="20"/>
                <w:szCs w:val="20"/>
              </w:rPr>
              <w:t>DE EXECUÇÃO</w:t>
            </w:r>
            <w:r w:rsidR="004903AD">
              <w:rPr>
                <w:rFonts w:ascii="Calibri" w:hAnsi="Calibri" w:cs="Calibri"/>
                <w:b/>
                <w:bCs/>
                <w:sz w:val="20"/>
                <w:szCs w:val="20"/>
              </w:rPr>
              <w:t xml:space="preserve"> CONTRATUAL</w:t>
            </w:r>
          </w:p>
        </w:tc>
        <w:tc>
          <w:tcPr>
            <w:tcW w:w="8226" w:type="dxa"/>
            <w:gridSpan w:val="2"/>
            <w:shd w:val="clear" w:color="auto" w:fill="D9D9D9" w:themeFill="background1" w:themeFillShade="D9"/>
            <w:vAlign w:val="center"/>
          </w:tcPr>
          <w:p w14:paraId="155B2CEC" w14:textId="77777777" w:rsidR="004B6855" w:rsidRDefault="002771FE" w:rsidP="00655A71">
            <w:pPr>
              <w:spacing w:before="120"/>
              <w:jc w:val="both"/>
              <w:textAlignment w:val="baseline"/>
              <w:rPr>
                <w:rFonts w:ascii="Calibri" w:hAnsi="Calibri" w:cs="Calibri"/>
                <w:color w:val="FF0000"/>
                <w:sz w:val="20"/>
                <w:szCs w:val="20"/>
              </w:rPr>
            </w:pPr>
            <w:r w:rsidRPr="007643FD">
              <w:rPr>
                <w:rFonts w:ascii="Calibri" w:eastAsiaTheme="minorEastAsia" w:hAnsi="Calibri" w:cs="Calibri"/>
                <w:b/>
                <w:bCs/>
                <w:color w:val="000000" w:themeColor="text1"/>
                <w:sz w:val="20"/>
                <w:szCs w:val="20"/>
              </w:rPr>
              <w:t>3.</w:t>
            </w:r>
            <w:r>
              <w:rPr>
                <w:rFonts w:ascii="Calibri" w:eastAsiaTheme="minorEastAsia" w:hAnsi="Calibri" w:cs="Calibri"/>
                <w:b/>
                <w:bCs/>
                <w:color w:val="000000" w:themeColor="text1"/>
                <w:sz w:val="20"/>
                <w:szCs w:val="20"/>
              </w:rPr>
              <w:t>1</w:t>
            </w:r>
            <w:r w:rsidRPr="007643FD">
              <w:rPr>
                <w:rFonts w:ascii="Calibri" w:eastAsiaTheme="minorEastAsia" w:hAnsi="Calibri" w:cs="Calibri"/>
                <w:b/>
                <w:bCs/>
                <w:color w:val="000000" w:themeColor="text1"/>
                <w:sz w:val="20"/>
                <w:szCs w:val="20"/>
              </w:rPr>
              <w:t xml:space="preserve">.1 </w:t>
            </w:r>
            <w:r w:rsidR="00DC4704">
              <w:rPr>
                <w:rFonts w:ascii="Calibri" w:eastAsiaTheme="minorEastAsia" w:hAnsi="Calibri" w:cs="Calibri"/>
                <w:b/>
                <w:bCs/>
                <w:color w:val="000000" w:themeColor="text1"/>
                <w:sz w:val="20"/>
                <w:szCs w:val="20"/>
              </w:rPr>
              <w:t>DESCRIÇÃO DO</w:t>
            </w:r>
            <w:r w:rsidR="00704C55">
              <w:rPr>
                <w:rFonts w:ascii="Calibri" w:eastAsiaTheme="minorEastAsia" w:hAnsi="Calibri" w:cs="Calibri"/>
                <w:b/>
                <w:bCs/>
                <w:color w:val="000000" w:themeColor="text1"/>
                <w:sz w:val="20"/>
                <w:szCs w:val="20"/>
              </w:rPr>
              <w:t>S</w:t>
            </w:r>
            <w:r w:rsidR="00DC4704">
              <w:rPr>
                <w:rFonts w:ascii="Calibri" w:eastAsiaTheme="minorEastAsia" w:hAnsi="Calibri" w:cs="Calibri"/>
                <w:b/>
                <w:bCs/>
                <w:color w:val="000000" w:themeColor="text1"/>
                <w:sz w:val="20"/>
                <w:szCs w:val="20"/>
              </w:rPr>
              <w:t xml:space="preserve"> SERVIÇO</w:t>
            </w:r>
            <w:r w:rsidR="00704C55">
              <w:rPr>
                <w:rFonts w:ascii="Calibri" w:eastAsiaTheme="minorEastAsia" w:hAnsi="Calibri" w:cs="Calibri"/>
                <w:b/>
                <w:bCs/>
                <w:color w:val="000000" w:themeColor="text1"/>
                <w:sz w:val="20"/>
                <w:szCs w:val="20"/>
              </w:rPr>
              <w:t>S,</w:t>
            </w:r>
            <w:r w:rsidR="00865CBC">
              <w:rPr>
                <w:rFonts w:ascii="Calibri" w:eastAsiaTheme="minorEastAsia" w:hAnsi="Calibri" w:cs="Calibri"/>
                <w:b/>
                <w:bCs/>
                <w:color w:val="000000" w:themeColor="text1"/>
                <w:sz w:val="20"/>
                <w:szCs w:val="20"/>
              </w:rPr>
              <w:t xml:space="preserve"> </w:t>
            </w:r>
            <w:r w:rsidR="00E8142C">
              <w:rPr>
                <w:rFonts w:ascii="Calibri" w:eastAsiaTheme="minorEastAsia" w:hAnsi="Calibri" w:cs="Calibri"/>
                <w:b/>
                <w:bCs/>
                <w:color w:val="000000" w:themeColor="text1"/>
                <w:sz w:val="20"/>
                <w:szCs w:val="20"/>
              </w:rPr>
              <w:t>com indicação de fases, etapas e/ou características, considerando desde o início da prestação até o fim da execução contratual</w:t>
            </w:r>
            <w:r w:rsidR="00865CBC">
              <w:rPr>
                <w:rFonts w:ascii="Calibri" w:eastAsiaTheme="minorEastAsia" w:hAnsi="Calibri" w:cs="Calibri"/>
                <w:b/>
                <w:bCs/>
                <w:color w:val="000000" w:themeColor="text1"/>
                <w:sz w:val="20"/>
                <w:szCs w:val="20"/>
              </w:rPr>
              <w:t>:</w:t>
            </w:r>
            <w:r w:rsidR="00865CBC" w:rsidRPr="00FD2468">
              <w:rPr>
                <w:rFonts w:ascii="Calibri" w:hAnsi="Calibri" w:cs="Calibri"/>
                <w:color w:val="FF0000"/>
                <w:sz w:val="20"/>
                <w:szCs w:val="20"/>
              </w:rPr>
              <w:t xml:space="preserve"> </w:t>
            </w:r>
          </w:p>
          <w:p w14:paraId="267BBAB5" w14:textId="7E7117F0" w:rsidR="004B6855" w:rsidRDefault="00865CBC" w:rsidP="00655A71">
            <w:pPr>
              <w:spacing w:before="120"/>
              <w:jc w:val="both"/>
              <w:textAlignment w:val="baseline"/>
              <w:rPr>
                <w:rFonts w:ascii="Calibri" w:hAnsi="Calibri" w:cs="Calibri"/>
                <w:color w:val="FF0000"/>
                <w:sz w:val="20"/>
                <w:szCs w:val="20"/>
              </w:rPr>
            </w:pPr>
            <w:r w:rsidRPr="00FD2468">
              <w:rPr>
                <w:rFonts w:ascii="Calibri" w:hAnsi="Calibri" w:cs="Calibri"/>
                <w:color w:val="FF0000"/>
                <w:sz w:val="20"/>
                <w:szCs w:val="20"/>
              </w:rPr>
              <w:t>inserir texto</w:t>
            </w:r>
          </w:p>
          <w:p w14:paraId="307A9F73" w14:textId="77777777" w:rsidR="004B6855" w:rsidRDefault="004B6855" w:rsidP="00655A71">
            <w:pPr>
              <w:spacing w:before="120"/>
              <w:jc w:val="both"/>
              <w:textAlignment w:val="baseline"/>
              <w:rPr>
                <w:rFonts w:ascii="Calibri" w:eastAsiaTheme="minorEastAsia" w:hAnsi="Calibri" w:cs="Calibri"/>
                <w:b/>
                <w:bCs/>
                <w:color w:val="000000" w:themeColor="text1"/>
                <w:sz w:val="20"/>
                <w:szCs w:val="20"/>
              </w:rPr>
            </w:pPr>
          </w:p>
          <w:p w14:paraId="4847374A" w14:textId="4ABAA30B" w:rsidR="00AC0FC8" w:rsidRDefault="003226A3" w:rsidP="00655A71">
            <w:pPr>
              <w:spacing w:before="120"/>
              <w:jc w:val="both"/>
              <w:textAlignment w:val="baseline"/>
              <w:rPr>
                <w:rFonts w:ascii="Calibri" w:eastAsiaTheme="minorEastAsia" w:hAnsi="Calibri" w:cs="Calibri"/>
                <w:color w:val="000000" w:themeColor="text1"/>
                <w:sz w:val="20"/>
                <w:szCs w:val="20"/>
              </w:rPr>
            </w:pPr>
            <w:r>
              <w:rPr>
                <w:rFonts w:ascii="Calibri" w:eastAsiaTheme="minorEastAsia" w:hAnsi="Calibri" w:cs="Calibri"/>
                <w:b/>
                <w:bCs/>
                <w:color w:val="000000" w:themeColor="text1"/>
                <w:sz w:val="20"/>
                <w:szCs w:val="20"/>
              </w:rPr>
              <w:t xml:space="preserve">3.1.2 </w:t>
            </w:r>
            <w:r w:rsidR="00C00D0B">
              <w:rPr>
                <w:rFonts w:ascii="Calibri" w:eastAsiaTheme="minorEastAsia" w:hAnsi="Calibri" w:cs="Calibri"/>
                <w:b/>
                <w:bCs/>
                <w:color w:val="000000" w:themeColor="text1"/>
                <w:sz w:val="20"/>
                <w:szCs w:val="20"/>
              </w:rPr>
              <w:t xml:space="preserve">REGIME DE EXECUÇÃO: </w:t>
            </w:r>
            <w:r w:rsidR="00DF16A3" w:rsidRPr="00FC2FFB">
              <w:rPr>
                <w:rFonts w:ascii="Calibri" w:eastAsiaTheme="minorEastAsia" w:hAnsi="Calibri" w:cs="Calibri"/>
                <w:color w:val="000000" w:themeColor="text1"/>
                <w:sz w:val="20"/>
                <w:szCs w:val="20"/>
              </w:rPr>
              <w:t>Empreitada por preço global (</w:t>
            </w:r>
            <w:r w:rsidR="00DF16A3" w:rsidRPr="00655A71">
              <w:rPr>
                <w:rFonts w:ascii="Calibri" w:eastAsiaTheme="minorEastAsia" w:hAnsi="Calibri" w:cs="Calibri"/>
                <w:color w:val="000000" w:themeColor="text1"/>
                <w:sz w:val="20"/>
                <w:szCs w:val="20"/>
              </w:rPr>
              <w:t>contratação da execução do</w:t>
            </w:r>
            <w:r w:rsidR="00DF16A3">
              <w:rPr>
                <w:rFonts w:ascii="Calibri" w:eastAsiaTheme="minorEastAsia" w:hAnsi="Calibri" w:cs="Calibri"/>
                <w:color w:val="000000" w:themeColor="text1"/>
                <w:sz w:val="20"/>
                <w:szCs w:val="20"/>
              </w:rPr>
              <w:t>s</w:t>
            </w:r>
            <w:r w:rsidR="00DF16A3" w:rsidRPr="00655A71">
              <w:rPr>
                <w:rFonts w:ascii="Calibri" w:eastAsiaTheme="minorEastAsia" w:hAnsi="Calibri" w:cs="Calibri"/>
                <w:color w:val="000000" w:themeColor="text1"/>
                <w:sz w:val="20"/>
                <w:szCs w:val="20"/>
              </w:rPr>
              <w:t xml:space="preserve"> serviço</w:t>
            </w:r>
            <w:r w:rsidR="00DF16A3">
              <w:rPr>
                <w:rFonts w:ascii="Calibri" w:eastAsiaTheme="minorEastAsia" w:hAnsi="Calibri" w:cs="Calibri"/>
                <w:color w:val="000000" w:themeColor="text1"/>
                <w:sz w:val="20"/>
                <w:szCs w:val="20"/>
              </w:rPr>
              <w:t>s</w:t>
            </w:r>
            <w:r w:rsidR="00DF16A3" w:rsidRPr="00655A71">
              <w:rPr>
                <w:rFonts w:ascii="Calibri" w:eastAsiaTheme="minorEastAsia" w:hAnsi="Calibri" w:cs="Calibri"/>
                <w:color w:val="000000" w:themeColor="text1"/>
                <w:sz w:val="20"/>
                <w:szCs w:val="20"/>
              </w:rPr>
              <w:t xml:space="preserve"> por </w:t>
            </w:r>
            <w:r w:rsidR="00DF16A3">
              <w:rPr>
                <w:rFonts w:ascii="Calibri" w:eastAsiaTheme="minorEastAsia" w:hAnsi="Calibri" w:cs="Calibri"/>
                <w:color w:val="000000" w:themeColor="text1"/>
                <w:sz w:val="20"/>
                <w:szCs w:val="20"/>
              </w:rPr>
              <w:t xml:space="preserve">um único </w:t>
            </w:r>
            <w:r w:rsidR="00DF16A3" w:rsidRPr="00655A71">
              <w:rPr>
                <w:rFonts w:ascii="Calibri" w:eastAsiaTheme="minorEastAsia" w:hAnsi="Calibri" w:cs="Calibri"/>
                <w:color w:val="000000" w:themeColor="text1"/>
                <w:sz w:val="20"/>
                <w:szCs w:val="20"/>
              </w:rPr>
              <w:t>preço certo e total</w:t>
            </w:r>
            <w:r w:rsidR="00DF16A3">
              <w:rPr>
                <w:rFonts w:ascii="Calibri" w:eastAsiaTheme="minorEastAsia" w:hAnsi="Calibri" w:cs="Calibri"/>
                <w:color w:val="000000" w:themeColor="text1"/>
                <w:sz w:val="20"/>
                <w:szCs w:val="20"/>
              </w:rPr>
              <w:t xml:space="preserve">). </w:t>
            </w:r>
            <w:r w:rsidR="00C00D0B" w:rsidRPr="003E3742">
              <w:rPr>
                <w:rFonts w:ascii="Calibri" w:hAnsi="Calibri" w:cs="Calibri"/>
                <w:b/>
                <w:color w:val="FF0000"/>
                <w:sz w:val="20"/>
                <w:szCs w:val="20"/>
                <w:shd w:val="clear" w:color="auto" w:fill="FFE599" w:themeFill="accent4" w:themeFillTint="66"/>
              </w:rPr>
              <w:t>OU</w:t>
            </w:r>
            <w:r w:rsidR="00FC2FFB" w:rsidRPr="00FC2FFB">
              <w:rPr>
                <w:rFonts w:ascii="Calibri" w:hAnsi="Calibri" w:cs="Calibri"/>
                <w:b/>
                <w:color w:val="FF0000"/>
                <w:sz w:val="20"/>
                <w:szCs w:val="20"/>
              </w:rPr>
              <w:t xml:space="preserve"> </w:t>
            </w:r>
            <w:r w:rsidR="00DF16A3" w:rsidRPr="00FC2FFB">
              <w:rPr>
                <w:rFonts w:ascii="Calibri" w:eastAsiaTheme="minorEastAsia" w:hAnsi="Calibri" w:cs="Calibri"/>
                <w:color w:val="000000" w:themeColor="text1"/>
                <w:sz w:val="20"/>
                <w:szCs w:val="20"/>
              </w:rPr>
              <w:t>Empreitada por preço unitário (contratação da execução do</w:t>
            </w:r>
            <w:r w:rsidR="00DF16A3">
              <w:rPr>
                <w:rFonts w:ascii="Calibri" w:eastAsiaTheme="minorEastAsia" w:hAnsi="Calibri" w:cs="Calibri"/>
                <w:color w:val="000000" w:themeColor="text1"/>
                <w:sz w:val="20"/>
                <w:szCs w:val="20"/>
              </w:rPr>
              <w:t>s</w:t>
            </w:r>
            <w:r w:rsidR="00DF16A3" w:rsidRPr="00FC2FFB">
              <w:rPr>
                <w:rFonts w:ascii="Calibri" w:eastAsiaTheme="minorEastAsia" w:hAnsi="Calibri" w:cs="Calibri"/>
                <w:color w:val="000000" w:themeColor="text1"/>
                <w:sz w:val="20"/>
                <w:szCs w:val="20"/>
              </w:rPr>
              <w:t xml:space="preserve"> serviço</w:t>
            </w:r>
            <w:r w:rsidR="00DF16A3">
              <w:rPr>
                <w:rFonts w:ascii="Calibri" w:eastAsiaTheme="minorEastAsia" w:hAnsi="Calibri" w:cs="Calibri"/>
                <w:color w:val="000000" w:themeColor="text1"/>
                <w:sz w:val="20"/>
                <w:szCs w:val="20"/>
              </w:rPr>
              <w:t>s</w:t>
            </w:r>
            <w:r w:rsidR="00DF16A3" w:rsidRPr="00FC2FFB">
              <w:rPr>
                <w:rFonts w:ascii="Calibri" w:eastAsiaTheme="minorEastAsia" w:hAnsi="Calibri" w:cs="Calibri"/>
                <w:color w:val="000000" w:themeColor="text1"/>
                <w:sz w:val="20"/>
                <w:szCs w:val="20"/>
              </w:rPr>
              <w:t xml:space="preserve"> por </w:t>
            </w:r>
            <w:r w:rsidR="00DF16A3">
              <w:rPr>
                <w:rFonts w:ascii="Calibri" w:eastAsiaTheme="minorEastAsia" w:hAnsi="Calibri" w:cs="Calibri"/>
                <w:color w:val="000000" w:themeColor="text1"/>
                <w:sz w:val="20"/>
                <w:szCs w:val="20"/>
              </w:rPr>
              <w:t xml:space="preserve">múltiplos </w:t>
            </w:r>
            <w:r w:rsidR="00DF16A3" w:rsidRPr="00FC2FFB">
              <w:rPr>
                <w:rFonts w:ascii="Calibri" w:eastAsiaTheme="minorEastAsia" w:hAnsi="Calibri" w:cs="Calibri"/>
                <w:color w:val="000000" w:themeColor="text1"/>
                <w:sz w:val="20"/>
                <w:szCs w:val="20"/>
              </w:rPr>
              <w:t>preço</w:t>
            </w:r>
            <w:r w:rsidR="00DF16A3">
              <w:rPr>
                <w:rFonts w:ascii="Calibri" w:eastAsiaTheme="minorEastAsia" w:hAnsi="Calibri" w:cs="Calibri"/>
                <w:color w:val="000000" w:themeColor="text1"/>
                <w:sz w:val="20"/>
                <w:szCs w:val="20"/>
              </w:rPr>
              <w:t>s</w:t>
            </w:r>
            <w:r w:rsidR="00DF16A3" w:rsidRPr="00FC2FFB">
              <w:rPr>
                <w:rFonts w:ascii="Calibri" w:eastAsiaTheme="minorEastAsia" w:hAnsi="Calibri" w:cs="Calibri"/>
                <w:color w:val="000000" w:themeColor="text1"/>
                <w:sz w:val="20"/>
                <w:szCs w:val="20"/>
              </w:rPr>
              <w:t xml:space="preserve"> certo</w:t>
            </w:r>
            <w:r w:rsidR="00DF16A3">
              <w:rPr>
                <w:rFonts w:ascii="Calibri" w:eastAsiaTheme="minorEastAsia" w:hAnsi="Calibri" w:cs="Calibri"/>
                <w:color w:val="000000" w:themeColor="text1"/>
                <w:sz w:val="20"/>
                <w:szCs w:val="20"/>
              </w:rPr>
              <w:t>s</w:t>
            </w:r>
            <w:r w:rsidR="00DF16A3" w:rsidRPr="00FC2FFB">
              <w:rPr>
                <w:rFonts w:ascii="Calibri" w:eastAsiaTheme="minorEastAsia" w:hAnsi="Calibri" w:cs="Calibri"/>
                <w:color w:val="000000" w:themeColor="text1"/>
                <w:sz w:val="20"/>
                <w:szCs w:val="20"/>
              </w:rPr>
              <w:t xml:space="preserve"> de unidades determinadas)</w:t>
            </w:r>
            <w:r w:rsidR="00DF16A3">
              <w:rPr>
                <w:rFonts w:ascii="Calibri" w:eastAsiaTheme="minorEastAsia" w:hAnsi="Calibri" w:cs="Calibri"/>
                <w:color w:val="000000" w:themeColor="text1"/>
                <w:sz w:val="20"/>
                <w:szCs w:val="20"/>
              </w:rPr>
              <w:t>.</w:t>
            </w:r>
          </w:p>
          <w:p w14:paraId="14570DD0" w14:textId="77777777" w:rsidR="00655A71" w:rsidRDefault="00655A71" w:rsidP="00655A71">
            <w:pPr>
              <w:spacing w:before="120"/>
              <w:jc w:val="both"/>
              <w:textAlignment w:val="baseline"/>
              <w:rPr>
                <w:rFonts w:ascii="Calibri" w:eastAsiaTheme="minorEastAsia" w:hAnsi="Calibri" w:cs="Calibri"/>
                <w:b/>
                <w:bCs/>
                <w:color w:val="000000" w:themeColor="text1"/>
                <w:sz w:val="20"/>
                <w:szCs w:val="20"/>
              </w:rPr>
            </w:pPr>
          </w:p>
          <w:p w14:paraId="266D258E" w14:textId="124824D1" w:rsidR="002771FE" w:rsidRPr="007643FD" w:rsidRDefault="002B7D7F" w:rsidP="002771FE">
            <w:pPr>
              <w:spacing w:before="120"/>
              <w:rPr>
                <w:rFonts w:ascii="Calibri" w:eastAsiaTheme="minorEastAsia" w:hAnsi="Calibri" w:cs="Calibri"/>
                <w:b/>
                <w:bCs/>
                <w:color w:val="000000" w:themeColor="text1"/>
                <w:sz w:val="20"/>
                <w:szCs w:val="20"/>
              </w:rPr>
            </w:pPr>
            <w:r>
              <w:rPr>
                <w:rFonts w:ascii="Calibri" w:eastAsiaTheme="minorEastAsia" w:hAnsi="Calibri" w:cs="Calibri"/>
                <w:b/>
                <w:bCs/>
                <w:color w:val="000000" w:themeColor="text1"/>
                <w:sz w:val="20"/>
                <w:szCs w:val="20"/>
              </w:rPr>
              <w:t>3.1.</w:t>
            </w:r>
            <w:r w:rsidR="00BE6C93">
              <w:rPr>
                <w:rFonts w:ascii="Calibri" w:eastAsiaTheme="minorEastAsia" w:hAnsi="Calibri" w:cs="Calibri"/>
                <w:b/>
                <w:bCs/>
                <w:color w:val="000000" w:themeColor="text1"/>
                <w:sz w:val="20"/>
                <w:szCs w:val="20"/>
              </w:rPr>
              <w:t>3</w:t>
            </w:r>
            <w:r>
              <w:rPr>
                <w:rFonts w:ascii="Calibri" w:eastAsiaTheme="minorEastAsia" w:hAnsi="Calibri" w:cs="Calibri"/>
                <w:b/>
                <w:bCs/>
                <w:color w:val="000000" w:themeColor="text1"/>
                <w:sz w:val="20"/>
                <w:szCs w:val="20"/>
              </w:rPr>
              <w:t xml:space="preserve"> PRAZO</w:t>
            </w:r>
            <w:r w:rsidR="00E47F9E">
              <w:rPr>
                <w:rFonts w:ascii="Calibri" w:eastAsiaTheme="minorEastAsia" w:hAnsi="Calibri" w:cs="Calibri"/>
                <w:b/>
                <w:bCs/>
                <w:color w:val="000000" w:themeColor="text1"/>
                <w:sz w:val="20"/>
                <w:szCs w:val="20"/>
              </w:rPr>
              <w:t>(</w:t>
            </w:r>
            <w:r w:rsidR="00E47F9E" w:rsidRPr="00E47F9E">
              <w:rPr>
                <w:rFonts w:ascii="Calibri" w:eastAsiaTheme="minorEastAsia" w:hAnsi="Calibri" w:cs="Calibri"/>
                <w:b/>
                <w:bCs/>
                <w:color w:val="000000" w:themeColor="text1"/>
                <w:sz w:val="20"/>
                <w:szCs w:val="20"/>
              </w:rPr>
              <w:t>S)</w:t>
            </w:r>
            <w:r>
              <w:rPr>
                <w:rFonts w:ascii="Calibri" w:eastAsiaTheme="minorEastAsia" w:hAnsi="Calibri" w:cs="Calibri"/>
                <w:b/>
                <w:bCs/>
                <w:color w:val="000000" w:themeColor="text1"/>
                <w:sz w:val="20"/>
                <w:szCs w:val="20"/>
              </w:rPr>
              <w:t xml:space="preserve"> DE EXECUÇÃO CONTRATUAL</w:t>
            </w:r>
            <w:r w:rsidR="002771FE" w:rsidRPr="007643FD">
              <w:rPr>
                <w:rFonts w:ascii="Calibri" w:eastAsiaTheme="minorEastAsia" w:hAnsi="Calibri" w:cs="Calibri"/>
                <w:b/>
                <w:bCs/>
                <w:color w:val="000000" w:themeColor="text1"/>
                <w:sz w:val="20"/>
                <w:szCs w:val="20"/>
              </w:rPr>
              <w:t>:</w:t>
            </w:r>
          </w:p>
          <w:p w14:paraId="444678E0" w14:textId="7BABBA9D" w:rsidR="002771FE" w:rsidRDefault="002771FE" w:rsidP="002771FE">
            <w:pPr>
              <w:spacing w:before="120"/>
              <w:ind w:left="182"/>
              <w:rPr>
                <w:rFonts w:ascii="Calibri" w:eastAsiaTheme="minorEastAsia" w:hAnsi="Calibri" w:cs="Calibri"/>
                <w:sz w:val="20"/>
                <w:szCs w:val="20"/>
              </w:rPr>
            </w:pPr>
            <w:r>
              <w:rPr>
                <w:rFonts w:ascii="Calibri" w:eastAsiaTheme="minorEastAsia" w:hAnsi="Calibri" w:cs="Calibri"/>
                <w:color w:val="000000" w:themeColor="text1"/>
                <w:sz w:val="20"/>
                <w:szCs w:val="20"/>
              </w:rPr>
              <w:t>3.1.</w:t>
            </w:r>
            <w:r w:rsidR="00BE6C93">
              <w:rPr>
                <w:rFonts w:ascii="Calibri" w:eastAsiaTheme="minorEastAsia" w:hAnsi="Calibri" w:cs="Calibri"/>
                <w:color w:val="000000" w:themeColor="text1"/>
                <w:sz w:val="20"/>
                <w:szCs w:val="20"/>
              </w:rPr>
              <w:t>3</w:t>
            </w:r>
            <w:r>
              <w:rPr>
                <w:rFonts w:ascii="Calibri" w:eastAsiaTheme="minorEastAsia" w:hAnsi="Calibri" w:cs="Calibri"/>
                <w:color w:val="000000" w:themeColor="text1"/>
                <w:sz w:val="20"/>
                <w:szCs w:val="20"/>
              </w:rPr>
              <w:t xml:space="preserve">.1 </w:t>
            </w:r>
            <w:r w:rsidRPr="001E7535">
              <w:rPr>
                <w:rFonts w:ascii="Calibri" w:eastAsiaTheme="minorEastAsia" w:hAnsi="Calibri" w:cs="Calibri"/>
                <w:color w:val="000000" w:themeColor="text1"/>
                <w:sz w:val="20"/>
                <w:szCs w:val="20"/>
              </w:rPr>
              <w:t>Prazo</w:t>
            </w:r>
            <w:r w:rsidR="002B7D7F">
              <w:rPr>
                <w:rFonts w:ascii="Calibri" w:eastAsiaTheme="minorEastAsia" w:hAnsi="Calibri" w:cs="Calibri"/>
                <w:color w:val="000000" w:themeColor="text1"/>
                <w:sz w:val="20"/>
                <w:szCs w:val="20"/>
              </w:rPr>
              <w:t xml:space="preserve"> único para todos os serviços</w:t>
            </w:r>
            <w:r>
              <w:rPr>
                <w:rFonts w:ascii="Calibri" w:eastAsiaTheme="minorEastAsia" w:hAnsi="Calibri" w:cs="Calibri"/>
                <w:color w:val="000000" w:themeColor="text1"/>
                <w:sz w:val="20"/>
                <w:szCs w:val="20"/>
              </w:rPr>
              <w:t xml:space="preserve">: </w:t>
            </w:r>
            <w:r w:rsidRPr="003E3742">
              <w:rPr>
                <w:rFonts w:ascii="Calibri" w:eastAsiaTheme="minorEastAsia" w:hAnsi="Calibri" w:cs="Calibri"/>
                <w:color w:val="000000" w:themeColor="text1"/>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dias úteis     </w:t>
            </w:r>
            <w:r w:rsidRPr="003E3742">
              <w:rPr>
                <w:rFonts w:ascii="Calibri" w:hAnsi="Calibri" w:cs="Calibri"/>
                <w:b/>
                <w:color w:val="FF0000"/>
                <w:sz w:val="20"/>
                <w:szCs w:val="20"/>
                <w:shd w:val="clear" w:color="auto" w:fill="FFE599" w:themeFill="accent4" w:themeFillTint="66"/>
              </w:rPr>
              <w:t xml:space="preserve">OU </w:t>
            </w:r>
            <w:r w:rsidRPr="003E3742">
              <w:rPr>
                <w:rFonts w:ascii="Calibri" w:eastAsiaTheme="minorEastAsia" w:hAnsi="Calibri" w:cs="Calibri"/>
                <w:b/>
                <w:bCs/>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dias corridos</w:t>
            </w:r>
          </w:p>
          <w:p w14:paraId="78060D43" w14:textId="7763F63B" w:rsidR="002B7D7F" w:rsidRDefault="002B7D7F" w:rsidP="002771FE">
            <w:pPr>
              <w:ind w:left="182"/>
              <w:rPr>
                <w:rFonts w:ascii="Calibri" w:eastAsiaTheme="minorEastAsia" w:hAnsi="Calibri" w:cs="Calibri"/>
                <w:sz w:val="20"/>
                <w:szCs w:val="20"/>
              </w:rPr>
            </w:pPr>
            <w:r w:rsidRPr="003E3742">
              <w:rPr>
                <w:rFonts w:ascii="Calibri" w:hAnsi="Calibri" w:cs="Calibri"/>
                <w:b/>
                <w:color w:val="FF0000"/>
                <w:sz w:val="20"/>
                <w:szCs w:val="20"/>
                <w:shd w:val="clear" w:color="auto" w:fill="FFE599" w:themeFill="accent4" w:themeFillTint="66"/>
              </w:rPr>
              <w:t>OU</w:t>
            </w:r>
          </w:p>
          <w:p w14:paraId="35856BBE" w14:textId="0A1C1B77" w:rsidR="002B7D7F" w:rsidRDefault="002B7D7F" w:rsidP="002771FE">
            <w:pPr>
              <w:ind w:left="182"/>
              <w:rPr>
                <w:rFonts w:ascii="Calibri" w:eastAsiaTheme="minorEastAsia" w:hAnsi="Calibri" w:cs="Calibri"/>
                <w:color w:val="000000" w:themeColor="text1"/>
                <w:sz w:val="20"/>
                <w:szCs w:val="20"/>
              </w:rPr>
            </w:pPr>
            <w:r>
              <w:rPr>
                <w:rFonts w:ascii="Calibri" w:eastAsiaTheme="minorEastAsia" w:hAnsi="Calibri" w:cs="Calibri"/>
                <w:color w:val="000000" w:themeColor="text1"/>
                <w:sz w:val="20"/>
                <w:szCs w:val="20"/>
              </w:rPr>
              <w:t>3.1.</w:t>
            </w:r>
            <w:r w:rsidR="00BE6C93">
              <w:rPr>
                <w:rFonts w:ascii="Calibri" w:eastAsiaTheme="minorEastAsia" w:hAnsi="Calibri" w:cs="Calibri"/>
                <w:color w:val="000000" w:themeColor="text1"/>
                <w:sz w:val="20"/>
                <w:szCs w:val="20"/>
              </w:rPr>
              <w:t>3</w:t>
            </w:r>
            <w:r>
              <w:rPr>
                <w:rFonts w:ascii="Calibri" w:eastAsiaTheme="minorEastAsia" w:hAnsi="Calibri" w:cs="Calibri"/>
                <w:color w:val="000000" w:themeColor="text1"/>
                <w:sz w:val="20"/>
                <w:szCs w:val="20"/>
              </w:rPr>
              <w:t xml:space="preserve">.1 </w:t>
            </w:r>
            <w:r w:rsidRPr="001E7535">
              <w:rPr>
                <w:rFonts w:ascii="Calibri" w:eastAsiaTheme="minorEastAsia" w:hAnsi="Calibri" w:cs="Calibri"/>
                <w:color w:val="000000" w:themeColor="text1"/>
                <w:sz w:val="20"/>
                <w:szCs w:val="20"/>
              </w:rPr>
              <w:t>Prazo</w:t>
            </w:r>
            <w:r>
              <w:rPr>
                <w:rFonts w:ascii="Calibri" w:eastAsiaTheme="minorEastAsia" w:hAnsi="Calibri" w:cs="Calibri"/>
                <w:color w:val="000000" w:themeColor="text1"/>
                <w:sz w:val="20"/>
                <w:szCs w:val="20"/>
              </w:rPr>
              <w:t>s distintos entre os serviços:</w:t>
            </w:r>
          </w:p>
          <w:p w14:paraId="01D667D2" w14:textId="77777777" w:rsidR="002B7D7F" w:rsidRDefault="002B7D7F" w:rsidP="002771FE">
            <w:pPr>
              <w:ind w:left="182"/>
              <w:rPr>
                <w:rFonts w:ascii="Calibri" w:eastAsiaTheme="minorEastAsia" w:hAnsi="Calibri" w:cs="Calibri"/>
                <w:sz w:val="20"/>
                <w:szCs w:val="20"/>
              </w:rPr>
            </w:pPr>
          </w:p>
          <w:tbl>
            <w:tblPr>
              <w:tblStyle w:val="Tabelacomgrade"/>
              <w:tblW w:w="0" w:type="auto"/>
              <w:tblInd w:w="301" w:type="dxa"/>
              <w:tblLayout w:type="fixed"/>
              <w:tblLook w:val="04A0" w:firstRow="1" w:lastRow="0" w:firstColumn="1" w:lastColumn="0" w:noHBand="0" w:noVBand="1"/>
            </w:tblPr>
            <w:tblGrid>
              <w:gridCol w:w="4394"/>
              <w:gridCol w:w="2693"/>
            </w:tblGrid>
            <w:tr w:rsidR="00597AB9" w:rsidRPr="00671669" w14:paraId="77C1EED2" w14:textId="77777777" w:rsidTr="00EA3F16">
              <w:trPr>
                <w:trHeight w:val="261"/>
              </w:trPr>
              <w:tc>
                <w:tcPr>
                  <w:tcW w:w="4394"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051B3A7" w14:textId="77777777" w:rsidR="00597AB9" w:rsidRPr="00671669" w:rsidRDefault="00597AB9" w:rsidP="00597AB9">
                  <w:pPr>
                    <w:jc w:val="center"/>
                    <w:rPr>
                      <w:rFonts w:ascii="Calibri" w:eastAsia="Calibri" w:hAnsi="Calibri" w:cs="Calibri"/>
                      <w:b/>
                      <w:bCs/>
                      <w:sz w:val="20"/>
                      <w:szCs w:val="20"/>
                    </w:rPr>
                  </w:pPr>
                  <w:r w:rsidRPr="00671669">
                    <w:rPr>
                      <w:rFonts w:ascii="Calibri" w:eastAsia="Calibri" w:hAnsi="Calibri" w:cs="Calibri"/>
                      <w:b/>
                      <w:bCs/>
                      <w:sz w:val="20"/>
                      <w:szCs w:val="20"/>
                    </w:rPr>
                    <w:t>SERVIÇO</w:t>
                  </w:r>
                </w:p>
              </w:tc>
              <w:tc>
                <w:tcPr>
                  <w:tcW w:w="26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965F080" w14:textId="6072E0D5" w:rsidR="00597AB9" w:rsidRPr="00671669" w:rsidRDefault="00597AB9" w:rsidP="00597AB9">
                  <w:pPr>
                    <w:jc w:val="center"/>
                    <w:rPr>
                      <w:rFonts w:ascii="Calibri" w:eastAsia="Calibri" w:hAnsi="Calibri" w:cs="Calibri"/>
                      <w:b/>
                      <w:bCs/>
                      <w:sz w:val="20"/>
                      <w:szCs w:val="20"/>
                    </w:rPr>
                  </w:pPr>
                  <w:r w:rsidRPr="00671669">
                    <w:rPr>
                      <w:rFonts w:ascii="Calibri" w:eastAsia="Calibri" w:hAnsi="Calibri" w:cs="Calibri"/>
                      <w:b/>
                      <w:bCs/>
                      <w:sz w:val="20"/>
                      <w:szCs w:val="20"/>
                    </w:rPr>
                    <w:t>PRAZO EM DIAS</w:t>
                  </w:r>
                  <w:r>
                    <w:rPr>
                      <w:rFonts w:ascii="Calibri" w:eastAsia="Calibri" w:hAnsi="Calibri" w:cs="Calibri"/>
                      <w:b/>
                      <w:bCs/>
                      <w:sz w:val="20"/>
                      <w:szCs w:val="20"/>
                    </w:rPr>
                    <w:t xml:space="preserve"> CORRIDOS</w:t>
                  </w:r>
                </w:p>
              </w:tc>
            </w:tr>
            <w:tr w:rsidR="00597AB9" w:rsidRPr="00671669" w14:paraId="74B71091" w14:textId="77777777" w:rsidTr="00EA3F16">
              <w:trPr>
                <w:trHeight w:val="420"/>
              </w:trPr>
              <w:tc>
                <w:tcPr>
                  <w:tcW w:w="4394" w:type="dxa"/>
                  <w:tcBorders>
                    <w:top w:val="single" w:sz="8" w:space="0" w:color="auto"/>
                    <w:left w:val="single" w:sz="8" w:space="0" w:color="auto"/>
                    <w:bottom w:val="single" w:sz="8" w:space="0" w:color="auto"/>
                    <w:right w:val="single" w:sz="8" w:space="0" w:color="auto"/>
                  </w:tcBorders>
                  <w:vAlign w:val="center"/>
                </w:tcPr>
                <w:p w14:paraId="65F3E98B" w14:textId="77777777" w:rsidR="00597AB9" w:rsidRPr="00671669" w:rsidRDefault="00597AB9" w:rsidP="00597AB9">
                  <w:pPr>
                    <w:jc w:val="both"/>
                    <w:rPr>
                      <w:rFonts w:ascii="Calibri" w:eastAsia="Calibri" w:hAnsi="Calibri" w:cs="Calibri"/>
                      <w:sz w:val="20"/>
                      <w:szCs w:val="20"/>
                    </w:rPr>
                  </w:pPr>
                  <w:r w:rsidRPr="00671669">
                    <w:rPr>
                      <w:rFonts w:ascii="Calibri" w:eastAsia="Calibri" w:hAnsi="Calibri" w:cs="Calibri"/>
                      <w:sz w:val="20"/>
                      <w:szCs w:val="20"/>
                    </w:rPr>
                    <w:t xml:space="preserve"> </w:t>
                  </w:r>
                </w:p>
              </w:tc>
              <w:tc>
                <w:tcPr>
                  <w:tcW w:w="2693" w:type="dxa"/>
                  <w:tcBorders>
                    <w:top w:val="single" w:sz="8" w:space="0" w:color="auto"/>
                    <w:left w:val="single" w:sz="8" w:space="0" w:color="auto"/>
                    <w:bottom w:val="single" w:sz="8" w:space="0" w:color="auto"/>
                    <w:right w:val="single" w:sz="8" w:space="0" w:color="auto"/>
                  </w:tcBorders>
                  <w:vAlign w:val="center"/>
                </w:tcPr>
                <w:p w14:paraId="5953720E" w14:textId="77777777" w:rsidR="00597AB9" w:rsidRPr="00671669" w:rsidRDefault="00597AB9" w:rsidP="00597AB9">
                  <w:pPr>
                    <w:jc w:val="both"/>
                    <w:rPr>
                      <w:rFonts w:ascii="Calibri" w:eastAsia="Calibri" w:hAnsi="Calibri" w:cs="Calibri"/>
                      <w:sz w:val="20"/>
                      <w:szCs w:val="20"/>
                    </w:rPr>
                  </w:pPr>
                  <w:r w:rsidRPr="00671669">
                    <w:rPr>
                      <w:rFonts w:ascii="Calibri" w:eastAsia="Calibri" w:hAnsi="Calibri" w:cs="Calibri"/>
                      <w:sz w:val="20"/>
                      <w:szCs w:val="20"/>
                    </w:rPr>
                    <w:t xml:space="preserve"> </w:t>
                  </w:r>
                </w:p>
              </w:tc>
            </w:tr>
            <w:tr w:rsidR="00597AB9" w:rsidRPr="00671669" w14:paraId="7D288510" w14:textId="77777777" w:rsidTr="00EA3F16">
              <w:trPr>
                <w:trHeight w:val="405"/>
              </w:trPr>
              <w:tc>
                <w:tcPr>
                  <w:tcW w:w="4394" w:type="dxa"/>
                  <w:tcBorders>
                    <w:top w:val="single" w:sz="8" w:space="0" w:color="auto"/>
                    <w:left w:val="single" w:sz="8" w:space="0" w:color="auto"/>
                    <w:bottom w:val="single" w:sz="8" w:space="0" w:color="auto"/>
                    <w:right w:val="single" w:sz="8" w:space="0" w:color="auto"/>
                  </w:tcBorders>
                  <w:vAlign w:val="center"/>
                </w:tcPr>
                <w:p w14:paraId="2E037F7E" w14:textId="77777777" w:rsidR="00597AB9" w:rsidRPr="00671669" w:rsidRDefault="00597AB9" w:rsidP="00597AB9">
                  <w:pPr>
                    <w:jc w:val="both"/>
                    <w:rPr>
                      <w:rFonts w:ascii="Calibri" w:eastAsia="Calibri" w:hAnsi="Calibri" w:cs="Calibri"/>
                      <w:sz w:val="20"/>
                      <w:szCs w:val="20"/>
                    </w:rPr>
                  </w:pPr>
                  <w:r w:rsidRPr="00671669">
                    <w:rPr>
                      <w:rFonts w:ascii="Calibri" w:eastAsia="Calibri" w:hAnsi="Calibri" w:cs="Calibri"/>
                      <w:sz w:val="20"/>
                      <w:szCs w:val="20"/>
                    </w:rPr>
                    <w:t xml:space="preserve"> </w:t>
                  </w:r>
                </w:p>
              </w:tc>
              <w:tc>
                <w:tcPr>
                  <w:tcW w:w="2693" w:type="dxa"/>
                  <w:tcBorders>
                    <w:top w:val="single" w:sz="8" w:space="0" w:color="auto"/>
                    <w:left w:val="single" w:sz="8" w:space="0" w:color="auto"/>
                    <w:bottom w:val="single" w:sz="8" w:space="0" w:color="auto"/>
                    <w:right w:val="single" w:sz="8" w:space="0" w:color="auto"/>
                  </w:tcBorders>
                  <w:vAlign w:val="center"/>
                </w:tcPr>
                <w:p w14:paraId="573EBF24" w14:textId="77777777" w:rsidR="00597AB9" w:rsidRPr="00671669" w:rsidRDefault="00597AB9" w:rsidP="00597AB9">
                  <w:pPr>
                    <w:jc w:val="both"/>
                    <w:rPr>
                      <w:rFonts w:ascii="Calibri" w:eastAsia="Calibri" w:hAnsi="Calibri" w:cs="Calibri"/>
                      <w:sz w:val="20"/>
                      <w:szCs w:val="20"/>
                    </w:rPr>
                  </w:pPr>
                  <w:r w:rsidRPr="00671669">
                    <w:rPr>
                      <w:rFonts w:ascii="Calibri" w:eastAsia="Calibri" w:hAnsi="Calibri" w:cs="Calibri"/>
                      <w:sz w:val="20"/>
                      <w:szCs w:val="20"/>
                    </w:rPr>
                    <w:t xml:space="preserve"> </w:t>
                  </w:r>
                </w:p>
              </w:tc>
            </w:tr>
            <w:tr w:rsidR="00E8142C" w:rsidRPr="00671669" w14:paraId="143001C2" w14:textId="77777777" w:rsidTr="00EA3F16">
              <w:trPr>
                <w:trHeight w:val="405"/>
              </w:trPr>
              <w:tc>
                <w:tcPr>
                  <w:tcW w:w="4394" w:type="dxa"/>
                  <w:tcBorders>
                    <w:top w:val="single" w:sz="8" w:space="0" w:color="auto"/>
                    <w:left w:val="single" w:sz="8" w:space="0" w:color="auto"/>
                    <w:bottom w:val="single" w:sz="8" w:space="0" w:color="auto"/>
                    <w:right w:val="single" w:sz="8" w:space="0" w:color="auto"/>
                  </w:tcBorders>
                  <w:vAlign w:val="center"/>
                </w:tcPr>
                <w:p w14:paraId="5FB69A6A" w14:textId="77777777" w:rsidR="00E8142C" w:rsidRPr="00671669" w:rsidRDefault="00E8142C" w:rsidP="00597AB9">
                  <w:pPr>
                    <w:jc w:val="both"/>
                    <w:rPr>
                      <w:rFonts w:ascii="Calibri" w:eastAsia="Calibri" w:hAnsi="Calibri" w:cs="Calibri"/>
                      <w:sz w:val="20"/>
                      <w:szCs w:val="20"/>
                    </w:rPr>
                  </w:pPr>
                </w:p>
              </w:tc>
              <w:tc>
                <w:tcPr>
                  <w:tcW w:w="2693" w:type="dxa"/>
                  <w:tcBorders>
                    <w:top w:val="single" w:sz="8" w:space="0" w:color="auto"/>
                    <w:left w:val="single" w:sz="8" w:space="0" w:color="auto"/>
                    <w:bottom w:val="single" w:sz="8" w:space="0" w:color="auto"/>
                    <w:right w:val="single" w:sz="8" w:space="0" w:color="auto"/>
                  </w:tcBorders>
                  <w:vAlign w:val="center"/>
                </w:tcPr>
                <w:p w14:paraId="7B4EAC2C" w14:textId="77777777" w:rsidR="00E8142C" w:rsidRPr="00671669" w:rsidRDefault="00E8142C" w:rsidP="00597AB9">
                  <w:pPr>
                    <w:jc w:val="both"/>
                    <w:rPr>
                      <w:rFonts w:ascii="Calibri" w:eastAsia="Calibri" w:hAnsi="Calibri" w:cs="Calibri"/>
                      <w:sz w:val="20"/>
                      <w:szCs w:val="20"/>
                    </w:rPr>
                  </w:pPr>
                </w:p>
              </w:tc>
            </w:tr>
          </w:tbl>
          <w:p w14:paraId="7381DAF5" w14:textId="77777777" w:rsidR="002B7D7F" w:rsidRDefault="002B7D7F" w:rsidP="002771FE">
            <w:pPr>
              <w:ind w:left="182"/>
              <w:rPr>
                <w:rFonts w:ascii="Calibri" w:eastAsiaTheme="minorEastAsia" w:hAnsi="Calibri" w:cs="Calibri"/>
                <w:sz w:val="20"/>
                <w:szCs w:val="20"/>
              </w:rPr>
            </w:pPr>
          </w:p>
          <w:p w14:paraId="764E763C" w14:textId="77777777" w:rsidR="003B17EF" w:rsidRDefault="003B17EF" w:rsidP="003B17EF">
            <w:pPr>
              <w:ind w:left="182"/>
              <w:jc w:val="both"/>
              <w:rPr>
                <w:rFonts w:ascii="Calibri" w:eastAsiaTheme="minorEastAsia" w:hAnsi="Calibri" w:cs="Calibri"/>
                <w:sz w:val="20"/>
                <w:szCs w:val="20"/>
              </w:rPr>
            </w:pPr>
            <w:r>
              <w:rPr>
                <w:rFonts w:ascii="Calibri" w:eastAsiaTheme="minorEastAsia" w:hAnsi="Calibri" w:cs="Calibri"/>
                <w:sz w:val="20"/>
                <w:szCs w:val="20"/>
                <w:lang w:eastAsia="pt-BR"/>
              </w:rPr>
              <w:t xml:space="preserve">3.1.3.2 Início do(s) prazo(s) será ajustado entre as partes, após o </w:t>
            </w:r>
            <w:r>
              <w:rPr>
                <w:rFonts w:ascii="Calibri" w:eastAsiaTheme="minorEastAsia" w:hAnsi="Calibri" w:cs="Calibri"/>
                <w:color w:val="000000" w:themeColor="text1"/>
                <w:sz w:val="20"/>
                <w:szCs w:val="20"/>
              </w:rPr>
              <w:t>envio da nota de empenho ao</w:t>
            </w:r>
            <w:r w:rsidRPr="00D90C2B">
              <w:rPr>
                <w:rFonts w:ascii="Calibri" w:eastAsiaTheme="minorEastAsia" w:hAnsi="Calibri" w:cs="Calibri"/>
                <w:sz w:val="20"/>
                <w:szCs w:val="20"/>
              </w:rPr>
              <w:t xml:space="preserve"> </w:t>
            </w:r>
            <w:r>
              <w:rPr>
                <w:rFonts w:ascii="Calibri" w:eastAsiaTheme="minorEastAsia" w:hAnsi="Calibri" w:cs="Calibri"/>
                <w:sz w:val="20"/>
                <w:szCs w:val="20"/>
              </w:rPr>
              <w:t xml:space="preserve">prestador de serviços, envio este que </w:t>
            </w:r>
            <w:r w:rsidRPr="00020710">
              <w:rPr>
                <w:rFonts w:ascii="Calibri" w:eastAsiaTheme="minorEastAsia" w:hAnsi="Calibri" w:cs="Calibri"/>
                <w:sz w:val="20"/>
                <w:szCs w:val="20"/>
                <w:lang w:eastAsia="pt-BR"/>
              </w:rPr>
              <w:t>ocorrerá</w:t>
            </w:r>
            <w:r>
              <w:rPr>
                <w:rFonts w:ascii="Calibri" w:eastAsiaTheme="minorEastAsia" w:hAnsi="Calibri" w:cs="Calibri"/>
                <w:sz w:val="20"/>
                <w:szCs w:val="20"/>
                <w:lang w:eastAsia="pt-BR"/>
              </w:rPr>
              <w:t xml:space="preserve"> </w:t>
            </w:r>
            <w:r w:rsidRPr="00020710">
              <w:rPr>
                <w:rFonts w:ascii="Calibri" w:eastAsiaTheme="minorEastAsia" w:hAnsi="Calibri" w:cs="Calibri"/>
                <w:sz w:val="20"/>
                <w:szCs w:val="20"/>
                <w:lang w:eastAsia="pt-BR"/>
              </w:rPr>
              <w:t xml:space="preserve">através de e-mail </w:t>
            </w:r>
            <w:r>
              <w:rPr>
                <w:rFonts w:ascii="Calibri" w:eastAsiaTheme="minorEastAsia" w:hAnsi="Calibri" w:cs="Calibri"/>
                <w:sz w:val="20"/>
                <w:szCs w:val="20"/>
                <w:lang w:eastAsia="pt-BR"/>
              </w:rPr>
              <w:t>a</w:t>
            </w:r>
            <w:r w:rsidRPr="00020710">
              <w:rPr>
                <w:rFonts w:ascii="Calibri" w:eastAsiaTheme="minorEastAsia" w:hAnsi="Calibri" w:cs="Calibri"/>
                <w:sz w:val="20"/>
                <w:szCs w:val="20"/>
                <w:lang w:eastAsia="pt-BR"/>
              </w:rPr>
              <w:t>o endereço</w:t>
            </w:r>
            <w:r>
              <w:rPr>
                <w:rFonts w:ascii="Calibri" w:eastAsiaTheme="minorEastAsia" w:hAnsi="Calibri" w:cs="Calibri"/>
                <w:sz w:val="20"/>
                <w:szCs w:val="20"/>
                <w:lang w:eastAsia="pt-BR"/>
              </w:rPr>
              <w:t xml:space="preserve"> eletrônico</w:t>
            </w:r>
            <w:r w:rsidRPr="00020710">
              <w:rPr>
                <w:rFonts w:ascii="Calibri" w:eastAsiaTheme="minorEastAsia" w:hAnsi="Calibri" w:cs="Calibri"/>
                <w:sz w:val="20"/>
                <w:szCs w:val="20"/>
                <w:lang w:eastAsia="pt-BR"/>
              </w:rPr>
              <w:t xml:space="preserve"> indicado na proposta de preços</w:t>
            </w:r>
            <w:r>
              <w:rPr>
                <w:rFonts w:ascii="Calibri" w:eastAsiaTheme="minorEastAsia" w:hAnsi="Calibri" w:cs="Calibri"/>
                <w:sz w:val="20"/>
                <w:szCs w:val="20"/>
                <w:lang w:eastAsia="pt-BR"/>
              </w:rPr>
              <w:t>.</w:t>
            </w:r>
          </w:p>
          <w:p w14:paraId="04C2C53B" w14:textId="77777777" w:rsidR="00A65D8D" w:rsidRDefault="00A65D8D" w:rsidP="00A65D8D">
            <w:pPr>
              <w:ind w:left="18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6E155050" w14:textId="77777777" w:rsidR="003B17EF" w:rsidRDefault="003B17EF" w:rsidP="003B17EF">
            <w:pPr>
              <w:ind w:left="182"/>
              <w:jc w:val="both"/>
              <w:rPr>
                <w:rFonts w:ascii="Calibri" w:eastAsiaTheme="minorEastAsia" w:hAnsi="Calibri" w:cs="Calibri"/>
                <w:sz w:val="20"/>
                <w:szCs w:val="20"/>
                <w:lang w:eastAsia="pt-BR"/>
              </w:rPr>
            </w:pPr>
            <w:r>
              <w:rPr>
                <w:rFonts w:ascii="Calibri" w:eastAsiaTheme="minorEastAsia" w:hAnsi="Calibri" w:cs="Calibri"/>
                <w:sz w:val="20"/>
                <w:szCs w:val="20"/>
              </w:rPr>
              <w:t xml:space="preserve">3.1.3.2 Prazo(s) iniciado(s) </w:t>
            </w:r>
            <w:r w:rsidRPr="003E3742">
              <w:rPr>
                <w:rFonts w:ascii="Calibri" w:eastAsiaTheme="minorEastAsia" w:hAnsi="Calibri" w:cs="Calibri"/>
                <w:color w:val="000000" w:themeColor="text1"/>
                <w:sz w:val="20"/>
                <w:szCs w:val="20"/>
              </w:rPr>
              <w:t xml:space="preserve">a partir </w:t>
            </w:r>
            <w:r>
              <w:rPr>
                <w:rFonts w:ascii="Calibri" w:eastAsiaTheme="minorEastAsia" w:hAnsi="Calibri" w:cs="Calibri"/>
                <w:color w:val="000000" w:themeColor="text1"/>
                <w:sz w:val="20"/>
                <w:szCs w:val="20"/>
              </w:rPr>
              <w:t>da data de envio da nota de empenho ao</w:t>
            </w:r>
            <w:r w:rsidRPr="00D90C2B">
              <w:rPr>
                <w:rFonts w:ascii="Calibri" w:eastAsiaTheme="minorEastAsia" w:hAnsi="Calibri" w:cs="Calibri"/>
                <w:sz w:val="20"/>
                <w:szCs w:val="20"/>
              </w:rPr>
              <w:t xml:space="preserve"> </w:t>
            </w:r>
            <w:r>
              <w:rPr>
                <w:rFonts w:ascii="Calibri" w:eastAsiaTheme="minorEastAsia" w:hAnsi="Calibri" w:cs="Calibri"/>
                <w:sz w:val="20"/>
                <w:szCs w:val="20"/>
              </w:rPr>
              <w:t xml:space="preserve">prestador de serviços, envio este que </w:t>
            </w:r>
            <w:r w:rsidRPr="00020710">
              <w:rPr>
                <w:rFonts w:ascii="Calibri" w:eastAsiaTheme="minorEastAsia" w:hAnsi="Calibri" w:cs="Calibri"/>
                <w:sz w:val="20"/>
                <w:szCs w:val="20"/>
                <w:lang w:eastAsia="pt-BR"/>
              </w:rPr>
              <w:t>ocorrerá</w:t>
            </w:r>
            <w:r>
              <w:rPr>
                <w:rFonts w:ascii="Calibri" w:eastAsiaTheme="minorEastAsia" w:hAnsi="Calibri" w:cs="Calibri"/>
                <w:sz w:val="20"/>
                <w:szCs w:val="20"/>
                <w:lang w:eastAsia="pt-BR"/>
              </w:rPr>
              <w:t xml:space="preserve"> </w:t>
            </w:r>
            <w:r w:rsidRPr="00020710">
              <w:rPr>
                <w:rFonts w:ascii="Calibri" w:eastAsiaTheme="minorEastAsia" w:hAnsi="Calibri" w:cs="Calibri"/>
                <w:sz w:val="20"/>
                <w:szCs w:val="20"/>
                <w:lang w:eastAsia="pt-BR"/>
              </w:rPr>
              <w:t xml:space="preserve">através de e-mail </w:t>
            </w:r>
            <w:r>
              <w:rPr>
                <w:rFonts w:ascii="Calibri" w:eastAsiaTheme="minorEastAsia" w:hAnsi="Calibri" w:cs="Calibri"/>
                <w:sz w:val="20"/>
                <w:szCs w:val="20"/>
                <w:lang w:eastAsia="pt-BR"/>
              </w:rPr>
              <w:t>a</w:t>
            </w:r>
            <w:r w:rsidRPr="00020710">
              <w:rPr>
                <w:rFonts w:ascii="Calibri" w:eastAsiaTheme="minorEastAsia" w:hAnsi="Calibri" w:cs="Calibri"/>
                <w:sz w:val="20"/>
                <w:szCs w:val="20"/>
                <w:lang w:eastAsia="pt-BR"/>
              </w:rPr>
              <w:t>o endereço</w:t>
            </w:r>
            <w:r>
              <w:rPr>
                <w:rFonts w:ascii="Calibri" w:eastAsiaTheme="minorEastAsia" w:hAnsi="Calibri" w:cs="Calibri"/>
                <w:sz w:val="20"/>
                <w:szCs w:val="20"/>
                <w:lang w:eastAsia="pt-BR"/>
              </w:rPr>
              <w:t xml:space="preserve"> eletrônico</w:t>
            </w:r>
            <w:r w:rsidRPr="00020710">
              <w:rPr>
                <w:rFonts w:ascii="Calibri" w:eastAsiaTheme="minorEastAsia" w:hAnsi="Calibri" w:cs="Calibri"/>
                <w:sz w:val="20"/>
                <w:szCs w:val="20"/>
                <w:lang w:eastAsia="pt-BR"/>
              </w:rPr>
              <w:t xml:space="preserve"> indicado na proposta de preços.</w:t>
            </w:r>
            <w:r>
              <w:rPr>
                <w:rFonts w:ascii="Calibri" w:eastAsiaTheme="minorEastAsia" w:hAnsi="Calibri" w:cs="Calibri"/>
                <w:sz w:val="20"/>
                <w:szCs w:val="20"/>
                <w:lang w:eastAsia="pt-BR"/>
              </w:rPr>
              <w:t xml:space="preserve"> </w:t>
            </w:r>
          </w:p>
          <w:p w14:paraId="35236A96" w14:textId="77777777" w:rsidR="002771FE" w:rsidRDefault="002771FE" w:rsidP="002771FE">
            <w:pPr>
              <w:ind w:left="182"/>
              <w:rPr>
                <w:rFonts w:ascii="Calibri" w:eastAsiaTheme="minorEastAsia" w:hAnsi="Calibri" w:cs="Calibri"/>
                <w:sz w:val="20"/>
                <w:szCs w:val="20"/>
              </w:rPr>
            </w:pPr>
          </w:p>
          <w:p w14:paraId="2F2BDCD2" w14:textId="77777777" w:rsidR="0076164E" w:rsidRPr="00020710" w:rsidRDefault="0076164E" w:rsidP="0076164E">
            <w:pPr>
              <w:ind w:left="182"/>
              <w:jc w:val="both"/>
              <w:textAlignment w:val="baseline"/>
              <w:rPr>
                <w:rFonts w:ascii="Calibri" w:eastAsiaTheme="minorEastAsia" w:hAnsi="Calibri" w:cs="Calibri"/>
                <w:color w:val="000000" w:themeColor="text1"/>
                <w:sz w:val="20"/>
                <w:szCs w:val="20"/>
              </w:rPr>
            </w:pPr>
            <w:r w:rsidRPr="00BA55E0">
              <w:rPr>
                <w:rFonts w:ascii="Calibri" w:eastAsiaTheme="minorEastAsia" w:hAnsi="Calibri" w:cs="Calibri"/>
                <w:color w:val="000000" w:themeColor="text1"/>
                <w:sz w:val="20"/>
                <w:szCs w:val="20"/>
              </w:rPr>
              <w:t>3.</w:t>
            </w:r>
            <w:r>
              <w:rPr>
                <w:rFonts w:ascii="Calibri" w:eastAsiaTheme="minorEastAsia" w:hAnsi="Calibri" w:cs="Calibri"/>
                <w:color w:val="000000" w:themeColor="text1"/>
                <w:sz w:val="20"/>
                <w:szCs w:val="20"/>
              </w:rPr>
              <w:t>1</w:t>
            </w:r>
            <w:r w:rsidRPr="00BA55E0">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3.3</w:t>
            </w:r>
            <w:r w:rsidRPr="00BA55E0">
              <w:rPr>
                <w:rFonts w:ascii="Calibri" w:eastAsiaTheme="minorEastAsia" w:hAnsi="Calibri" w:cs="Calibri"/>
                <w:color w:val="000000" w:themeColor="text1"/>
                <w:sz w:val="20"/>
                <w:szCs w:val="20"/>
              </w:rPr>
              <w:t xml:space="preserve"> </w:t>
            </w:r>
            <w:r w:rsidRPr="001E7535">
              <w:rPr>
                <w:rFonts w:ascii="Calibri" w:eastAsiaTheme="minorEastAsia" w:hAnsi="Calibri" w:cs="Calibri"/>
                <w:color w:val="000000" w:themeColor="text1"/>
                <w:sz w:val="20"/>
                <w:szCs w:val="20"/>
              </w:rPr>
              <w:t>Admissibilidade de prorrogação do</w:t>
            </w:r>
            <w:r>
              <w:rPr>
                <w:rFonts w:ascii="Calibri" w:eastAsiaTheme="minorEastAsia" w:hAnsi="Calibri" w:cs="Calibri"/>
                <w:sz w:val="20"/>
                <w:szCs w:val="20"/>
              </w:rPr>
              <w:t>(</w:t>
            </w:r>
            <w:r w:rsidRPr="004B6456">
              <w:rPr>
                <w:rFonts w:ascii="Calibri" w:eastAsiaTheme="minorEastAsia" w:hAnsi="Calibri" w:cs="Calibri"/>
                <w:sz w:val="20"/>
                <w:szCs w:val="20"/>
              </w:rPr>
              <w:t>s)</w:t>
            </w:r>
            <w:r w:rsidRPr="001E7535">
              <w:rPr>
                <w:rFonts w:ascii="Calibri" w:eastAsiaTheme="minorEastAsia" w:hAnsi="Calibri" w:cs="Calibri"/>
                <w:color w:val="000000" w:themeColor="text1"/>
                <w:sz w:val="20"/>
                <w:szCs w:val="20"/>
              </w:rPr>
              <w:t xml:space="preserve"> prazo de e</w:t>
            </w:r>
            <w:r>
              <w:rPr>
                <w:rFonts w:ascii="Calibri" w:eastAsiaTheme="minorEastAsia" w:hAnsi="Calibri" w:cs="Calibri"/>
                <w:color w:val="000000" w:themeColor="text1"/>
                <w:sz w:val="20"/>
                <w:szCs w:val="20"/>
              </w:rPr>
              <w:t>xecução</w:t>
            </w:r>
            <w:r w:rsidRPr="001E7535">
              <w:rPr>
                <w:rFonts w:ascii="Calibri" w:eastAsiaTheme="minorEastAsia" w:hAnsi="Calibri" w:cs="Calibri"/>
                <w:color w:val="000000" w:themeColor="text1"/>
                <w:sz w:val="20"/>
                <w:szCs w:val="20"/>
              </w:rPr>
              <w:t>: SIM.</w:t>
            </w:r>
            <w:r w:rsidRPr="00020710">
              <w:rPr>
                <w:rFonts w:ascii="Calibri" w:eastAsiaTheme="minorEastAsia" w:hAnsi="Calibri" w:cs="Calibri"/>
                <w:color w:val="000000" w:themeColor="text1"/>
                <w:sz w:val="20"/>
                <w:szCs w:val="20"/>
              </w:rPr>
              <w:t xml:space="preserve"> Neste caso, somente será admissível o pedido formalizado pelo </w:t>
            </w:r>
            <w:r>
              <w:rPr>
                <w:rFonts w:ascii="Calibri" w:eastAsiaTheme="minorEastAsia" w:hAnsi="Calibri" w:cs="Calibri"/>
                <w:color w:val="000000" w:themeColor="text1"/>
                <w:sz w:val="20"/>
                <w:szCs w:val="20"/>
              </w:rPr>
              <w:t xml:space="preserve">prestador de serviços </w:t>
            </w:r>
            <w:r w:rsidRPr="00020710">
              <w:rPr>
                <w:rFonts w:ascii="Calibri" w:eastAsiaTheme="minorEastAsia" w:hAnsi="Calibri" w:cs="Calibri"/>
                <w:color w:val="000000" w:themeColor="text1"/>
                <w:sz w:val="20"/>
                <w:szCs w:val="20"/>
              </w:rPr>
              <w:t>antes do termo final do</w:t>
            </w:r>
            <w:r>
              <w:rPr>
                <w:rFonts w:ascii="Calibri" w:eastAsiaTheme="minorEastAsia" w:hAnsi="Calibri" w:cs="Calibri"/>
                <w:sz w:val="20"/>
                <w:szCs w:val="20"/>
              </w:rPr>
              <w:t>(</w:t>
            </w:r>
            <w:r w:rsidRPr="004B6456">
              <w:rPr>
                <w:rFonts w:ascii="Calibri" w:eastAsiaTheme="minorEastAsia" w:hAnsi="Calibri" w:cs="Calibri"/>
                <w:sz w:val="20"/>
                <w:szCs w:val="20"/>
              </w:rPr>
              <w:t>s)</w:t>
            </w:r>
            <w:r w:rsidRPr="00020710">
              <w:rPr>
                <w:rFonts w:ascii="Calibri" w:eastAsiaTheme="minorEastAsia" w:hAnsi="Calibri" w:cs="Calibri"/>
                <w:color w:val="000000" w:themeColor="text1"/>
                <w:sz w:val="20"/>
                <w:szCs w:val="20"/>
              </w:rPr>
              <w:t xml:space="preserve"> prazo de e</w:t>
            </w:r>
            <w:r>
              <w:rPr>
                <w:rFonts w:ascii="Calibri" w:eastAsiaTheme="minorEastAsia" w:hAnsi="Calibri" w:cs="Calibri"/>
                <w:color w:val="000000" w:themeColor="text1"/>
                <w:sz w:val="20"/>
                <w:szCs w:val="20"/>
              </w:rPr>
              <w:t>xecução</w:t>
            </w:r>
            <w:r w:rsidRPr="00020710">
              <w:rPr>
                <w:rFonts w:ascii="Calibri" w:eastAsiaTheme="minorEastAsia" w:hAnsi="Calibri" w:cs="Calibri"/>
                <w:color w:val="000000" w:themeColor="text1"/>
                <w:sz w:val="20"/>
                <w:szCs w:val="20"/>
              </w:rPr>
              <w:t xml:space="preserve"> consignado, mediante justificativa - e respectiva comprovação - de fato aceito pela Instituição. </w:t>
            </w:r>
          </w:p>
          <w:p w14:paraId="223EA6CE" w14:textId="77777777" w:rsidR="0076164E" w:rsidRDefault="002771FE" w:rsidP="0076164E">
            <w:pPr>
              <w:ind w:left="182"/>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4286B24E" w14:textId="66FD65FE" w:rsidR="0076164E" w:rsidRPr="001E7535" w:rsidRDefault="0076164E" w:rsidP="0076164E">
            <w:pPr>
              <w:ind w:left="182"/>
              <w:rPr>
                <w:rFonts w:ascii="Calibri" w:eastAsiaTheme="minorEastAsia" w:hAnsi="Calibri" w:cs="Calibri"/>
                <w:sz w:val="20"/>
                <w:szCs w:val="20"/>
              </w:rPr>
            </w:pPr>
            <w:r w:rsidRPr="003E3742">
              <w:rPr>
                <w:rFonts w:ascii="Calibri" w:eastAsiaTheme="minorEastAsia" w:hAnsi="Calibri" w:cs="Calibri"/>
                <w:color w:val="000000" w:themeColor="text1"/>
                <w:sz w:val="20"/>
                <w:szCs w:val="20"/>
              </w:rPr>
              <w:t>3.</w:t>
            </w:r>
            <w:r>
              <w:rPr>
                <w:rFonts w:ascii="Calibri" w:eastAsiaTheme="minorEastAsia" w:hAnsi="Calibri" w:cs="Calibri"/>
                <w:color w:val="000000" w:themeColor="text1"/>
                <w:sz w:val="20"/>
                <w:szCs w:val="20"/>
              </w:rPr>
              <w:t>1</w:t>
            </w:r>
            <w:r w:rsidRPr="003E3742">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3.3</w:t>
            </w:r>
            <w:r w:rsidRPr="003E3742">
              <w:rPr>
                <w:rFonts w:ascii="Calibri" w:eastAsiaTheme="minorEastAsia" w:hAnsi="Calibri" w:cs="Calibri"/>
                <w:color w:val="000000" w:themeColor="text1"/>
                <w:sz w:val="20"/>
                <w:szCs w:val="20"/>
              </w:rPr>
              <w:t xml:space="preserve"> </w:t>
            </w:r>
            <w:r w:rsidRPr="001E7535">
              <w:rPr>
                <w:rFonts w:ascii="Calibri" w:eastAsiaTheme="minorEastAsia" w:hAnsi="Calibri" w:cs="Calibri"/>
                <w:sz w:val="20"/>
                <w:szCs w:val="20"/>
              </w:rPr>
              <w:t>Admissibilidade de prorrogação do</w:t>
            </w:r>
            <w:r>
              <w:rPr>
                <w:rFonts w:ascii="Calibri" w:eastAsiaTheme="minorEastAsia" w:hAnsi="Calibri" w:cs="Calibri"/>
                <w:sz w:val="20"/>
                <w:szCs w:val="20"/>
              </w:rPr>
              <w:t>(</w:t>
            </w:r>
            <w:r w:rsidRPr="004B6456">
              <w:rPr>
                <w:rFonts w:ascii="Calibri" w:eastAsiaTheme="minorEastAsia" w:hAnsi="Calibri" w:cs="Calibri"/>
                <w:sz w:val="20"/>
                <w:szCs w:val="20"/>
              </w:rPr>
              <w:t>s)</w:t>
            </w:r>
            <w:r w:rsidRPr="001E7535">
              <w:rPr>
                <w:rFonts w:ascii="Calibri" w:eastAsiaTheme="minorEastAsia" w:hAnsi="Calibri" w:cs="Calibri"/>
                <w:sz w:val="20"/>
                <w:szCs w:val="20"/>
              </w:rPr>
              <w:t xml:space="preserve"> prazo de </w:t>
            </w:r>
            <w:r>
              <w:rPr>
                <w:rFonts w:ascii="Calibri" w:eastAsiaTheme="minorEastAsia" w:hAnsi="Calibri" w:cs="Calibri"/>
                <w:sz w:val="20"/>
                <w:szCs w:val="20"/>
              </w:rPr>
              <w:t>execução</w:t>
            </w:r>
            <w:r w:rsidRPr="001E7535">
              <w:rPr>
                <w:rFonts w:ascii="Calibri" w:eastAsiaTheme="minorEastAsia" w:hAnsi="Calibri" w:cs="Calibri"/>
                <w:sz w:val="20"/>
                <w:szCs w:val="20"/>
              </w:rPr>
              <w:t>: NÃO</w:t>
            </w:r>
            <w:r>
              <w:rPr>
                <w:rFonts w:ascii="Calibri" w:eastAsiaTheme="minorEastAsia" w:hAnsi="Calibri" w:cs="Calibri"/>
                <w:sz w:val="20"/>
                <w:szCs w:val="20"/>
              </w:rPr>
              <w:t>.</w:t>
            </w:r>
            <w:r w:rsidRPr="001E7535">
              <w:rPr>
                <w:rFonts w:ascii="Calibri" w:eastAsiaTheme="minorEastAsia" w:hAnsi="Calibri" w:cs="Calibri"/>
                <w:sz w:val="20"/>
                <w:szCs w:val="20"/>
              </w:rPr>
              <w:t xml:space="preserve"> </w:t>
            </w:r>
          </w:p>
          <w:p w14:paraId="291870D2" w14:textId="447321D1" w:rsidR="002771FE" w:rsidRDefault="002771FE" w:rsidP="00812419">
            <w:pPr>
              <w:spacing w:before="120"/>
              <w:jc w:val="both"/>
              <w:textAlignment w:val="baseline"/>
              <w:rPr>
                <w:rFonts w:ascii="Calibri" w:hAnsi="Calibri" w:cs="Calibri"/>
                <w:b/>
                <w:color w:val="FF0000"/>
                <w:sz w:val="20"/>
                <w:szCs w:val="20"/>
                <w:shd w:val="clear" w:color="auto" w:fill="FFE599" w:themeFill="accent4" w:themeFillTint="66"/>
              </w:rPr>
            </w:pPr>
          </w:p>
          <w:p w14:paraId="111FB9EB" w14:textId="181CC469" w:rsidR="002771FE" w:rsidRPr="00922460" w:rsidRDefault="00EA5163" w:rsidP="00EA5163">
            <w:pPr>
              <w:jc w:val="both"/>
              <w:rPr>
                <w:rFonts w:ascii="Calibri" w:eastAsiaTheme="minorEastAsia" w:hAnsi="Calibri" w:cs="Calibri"/>
                <w:bCs/>
                <w:sz w:val="20"/>
                <w:szCs w:val="20"/>
              </w:rPr>
            </w:pPr>
            <w:r w:rsidRPr="00EA5163">
              <w:rPr>
                <w:rFonts w:ascii="Calibri" w:eastAsiaTheme="minorEastAsia" w:hAnsi="Calibri" w:cs="Calibri"/>
                <w:b/>
                <w:bCs/>
                <w:color w:val="000000" w:themeColor="text1"/>
                <w:sz w:val="20"/>
                <w:szCs w:val="20"/>
              </w:rPr>
              <w:t>3.1.4</w:t>
            </w:r>
            <w:r>
              <w:rPr>
                <w:rFonts w:ascii="Calibri" w:eastAsiaTheme="minorEastAsia" w:hAnsi="Calibri" w:cs="Calibri"/>
                <w:color w:val="000000" w:themeColor="text1"/>
                <w:sz w:val="20"/>
                <w:szCs w:val="20"/>
              </w:rPr>
              <w:t xml:space="preserve"> </w:t>
            </w:r>
            <w:r w:rsidRPr="00EA5163">
              <w:rPr>
                <w:rFonts w:ascii="Calibri" w:eastAsiaTheme="minorEastAsia" w:hAnsi="Calibri" w:cs="Calibri"/>
                <w:b/>
                <w:bCs/>
                <w:color w:val="000000" w:themeColor="text1"/>
                <w:sz w:val="20"/>
                <w:szCs w:val="20"/>
              </w:rPr>
              <w:t>LOCAL DE EXECUÇÃO DOS SERVIÇOS (ENDEREÇO):</w:t>
            </w:r>
            <w:r w:rsidRPr="00CD3776">
              <w:rPr>
                <w:rFonts w:ascii="Calibri" w:eastAsiaTheme="minorEastAsia" w:hAnsi="Calibri" w:cs="Calibri"/>
                <w:b/>
                <w:bCs/>
                <w:color w:val="000000" w:themeColor="text1"/>
                <w:sz w:val="20"/>
                <w:szCs w:val="20"/>
              </w:rPr>
              <w:t xml:space="preserve"> </w:t>
            </w:r>
            <w:r w:rsidR="002771FE" w:rsidRPr="00314EB2">
              <w:rPr>
                <w:rFonts w:ascii="Calibri" w:eastAsiaTheme="minorEastAsia" w:hAnsi="Calibri" w:cs="Calibri"/>
                <w:color w:val="FF0000"/>
                <w:sz w:val="20"/>
                <w:szCs w:val="20"/>
              </w:rPr>
              <w:t>Inserir endereço do local</w:t>
            </w:r>
            <w:r w:rsidR="002771FE" w:rsidRPr="00CD3776">
              <w:rPr>
                <w:rFonts w:ascii="Calibri" w:eastAsiaTheme="minorEastAsia" w:hAnsi="Calibri" w:cs="Calibri"/>
                <w:color w:val="000000" w:themeColor="text1"/>
                <w:sz w:val="20"/>
                <w:szCs w:val="20"/>
              </w:rPr>
              <w:t> </w:t>
            </w:r>
            <w:r w:rsidR="00922460" w:rsidRPr="008528CF">
              <w:rPr>
                <w:rFonts w:ascii="Calibri" w:hAnsi="Calibri" w:cs="Calibri"/>
                <w:b/>
                <w:color w:val="FF0000"/>
                <w:sz w:val="20"/>
                <w:szCs w:val="20"/>
                <w:shd w:val="clear" w:color="auto" w:fill="FFE599" w:themeFill="accent4" w:themeFillTint="66"/>
              </w:rPr>
              <w:t>OU</w:t>
            </w:r>
            <w:r w:rsidR="00922460" w:rsidRPr="00922460">
              <w:rPr>
                <w:rFonts w:ascii="Calibri" w:hAnsi="Calibri" w:cs="Calibri"/>
                <w:bCs/>
                <w:sz w:val="20"/>
                <w:szCs w:val="20"/>
              </w:rPr>
              <w:t xml:space="preserve"> </w:t>
            </w:r>
            <w:r w:rsidR="00ED5492">
              <w:rPr>
                <w:rFonts w:ascii="Calibri" w:hAnsi="Calibri" w:cs="Calibri"/>
                <w:bCs/>
                <w:sz w:val="20"/>
                <w:szCs w:val="20"/>
              </w:rPr>
              <w:t>Local a cargo do prestador de serviços</w:t>
            </w:r>
            <w:r w:rsidR="00922460" w:rsidRPr="00922460">
              <w:rPr>
                <w:rFonts w:ascii="Calibri" w:hAnsi="Calibri" w:cs="Calibri"/>
                <w:bCs/>
                <w:sz w:val="20"/>
                <w:szCs w:val="20"/>
              </w:rPr>
              <w:t>.</w:t>
            </w:r>
          </w:p>
          <w:p w14:paraId="092C2DCA" w14:textId="77777777" w:rsidR="002771FE" w:rsidRPr="00020710" w:rsidRDefault="002771FE" w:rsidP="002771FE">
            <w:pPr>
              <w:pStyle w:val="PargrafodaLista"/>
              <w:spacing w:line="240" w:lineRule="auto"/>
              <w:ind w:left="182"/>
              <w:rPr>
                <w:rFonts w:ascii="Calibri" w:eastAsiaTheme="minorEastAsia" w:hAnsi="Calibri" w:cs="Calibri"/>
                <w:color w:val="000000" w:themeColor="text1"/>
                <w:sz w:val="20"/>
                <w:szCs w:val="20"/>
              </w:rPr>
            </w:pPr>
          </w:p>
          <w:p w14:paraId="7EE54172" w14:textId="5C726EA0" w:rsidR="002771FE" w:rsidRPr="00CD3776" w:rsidRDefault="002771FE" w:rsidP="002771FE">
            <w:pPr>
              <w:ind w:left="182"/>
              <w:jc w:val="both"/>
              <w:textAlignment w:val="baseline"/>
              <w:rPr>
                <w:rFonts w:ascii="Calibri" w:eastAsiaTheme="minorEastAsia" w:hAnsi="Calibri" w:cs="Calibri"/>
                <w:color w:val="FF0000"/>
                <w:sz w:val="20"/>
                <w:szCs w:val="20"/>
              </w:rPr>
            </w:pPr>
            <w:r w:rsidRPr="001E7535">
              <w:rPr>
                <w:rFonts w:ascii="Calibri" w:eastAsiaTheme="minorEastAsia" w:hAnsi="Calibri" w:cs="Calibri"/>
                <w:color w:val="000000" w:themeColor="text1"/>
                <w:sz w:val="20"/>
                <w:szCs w:val="20"/>
              </w:rPr>
              <w:t>3.</w:t>
            </w:r>
            <w:r>
              <w:rPr>
                <w:rFonts w:ascii="Calibri" w:eastAsiaTheme="minorEastAsia" w:hAnsi="Calibri" w:cs="Calibri"/>
                <w:color w:val="000000" w:themeColor="text1"/>
                <w:sz w:val="20"/>
                <w:szCs w:val="20"/>
              </w:rPr>
              <w:t>1</w:t>
            </w:r>
            <w:r w:rsidRPr="001E7535">
              <w:rPr>
                <w:rFonts w:ascii="Calibri" w:eastAsiaTheme="minorEastAsia" w:hAnsi="Calibri" w:cs="Calibri"/>
                <w:color w:val="000000" w:themeColor="text1"/>
                <w:sz w:val="20"/>
                <w:szCs w:val="20"/>
              </w:rPr>
              <w:t>.</w:t>
            </w:r>
            <w:r w:rsidR="00EA5163">
              <w:rPr>
                <w:rFonts w:ascii="Calibri" w:eastAsiaTheme="minorEastAsia" w:hAnsi="Calibri" w:cs="Calibri"/>
                <w:color w:val="000000" w:themeColor="text1"/>
                <w:sz w:val="20"/>
                <w:szCs w:val="20"/>
              </w:rPr>
              <w:t>4.1</w:t>
            </w:r>
            <w:r>
              <w:rPr>
                <w:rFonts w:ascii="Calibri" w:eastAsiaTheme="minorEastAsia" w:hAnsi="Calibri" w:cs="Calibri"/>
                <w:b/>
                <w:bCs/>
                <w:color w:val="000000" w:themeColor="text1"/>
                <w:sz w:val="20"/>
                <w:szCs w:val="20"/>
              </w:rPr>
              <w:t xml:space="preserve"> </w:t>
            </w:r>
            <w:r w:rsidRPr="001E7535">
              <w:rPr>
                <w:rFonts w:ascii="Calibri" w:eastAsiaTheme="minorEastAsia" w:hAnsi="Calibri" w:cs="Calibri"/>
                <w:color w:val="000000" w:themeColor="text1"/>
                <w:sz w:val="20"/>
                <w:szCs w:val="20"/>
              </w:rPr>
              <w:t>Dias e horários para e</w:t>
            </w:r>
            <w:r w:rsidR="00482B21">
              <w:rPr>
                <w:rFonts w:ascii="Calibri" w:eastAsiaTheme="minorEastAsia" w:hAnsi="Calibri" w:cs="Calibri"/>
                <w:color w:val="000000" w:themeColor="text1"/>
                <w:sz w:val="20"/>
                <w:szCs w:val="20"/>
              </w:rPr>
              <w:t>xecução</w:t>
            </w:r>
            <w:r w:rsidRPr="00CD3776">
              <w:rPr>
                <w:rFonts w:ascii="Calibri" w:eastAsiaTheme="minorEastAsia" w:hAnsi="Calibri" w:cs="Calibri"/>
                <w:b/>
                <w:bCs/>
                <w:color w:val="000000" w:themeColor="text1"/>
                <w:sz w:val="20"/>
                <w:szCs w:val="20"/>
              </w:rPr>
              <w:t>:</w:t>
            </w:r>
            <w:r w:rsidRPr="00CD3776">
              <w:rPr>
                <w:rFonts w:ascii="Calibri" w:eastAsiaTheme="minorEastAsia" w:hAnsi="Calibri" w:cs="Calibri"/>
                <w:color w:val="000000" w:themeColor="text1"/>
                <w:sz w:val="20"/>
                <w:szCs w:val="20"/>
              </w:rPr>
              <w:t xml:space="preserve"> </w:t>
            </w:r>
            <w:r>
              <w:rPr>
                <w:rFonts w:ascii="Calibri" w:eastAsiaTheme="minorEastAsia" w:hAnsi="Calibri" w:cs="Calibri"/>
                <w:color w:val="000000" w:themeColor="text1"/>
                <w:sz w:val="20"/>
                <w:szCs w:val="20"/>
              </w:rPr>
              <w:t>Dias úteis, das 8h às 1</w:t>
            </w:r>
            <w:r w:rsidR="00322B68">
              <w:rPr>
                <w:rFonts w:ascii="Calibri" w:eastAsiaTheme="minorEastAsia" w:hAnsi="Calibri" w:cs="Calibri"/>
                <w:color w:val="000000" w:themeColor="text1"/>
                <w:sz w:val="20"/>
                <w:szCs w:val="20"/>
              </w:rPr>
              <w:t>2</w:t>
            </w:r>
            <w:r>
              <w:rPr>
                <w:rFonts w:ascii="Calibri" w:eastAsiaTheme="minorEastAsia" w:hAnsi="Calibri" w:cs="Calibri"/>
                <w:color w:val="000000" w:themeColor="text1"/>
                <w:sz w:val="20"/>
                <w:szCs w:val="20"/>
              </w:rPr>
              <w:t>h e das 14h às 1</w:t>
            </w:r>
            <w:r w:rsidR="00322B68">
              <w:rPr>
                <w:rFonts w:ascii="Calibri" w:eastAsiaTheme="minorEastAsia" w:hAnsi="Calibri" w:cs="Calibri"/>
                <w:color w:val="000000" w:themeColor="text1"/>
                <w:sz w:val="20"/>
                <w:szCs w:val="20"/>
              </w:rPr>
              <w:t>8</w:t>
            </w:r>
            <w:r>
              <w:rPr>
                <w:rFonts w:ascii="Calibri" w:eastAsiaTheme="minorEastAsia" w:hAnsi="Calibri" w:cs="Calibri"/>
                <w:color w:val="000000" w:themeColor="text1"/>
                <w:sz w:val="20"/>
                <w:szCs w:val="20"/>
              </w:rPr>
              <w:t>h</w:t>
            </w:r>
            <w:r w:rsidR="004C2D39">
              <w:rPr>
                <w:rFonts w:ascii="Calibri" w:eastAsiaTheme="minorEastAsia" w:hAnsi="Calibri" w:cs="Calibri"/>
                <w:color w:val="000000" w:themeColor="text1"/>
                <w:sz w:val="20"/>
                <w:szCs w:val="20"/>
              </w:rPr>
              <w:t xml:space="preserve"> </w:t>
            </w:r>
            <w:r w:rsidR="004C2D39" w:rsidRPr="008528CF">
              <w:rPr>
                <w:rFonts w:ascii="Calibri" w:hAnsi="Calibri" w:cs="Calibri"/>
                <w:b/>
                <w:color w:val="FF0000"/>
                <w:sz w:val="20"/>
                <w:szCs w:val="20"/>
                <w:shd w:val="clear" w:color="auto" w:fill="FFE599" w:themeFill="accent4" w:themeFillTint="66"/>
              </w:rPr>
              <w:t>OU</w:t>
            </w:r>
            <w:r w:rsidR="004C2D39" w:rsidRPr="00922460">
              <w:rPr>
                <w:rFonts w:ascii="Calibri" w:hAnsi="Calibri" w:cs="Calibri"/>
                <w:bCs/>
                <w:sz w:val="20"/>
                <w:szCs w:val="20"/>
              </w:rPr>
              <w:t xml:space="preserve"> </w:t>
            </w:r>
            <w:r w:rsidR="004C2D39">
              <w:rPr>
                <w:rFonts w:ascii="Calibri" w:hAnsi="Calibri" w:cs="Calibri"/>
                <w:bCs/>
                <w:sz w:val="20"/>
                <w:szCs w:val="20"/>
              </w:rPr>
              <w:t>Dias e horários a cargo do prestador de serviços</w:t>
            </w:r>
            <w:r>
              <w:rPr>
                <w:rFonts w:ascii="Calibri" w:eastAsiaTheme="minorEastAsia" w:hAnsi="Calibri" w:cs="Calibri"/>
                <w:color w:val="000000" w:themeColor="text1"/>
                <w:sz w:val="20"/>
                <w:szCs w:val="20"/>
              </w:rPr>
              <w:t xml:space="preserve"> </w:t>
            </w:r>
            <w:r w:rsidRPr="003E3742">
              <w:rPr>
                <w:rFonts w:ascii="Calibri" w:hAnsi="Calibri" w:cs="Calibri"/>
                <w:b/>
                <w:color w:val="FF0000"/>
                <w:sz w:val="20"/>
                <w:szCs w:val="20"/>
                <w:shd w:val="clear" w:color="auto" w:fill="FFE599" w:themeFill="accent4" w:themeFillTint="66"/>
              </w:rPr>
              <w:t>OU</w:t>
            </w:r>
            <w:r>
              <w:rPr>
                <w:rFonts w:ascii="Calibri" w:eastAsiaTheme="minorEastAsia" w:hAnsi="Calibri" w:cs="Calibri"/>
                <w:color w:val="000000" w:themeColor="text1"/>
                <w:sz w:val="20"/>
                <w:szCs w:val="20"/>
              </w:rPr>
              <w:t xml:space="preserve">  </w:t>
            </w:r>
            <w:r w:rsidRPr="00A7335A">
              <w:rPr>
                <w:rFonts w:asciiTheme="minorHAnsi" w:hAnsiTheme="minorHAnsi" w:cstheme="minorHAnsi"/>
                <w:color w:val="FF0000"/>
                <w:sz w:val="20"/>
                <w:szCs w:val="20"/>
              </w:rPr>
              <w:t xml:space="preserve">Indicar </w:t>
            </w:r>
            <w:r>
              <w:rPr>
                <w:rFonts w:asciiTheme="minorHAnsi" w:hAnsiTheme="minorHAnsi" w:cstheme="minorHAnsi"/>
                <w:color w:val="FF0000"/>
                <w:sz w:val="20"/>
                <w:szCs w:val="20"/>
              </w:rPr>
              <w:t>regra</w:t>
            </w:r>
          </w:p>
          <w:p w14:paraId="3C0CB2EB" w14:textId="77777777" w:rsidR="002771FE" w:rsidRPr="00020710" w:rsidRDefault="002771FE" w:rsidP="002771FE">
            <w:pPr>
              <w:pStyle w:val="PargrafodaLista"/>
              <w:spacing w:line="240" w:lineRule="auto"/>
              <w:ind w:left="182"/>
              <w:rPr>
                <w:rFonts w:ascii="Calibri" w:eastAsiaTheme="minorEastAsia" w:hAnsi="Calibri" w:cs="Calibri"/>
                <w:color w:val="000000" w:themeColor="text1"/>
                <w:sz w:val="20"/>
                <w:szCs w:val="20"/>
              </w:rPr>
            </w:pPr>
          </w:p>
          <w:p w14:paraId="4E38A8A1" w14:textId="1A606311" w:rsidR="002771FE" w:rsidRPr="00CD3776" w:rsidRDefault="002771FE" w:rsidP="002771FE">
            <w:pPr>
              <w:ind w:left="182"/>
              <w:rPr>
                <w:rFonts w:ascii="Calibri" w:eastAsiaTheme="minorEastAsia" w:hAnsi="Calibri" w:cs="Calibri"/>
                <w:color w:val="000000" w:themeColor="text1"/>
                <w:sz w:val="20"/>
                <w:szCs w:val="20"/>
              </w:rPr>
            </w:pPr>
            <w:r w:rsidRPr="001E7535">
              <w:rPr>
                <w:rFonts w:ascii="Calibri" w:eastAsiaTheme="minorEastAsia" w:hAnsi="Calibri" w:cs="Calibri"/>
                <w:color w:val="000000" w:themeColor="text1"/>
                <w:sz w:val="20"/>
                <w:szCs w:val="20"/>
              </w:rPr>
              <w:t>3.</w:t>
            </w:r>
            <w:r>
              <w:rPr>
                <w:rFonts w:ascii="Calibri" w:eastAsiaTheme="minorEastAsia" w:hAnsi="Calibri" w:cs="Calibri"/>
                <w:color w:val="000000" w:themeColor="text1"/>
                <w:sz w:val="20"/>
                <w:szCs w:val="20"/>
              </w:rPr>
              <w:t>1</w:t>
            </w:r>
            <w:r w:rsidRPr="001E7535">
              <w:rPr>
                <w:rFonts w:ascii="Calibri" w:eastAsiaTheme="minorEastAsia" w:hAnsi="Calibri" w:cs="Calibri"/>
                <w:color w:val="000000" w:themeColor="text1"/>
                <w:sz w:val="20"/>
                <w:szCs w:val="20"/>
              </w:rPr>
              <w:t>.</w:t>
            </w:r>
            <w:r w:rsidR="00EA5163">
              <w:rPr>
                <w:rFonts w:ascii="Calibri" w:eastAsiaTheme="minorEastAsia" w:hAnsi="Calibri" w:cs="Calibri"/>
                <w:color w:val="000000" w:themeColor="text1"/>
                <w:sz w:val="20"/>
                <w:szCs w:val="20"/>
              </w:rPr>
              <w:t>4.2</w:t>
            </w:r>
            <w:r w:rsidRPr="001E7535">
              <w:rPr>
                <w:rFonts w:ascii="Calibri" w:eastAsiaTheme="minorEastAsia" w:hAnsi="Calibri" w:cs="Calibri"/>
                <w:color w:val="000000" w:themeColor="text1"/>
                <w:sz w:val="20"/>
                <w:szCs w:val="20"/>
              </w:rPr>
              <w:t xml:space="preserve"> Necessidade de agendamento:</w:t>
            </w:r>
            <w:r>
              <w:rPr>
                <w:rFonts w:ascii="Calibri" w:eastAsiaTheme="minorEastAsia" w:hAnsi="Calibri" w:cs="Calibri"/>
                <w:color w:val="000000" w:themeColor="text1"/>
                <w:sz w:val="20"/>
                <w:szCs w:val="20"/>
              </w:rPr>
              <w:t xml:space="preserve"> </w:t>
            </w:r>
            <w:r w:rsidRPr="008528CF">
              <w:rPr>
                <w:rFonts w:asciiTheme="minorHAnsi" w:hAnsiTheme="minorHAnsi" w:cstheme="minorHAnsi"/>
                <w:sz w:val="20"/>
                <w:szCs w:val="20"/>
              </w:rPr>
              <w:t xml:space="preserve">NÃO </w:t>
            </w:r>
            <w:r w:rsidRPr="008528CF">
              <w:rPr>
                <w:rFonts w:ascii="Calibri" w:hAnsi="Calibri" w:cs="Calibri"/>
                <w:b/>
                <w:color w:val="FF0000"/>
                <w:sz w:val="20"/>
                <w:szCs w:val="20"/>
                <w:shd w:val="clear" w:color="auto" w:fill="FFE599" w:themeFill="accent4" w:themeFillTint="66"/>
              </w:rPr>
              <w:t>OU</w:t>
            </w:r>
            <w:r w:rsidRPr="008528CF">
              <w:rPr>
                <w:rFonts w:asciiTheme="minorHAnsi" w:hAnsiTheme="minorHAnsi" w:cstheme="minorHAnsi"/>
                <w:sz w:val="20"/>
                <w:szCs w:val="20"/>
              </w:rPr>
              <w:t xml:space="preserve"> SIM.</w:t>
            </w:r>
          </w:p>
          <w:p w14:paraId="5EE36712" w14:textId="60EB74C6" w:rsidR="00EA5163" w:rsidRDefault="002771FE" w:rsidP="00E75A05">
            <w:pPr>
              <w:spacing w:before="120"/>
              <w:jc w:val="both"/>
              <w:textAlignment w:val="baseline"/>
              <w:rPr>
                <w:rFonts w:ascii="Calibri" w:eastAsiaTheme="minorEastAsia" w:hAnsi="Calibri" w:cs="Calibri"/>
                <w:color w:val="000000" w:themeColor="text1"/>
                <w:sz w:val="20"/>
                <w:szCs w:val="20"/>
              </w:rPr>
            </w:pPr>
            <w:r w:rsidRPr="00020710">
              <w:rPr>
                <w:rFonts w:ascii="Calibri" w:eastAsiaTheme="minorEastAsia" w:hAnsi="Calibri" w:cs="Calibri"/>
                <w:color w:val="000000" w:themeColor="text1"/>
                <w:sz w:val="20"/>
                <w:szCs w:val="20"/>
              </w:rPr>
              <w:t xml:space="preserve">  </w:t>
            </w:r>
          </w:p>
          <w:p w14:paraId="74CEE4B4" w14:textId="7142A5AC" w:rsidR="00812419" w:rsidRPr="00CD3776" w:rsidRDefault="00812419" w:rsidP="00812419">
            <w:pPr>
              <w:rPr>
                <w:rFonts w:ascii="Calibri" w:eastAsiaTheme="minorEastAsia" w:hAnsi="Calibri" w:cs="Calibri"/>
                <w:b/>
                <w:bCs/>
                <w:color w:val="000000" w:themeColor="text1"/>
                <w:sz w:val="20"/>
                <w:szCs w:val="20"/>
              </w:rPr>
            </w:pPr>
            <w:r>
              <w:rPr>
                <w:rFonts w:ascii="Calibri" w:eastAsiaTheme="minorEastAsia" w:hAnsi="Calibri" w:cs="Calibri"/>
                <w:b/>
                <w:bCs/>
                <w:color w:val="000000" w:themeColor="text1"/>
                <w:sz w:val="20"/>
                <w:szCs w:val="20"/>
              </w:rPr>
              <w:t xml:space="preserve">3.1.5 </w:t>
            </w:r>
            <w:r w:rsidRPr="00CD3776">
              <w:rPr>
                <w:rFonts w:ascii="Calibri" w:eastAsiaTheme="minorEastAsia" w:hAnsi="Calibri" w:cs="Calibri"/>
                <w:b/>
                <w:bCs/>
                <w:color w:val="000000" w:themeColor="text1"/>
                <w:sz w:val="20"/>
                <w:szCs w:val="20"/>
              </w:rPr>
              <w:t>DEMAIS REGRAS DE EXECUÇÃO D</w:t>
            </w:r>
            <w:r>
              <w:rPr>
                <w:rFonts w:ascii="Calibri" w:eastAsiaTheme="minorEastAsia" w:hAnsi="Calibri" w:cs="Calibri"/>
                <w:b/>
                <w:bCs/>
                <w:color w:val="000000" w:themeColor="text1"/>
                <w:sz w:val="20"/>
                <w:szCs w:val="20"/>
              </w:rPr>
              <w:t>A</w:t>
            </w:r>
            <w:r w:rsidRPr="00CD3776">
              <w:rPr>
                <w:rFonts w:ascii="Calibri" w:eastAsiaTheme="minorEastAsia" w:hAnsi="Calibri" w:cs="Calibri"/>
                <w:b/>
                <w:bCs/>
                <w:color w:val="000000" w:themeColor="text1"/>
                <w:sz w:val="20"/>
                <w:szCs w:val="20"/>
              </w:rPr>
              <w:t xml:space="preserve"> CONTRAT</w:t>
            </w:r>
            <w:r>
              <w:rPr>
                <w:rFonts w:ascii="Calibri" w:eastAsiaTheme="minorEastAsia" w:hAnsi="Calibri" w:cs="Calibri"/>
                <w:b/>
                <w:bCs/>
                <w:color w:val="000000" w:themeColor="text1"/>
                <w:sz w:val="20"/>
                <w:szCs w:val="20"/>
              </w:rPr>
              <w:t>AÇÃO</w:t>
            </w:r>
            <w:r w:rsidRPr="00CD3776">
              <w:rPr>
                <w:rFonts w:ascii="Calibri" w:eastAsiaTheme="minorEastAsia" w:hAnsi="Calibri" w:cs="Calibri"/>
                <w:b/>
                <w:bCs/>
                <w:color w:val="000000" w:themeColor="text1"/>
                <w:sz w:val="20"/>
                <w:szCs w:val="20"/>
              </w:rPr>
              <w:t>: </w:t>
            </w:r>
          </w:p>
          <w:p w14:paraId="4028BF35" w14:textId="77777777" w:rsidR="00812419" w:rsidRDefault="00812419" w:rsidP="00812419">
            <w:pPr>
              <w:pStyle w:val="paragraph"/>
              <w:spacing w:before="0" w:beforeAutospacing="0" w:after="0" w:afterAutospacing="0"/>
              <w:ind w:left="40"/>
              <w:jc w:val="both"/>
              <w:textAlignment w:val="baseline"/>
              <w:rPr>
                <w:rFonts w:ascii="Calibri" w:hAnsi="Calibri" w:cs="Calibri"/>
                <w:b/>
                <w:bCs/>
                <w:sz w:val="20"/>
                <w:szCs w:val="20"/>
              </w:rPr>
            </w:pPr>
          </w:p>
          <w:p w14:paraId="763C2ACB" w14:textId="77777777" w:rsidR="00812419" w:rsidRDefault="00812419" w:rsidP="00812419">
            <w:pPr>
              <w:ind w:left="174"/>
              <w:jc w:val="both"/>
              <w:rPr>
                <w:rFonts w:asciiTheme="minorHAnsi" w:hAnsiTheme="minorHAnsi" w:cstheme="minorHAnsi"/>
                <w:color w:val="FF0000"/>
                <w:sz w:val="20"/>
                <w:szCs w:val="20"/>
              </w:rPr>
            </w:pPr>
            <w:r w:rsidRPr="00496D22">
              <w:rPr>
                <w:rFonts w:ascii="Calibri" w:eastAsiaTheme="minorEastAsia" w:hAnsi="Calibri" w:cs="Calibri"/>
                <w:color w:val="000000" w:themeColor="text1"/>
                <w:sz w:val="20"/>
                <w:szCs w:val="20"/>
              </w:rPr>
              <w:t>Não se aplica</w:t>
            </w:r>
            <w:r>
              <w:rPr>
                <w:rFonts w:ascii="Calibri" w:hAnsi="Calibri" w:cs="Calibri"/>
                <w:sz w:val="20"/>
                <w:szCs w:val="20"/>
              </w:rPr>
              <w:t xml:space="preserve"> </w:t>
            </w:r>
            <w:r w:rsidRPr="00687A47">
              <w:rPr>
                <w:rFonts w:ascii="Calibri" w:hAnsi="Calibri" w:cs="Calibri"/>
                <w:b/>
                <w:color w:val="FF0000"/>
                <w:sz w:val="20"/>
                <w:szCs w:val="20"/>
                <w:shd w:val="clear" w:color="auto" w:fill="FFE599" w:themeFill="accent4" w:themeFillTint="66"/>
              </w:rPr>
              <w:t>OU</w:t>
            </w:r>
            <w:r w:rsidRPr="00687A47">
              <w:rPr>
                <w:rFonts w:asciiTheme="minorHAnsi" w:hAnsiTheme="minorHAnsi" w:cstheme="minorHAnsi"/>
                <w:sz w:val="20"/>
                <w:szCs w:val="20"/>
              </w:rPr>
              <w:t xml:space="preserve"> </w:t>
            </w:r>
            <w:r w:rsidRPr="00687A47">
              <w:rPr>
                <w:rFonts w:asciiTheme="minorHAnsi" w:hAnsiTheme="minorHAnsi" w:cstheme="minorHAnsi"/>
                <w:color w:val="FF0000"/>
                <w:sz w:val="20"/>
                <w:szCs w:val="20"/>
              </w:rPr>
              <w:t xml:space="preserve">Indicar </w:t>
            </w:r>
            <w:r>
              <w:rPr>
                <w:rFonts w:asciiTheme="minorHAnsi" w:hAnsiTheme="minorHAnsi" w:cstheme="minorHAnsi"/>
                <w:color w:val="FF0000"/>
                <w:sz w:val="20"/>
                <w:szCs w:val="20"/>
              </w:rPr>
              <w:t>regras. Sugestões:</w:t>
            </w:r>
          </w:p>
          <w:p w14:paraId="7D42A614" w14:textId="77777777" w:rsidR="00812419" w:rsidRDefault="00812419" w:rsidP="00812419">
            <w:pPr>
              <w:ind w:left="174"/>
              <w:jc w:val="both"/>
              <w:rPr>
                <w:rFonts w:ascii="Calibri" w:hAnsi="Calibri" w:cs="Calibri"/>
                <w:color w:val="000000" w:themeColor="dark1"/>
                <w:sz w:val="20"/>
                <w:szCs w:val="20"/>
              </w:rPr>
            </w:pPr>
            <w:r>
              <w:rPr>
                <w:rFonts w:ascii="Calibri" w:hAnsi="Calibri" w:cs="Calibri"/>
                <w:color w:val="000000" w:themeColor="dark1"/>
                <w:sz w:val="20"/>
                <w:szCs w:val="20"/>
              </w:rPr>
              <w:t xml:space="preserve"> </w:t>
            </w:r>
          </w:p>
          <w:p w14:paraId="00EA42AF" w14:textId="77777777" w:rsidR="00812419" w:rsidRPr="001339A6" w:rsidRDefault="00812419" w:rsidP="00812419">
            <w:pPr>
              <w:ind w:left="174"/>
              <w:jc w:val="both"/>
              <w:rPr>
                <w:rFonts w:ascii="Calibri" w:hAnsi="Calibri" w:cs="Calibri"/>
                <w:color w:val="FF0000"/>
                <w:sz w:val="20"/>
                <w:szCs w:val="20"/>
              </w:rPr>
            </w:pPr>
            <w:r w:rsidRPr="001339A6">
              <w:rPr>
                <w:rFonts w:ascii="Calibri" w:hAnsi="Calibri" w:cs="Calibri"/>
                <w:color w:val="FF0000"/>
                <w:sz w:val="20"/>
                <w:szCs w:val="20"/>
              </w:rPr>
              <w:t>A execução do serviço poderá ocorrer aos sábados, domingos, feriados ou fora do horário de expediente</w:t>
            </w:r>
            <w:r>
              <w:rPr>
                <w:rFonts w:ascii="Calibri" w:hAnsi="Calibri" w:cs="Calibri"/>
                <w:color w:val="FF0000"/>
                <w:sz w:val="20"/>
                <w:szCs w:val="20"/>
              </w:rPr>
              <w:t xml:space="preserve"> do MPBA</w:t>
            </w:r>
            <w:r w:rsidRPr="001339A6">
              <w:rPr>
                <w:rFonts w:ascii="Calibri" w:hAnsi="Calibri" w:cs="Calibri"/>
                <w:color w:val="FF0000"/>
                <w:sz w:val="20"/>
                <w:szCs w:val="20"/>
              </w:rPr>
              <w:t xml:space="preserve">, sem ônus </w:t>
            </w:r>
            <w:r>
              <w:rPr>
                <w:rFonts w:ascii="Calibri" w:hAnsi="Calibri" w:cs="Calibri"/>
                <w:color w:val="FF0000"/>
                <w:sz w:val="20"/>
                <w:szCs w:val="20"/>
              </w:rPr>
              <w:t>para este</w:t>
            </w:r>
            <w:r w:rsidRPr="001339A6">
              <w:rPr>
                <w:rFonts w:ascii="Calibri" w:hAnsi="Calibri" w:cs="Calibri"/>
                <w:color w:val="FF0000"/>
                <w:sz w:val="20"/>
                <w:szCs w:val="20"/>
              </w:rPr>
              <w:t xml:space="preserve">, </w:t>
            </w:r>
            <w:r>
              <w:rPr>
                <w:rFonts w:ascii="Calibri" w:hAnsi="Calibri" w:cs="Calibri"/>
                <w:color w:val="FF0000"/>
                <w:sz w:val="20"/>
                <w:szCs w:val="20"/>
              </w:rPr>
              <w:t>de modo a mitigar turbações ao funcionamento regular da Instituição, especialmente no que se refere a barulhos, resíduos e movimentações de materiais/equipes resultantes da execução contratual</w:t>
            </w:r>
            <w:r w:rsidRPr="001339A6">
              <w:rPr>
                <w:rFonts w:ascii="Calibri" w:hAnsi="Calibri" w:cs="Calibri"/>
                <w:color w:val="FF0000"/>
                <w:sz w:val="20"/>
                <w:szCs w:val="20"/>
              </w:rPr>
              <w:t>.</w:t>
            </w:r>
          </w:p>
          <w:p w14:paraId="360CD8F7" w14:textId="77777777" w:rsidR="00812419" w:rsidRPr="001339A6" w:rsidRDefault="00812419" w:rsidP="00812419">
            <w:pPr>
              <w:ind w:left="174"/>
              <w:jc w:val="both"/>
              <w:rPr>
                <w:rFonts w:ascii="Calibri" w:hAnsi="Calibri" w:cs="Calibri"/>
                <w:color w:val="FF0000"/>
                <w:sz w:val="20"/>
                <w:szCs w:val="20"/>
              </w:rPr>
            </w:pPr>
          </w:p>
          <w:p w14:paraId="0CD9C598" w14:textId="77777777" w:rsidR="00812419" w:rsidRDefault="00812419" w:rsidP="00812419">
            <w:pPr>
              <w:ind w:left="174"/>
              <w:jc w:val="both"/>
              <w:rPr>
                <w:rFonts w:ascii="Calibri" w:eastAsia="Calibri" w:hAnsi="Calibri" w:cs="Calibri"/>
                <w:color w:val="FF0000"/>
                <w:sz w:val="20"/>
                <w:szCs w:val="20"/>
              </w:rPr>
            </w:pPr>
            <w:r w:rsidRPr="001339A6">
              <w:rPr>
                <w:rFonts w:ascii="Calibri" w:eastAsia="Calibri" w:hAnsi="Calibri" w:cs="Calibri"/>
                <w:color w:val="FF0000"/>
                <w:sz w:val="20"/>
                <w:szCs w:val="20"/>
              </w:rPr>
              <w:t>A empresa contratada deverá apresentar a cópia autenticada da guia de Registros de Responsabilidade Técnica (RRT) ou Anotações de Responsabilidade Técnica (ART) dos serviços objeto desta contratação, devidamente registrada no Conselho de Arquitetura e Urbanismo (CAU) ou Conselho Regional de Engenharia e Agronomia (CREA)</w:t>
            </w:r>
            <w:r>
              <w:rPr>
                <w:rFonts w:ascii="Calibri" w:eastAsia="Calibri" w:hAnsi="Calibri" w:cs="Calibri"/>
                <w:color w:val="FF0000"/>
                <w:sz w:val="20"/>
                <w:szCs w:val="20"/>
              </w:rPr>
              <w:t>,</w:t>
            </w:r>
            <w:r w:rsidRPr="001339A6">
              <w:rPr>
                <w:rFonts w:ascii="Calibri" w:eastAsia="Calibri" w:hAnsi="Calibri" w:cs="Calibri"/>
                <w:color w:val="FF0000"/>
                <w:sz w:val="20"/>
                <w:szCs w:val="20"/>
              </w:rPr>
              <w:t xml:space="preserve"> no prazo de até 5 (cinco) dias após o envio da Autorização de </w:t>
            </w:r>
            <w:r>
              <w:rPr>
                <w:rFonts w:ascii="Calibri" w:eastAsia="Calibri" w:hAnsi="Calibri" w:cs="Calibri"/>
                <w:color w:val="FF0000"/>
                <w:sz w:val="20"/>
                <w:szCs w:val="20"/>
              </w:rPr>
              <w:t xml:space="preserve">Prestação de </w:t>
            </w:r>
            <w:r w:rsidRPr="001339A6">
              <w:rPr>
                <w:rFonts w:ascii="Calibri" w:eastAsia="Calibri" w:hAnsi="Calibri" w:cs="Calibri"/>
                <w:color w:val="FF0000"/>
                <w:sz w:val="20"/>
                <w:szCs w:val="20"/>
              </w:rPr>
              <w:t>Serviço</w:t>
            </w:r>
            <w:r>
              <w:rPr>
                <w:rFonts w:ascii="Calibri" w:eastAsia="Calibri" w:hAnsi="Calibri" w:cs="Calibri"/>
                <w:color w:val="FF0000"/>
                <w:sz w:val="20"/>
                <w:szCs w:val="20"/>
              </w:rPr>
              <w:t>s</w:t>
            </w:r>
            <w:r w:rsidRPr="001339A6">
              <w:rPr>
                <w:rFonts w:ascii="Calibri" w:eastAsia="Calibri" w:hAnsi="Calibri" w:cs="Calibri"/>
                <w:color w:val="FF0000"/>
                <w:sz w:val="20"/>
                <w:szCs w:val="20"/>
              </w:rPr>
              <w:t>.</w:t>
            </w:r>
          </w:p>
          <w:p w14:paraId="12712A67" w14:textId="77777777" w:rsidR="00812419" w:rsidRDefault="00812419" w:rsidP="00812419">
            <w:pPr>
              <w:ind w:left="174"/>
              <w:jc w:val="both"/>
              <w:rPr>
                <w:rFonts w:ascii="Calibri" w:eastAsia="Calibri" w:hAnsi="Calibri" w:cs="Calibri"/>
                <w:color w:val="FF0000"/>
                <w:sz w:val="20"/>
                <w:szCs w:val="20"/>
              </w:rPr>
            </w:pPr>
          </w:p>
          <w:p w14:paraId="72D76E83" w14:textId="197E0421" w:rsidR="00812419" w:rsidRDefault="00812419" w:rsidP="00812419">
            <w:pPr>
              <w:ind w:left="174"/>
              <w:jc w:val="both"/>
              <w:rPr>
                <w:rFonts w:ascii="Calibri" w:eastAsia="Calibri" w:hAnsi="Calibri" w:cs="Calibri"/>
                <w:color w:val="FF0000"/>
                <w:sz w:val="20"/>
                <w:szCs w:val="20"/>
              </w:rPr>
            </w:pPr>
            <w:r w:rsidRPr="001339A6">
              <w:rPr>
                <w:rFonts w:ascii="Calibri" w:eastAsia="Calibri" w:hAnsi="Calibri" w:cs="Calibri"/>
                <w:color w:val="FF0000"/>
                <w:sz w:val="20"/>
                <w:szCs w:val="20"/>
              </w:rPr>
              <w:t>A empresa contratada deverá apresentar, quando do início dos serviços, Certificado de Treinamento de Segurança do Trabalho em Altura (NR 35) dos funcionários que realizarão serviço em altura.</w:t>
            </w:r>
          </w:p>
          <w:p w14:paraId="13C3610D" w14:textId="77777777" w:rsidR="00812419" w:rsidRDefault="00812419" w:rsidP="006E120F">
            <w:pPr>
              <w:spacing w:before="120"/>
              <w:jc w:val="both"/>
              <w:textAlignment w:val="baseline"/>
              <w:rPr>
                <w:rFonts w:ascii="Calibri" w:eastAsia="Calibri" w:hAnsi="Calibri" w:cs="Calibri"/>
                <w:color w:val="FF0000"/>
                <w:sz w:val="20"/>
                <w:szCs w:val="20"/>
              </w:rPr>
            </w:pPr>
          </w:p>
          <w:p w14:paraId="09A9D364" w14:textId="72B69D0E" w:rsidR="002771FE" w:rsidRPr="00CD3776" w:rsidRDefault="00EA5163" w:rsidP="00812419">
            <w:pPr>
              <w:jc w:val="both"/>
              <w:rPr>
                <w:rFonts w:ascii="Calibri" w:eastAsiaTheme="minorEastAsia" w:hAnsi="Calibri" w:cs="Calibri"/>
                <w:i/>
                <w:iCs/>
                <w:color w:val="FF0000"/>
                <w:sz w:val="20"/>
                <w:szCs w:val="20"/>
              </w:rPr>
            </w:pPr>
            <w:r w:rsidRPr="00EA5163">
              <w:rPr>
                <w:rFonts w:ascii="Calibri" w:eastAsiaTheme="minorEastAsia" w:hAnsi="Calibri" w:cs="Calibri"/>
                <w:b/>
                <w:bCs/>
                <w:color w:val="000000" w:themeColor="text1"/>
                <w:sz w:val="20"/>
                <w:szCs w:val="20"/>
              </w:rPr>
              <w:t>3.1.</w:t>
            </w:r>
            <w:r w:rsidR="00812419">
              <w:rPr>
                <w:rFonts w:ascii="Calibri" w:eastAsiaTheme="minorEastAsia" w:hAnsi="Calibri" w:cs="Calibri"/>
                <w:b/>
                <w:bCs/>
                <w:color w:val="000000" w:themeColor="text1"/>
                <w:sz w:val="20"/>
                <w:szCs w:val="20"/>
              </w:rPr>
              <w:t>6</w:t>
            </w:r>
            <w:r>
              <w:rPr>
                <w:rFonts w:ascii="Calibri" w:eastAsiaTheme="minorEastAsia" w:hAnsi="Calibri" w:cs="Calibri"/>
                <w:color w:val="000000" w:themeColor="text1"/>
                <w:sz w:val="20"/>
                <w:szCs w:val="20"/>
              </w:rPr>
              <w:t xml:space="preserve"> </w:t>
            </w:r>
            <w:r w:rsidRPr="00EA5163">
              <w:rPr>
                <w:rFonts w:ascii="Calibri" w:eastAsiaTheme="minorEastAsia" w:hAnsi="Calibri" w:cs="Calibri"/>
                <w:b/>
                <w:bCs/>
                <w:color w:val="000000" w:themeColor="text1"/>
                <w:sz w:val="20"/>
                <w:szCs w:val="20"/>
              </w:rPr>
              <w:t>SETOR RESPONSÁVEL POR ACOMPANHAR OS SERVIÇOS</w:t>
            </w:r>
            <w:r w:rsidR="002771FE" w:rsidRPr="00333497">
              <w:rPr>
                <w:rFonts w:ascii="Calibri" w:eastAsiaTheme="minorEastAsia" w:hAnsi="Calibri" w:cs="Calibri"/>
                <w:sz w:val="20"/>
                <w:szCs w:val="20"/>
              </w:rPr>
              <w:t>:</w:t>
            </w:r>
          </w:p>
          <w:p w14:paraId="531F6171" w14:textId="77777777" w:rsidR="002771FE" w:rsidRPr="00020710" w:rsidRDefault="002771FE" w:rsidP="002771FE">
            <w:pPr>
              <w:pStyle w:val="PargrafodaLista"/>
              <w:spacing w:line="240" w:lineRule="auto"/>
              <w:ind w:left="459"/>
              <w:rPr>
                <w:rFonts w:ascii="Calibri" w:eastAsiaTheme="minorEastAsia" w:hAnsi="Calibri" w:cs="Calibri"/>
                <w:color w:val="000000" w:themeColor="text1"/>
                <w:sz w:val="20"/>
                <w:szCs w:val="20"/>
              </w:rPr>
            </w:pPr>
          </w:p>
          <w:p w14:paraId="3C5D8347" w14:textId="1C471B65" w:rsidR="001E5C4A" w:rsidRDefault="002771FE" w:rsidP="002771FE">
            <w:pPr>
              <w:ind w:left="182"/>
              <w:jc w:val="both"/>
              <w:rPr>
                <w:rFonts w:ascii="Calibri" w:eastAsiaTheme="minorEastAsia" w:hAnsi="Calibri" w:cs="Calibri"/>
                <w:color w:val="000000" w:themeColor="text1"/>
                <w:sz w:val="20"/>
                <w:szCs w:val="20"/>
              </w:rPr>
            </w:pPr>
            <w:r w:rsidRPr="007643FD">
              <w:rPr>
                <w:rFonts w:ascii="Calibri" w:eastAsiaTheme="minorEastAsia" w:hAnsi="Calibri" w:cs="Calibri"/>
                <w:color w:val="000000" w:themeColor="text1"/>
                <w:sz w:val="20"/>
                <w:szCs w:val="20"/>
              </w:rPr>
              <w:t>3.</w:t>
            </w:r>
            <w:r>
              <w:rPr>
                <w:rFonts w:ascii="Calibri" w:eastAsiaTheme="minorEastAsia" w:hAnsi="Calibri" w:cs="Calibri"/>
                <w:color w:val="000000" w:themeColor="text1"/>
                <w:sz w:val="20"/>
                <w:szCs w:val="20"/>
              </w:rPr>
              <w:t>1</w:t>
            </w:r>
            <w:r w:rsidRPr="007643FD">
              <w:rPr>
                <w:rFonts w:ascii="Calibri" w:eastAsiaTheme="minorEastAsia" w:hAnsi="Calibri" w:cs="Calibri"/>
                <w:color w:val="000000" w:themeColor="text1"/>
                <w:sz w:val="20"/>
                <w:szCs w:val="20"/>
              </w:rPr>
              <w:t>.</w:t>
            </w:r>
            <w:r w:rsidR="00812419">
              <w:rPr>
                <w:rFonts w:ascii="Calibri" w:eastAsiaTheme="minorEastAsia" w:hAnsi="Calibri" w:cs="Calibri"/>
                <w:color w:val="000000" w:themeColor="text1"/>
                <w:sz w:val="20"/>
                <w:szCs w:val="20"/>
              </w:rPr>
              <w:t>6</w:t>
            </w:r>
            <w:r w:rsidR="00E75A05">
              <w:rPr>
                <w:rFonts w:ascii="Calibri" w:eastAsiaTheme="minorEastAsia" w:hAnsi="Calibri" w:cs="Calibri"/>
                <w:color w:val="000000" w:themeColor="text1"/>
                <w:sz w:val="20"/>
                <w:szCs w:val="20"/>
              </w:rPr>
              <w:t>.1</w:t>
            </w:r>
            <w:r w:rsidRPr="007643FD">
              <w:rPr>
                <w:rFonts w:ascii="Calibri" w:eastAsiaTheme="minorEastAsia" w:hAnsi="Calibri" w:cs="Calibri"/>
                <w:color w:val="000000" w:themeColor="text1"/>
                <w:sz w:val="20"/>
                <w:szCs w:val="20"/>
              </w:rPr>
              <w:t xml:space="preserve"> </w:t>
            </w:r>
            <w:r w:rsidR="001E5C4A">
              <w:rPr>
                <w:rFonts w:ascii="Calibri" w:eastAsiaTheme="minorEastAsia" w:hAnsi="Calibri" w:cs="Calibri"/>
                <w:color w:val="000000" w:themeColor="text1"/>
                <w:sz w:val="20"/>
                <w:szCs w:val="20"/>
              </w:rPr>
              <w:t xml:space="preserve">Setor: </w:t>
            </w:r>
            <w:r w:rsidR="001E5C4A">
              <w:rPr>
                <w:rFonts w:ascii="Calibri" w:hAnsi="Calibri"/>
                <w:sz w:val="20"/>
                <w:szCs w:val="20"/>
              </w:rPr>
              <w:t>Coordenação de Manutenção Predial</w:t>
            </w:r>
            <w:r w:rsidR="001E5C4A" w:rsidRPr="00821BFE">
              <w:rPr>
                <w:rFonts w:ascii="Calibri" w:hAnsi="Calibri" w:cs="Calibri"/>
                <w:color w:val="FF0000"/>
                <w:sz w:val="20"/>
                <w:szCs w:val="20"/>
              </w:rPr>
              <w:t xml:space="preserve"> </w:t>
            </w:r>
            <w:r w:rsidR="001E5C4A" w:rsidRPr="00AA3E71">
              <w:rPr>
                <w:rFonts w:ascii="Calibri" w:hAnsi="Calibri" w:cs="Calibri"/>
                <w:b/>
                <w:color w:val="FF0000"/>
                <w:sz w:val="20"/>
                <w:szCs w:val="20"/>
                <w:shd w:val="clear" w:color="auto" w:fill="FFE599" w:themeFill="accent4" w:themeFillTint="66"/>
              </w:rPr>
              <w:t>OU</w:t>
            </w:r>
            <w:r w:rsidR="001E5C4A" w:rsidRPr="00821BFE">
              <w:rPr>
                <w:rFonts w:ascii="Calibri" w:hAnsi="Calibri" w:cs="Calibri"/>
                <w:color w:val="FF0000"/>
                <w:sz w:val="20"/>
                <w:szCs w:val="20"/>
              </w:rPr>
              <w:t xml:space="preserve"> In</w:t>
            </w:r>
            <w:r w:rsidR="001E5C4A">
              <w:rPr>
                <w:rFonts w:ascii="Calibri" w:hAnsi="Calibri" w:cs="Calibri"/>
                <w:color w:val="FF0000"/>
                <w:sz w:val="20"/>
                <w:szCs w:val="20"/>
              </w:rPr>
              <w:t>dicar unidade</w:t>
            </w:r>
          </w:p>
          <w:p w14:paraId="17DD84E0" w14:textId="77777777" w:rsidR="001E5C4A" w:rsidRDefault="001E5C4A" w:rsidP="002771FE">
            <w:pPr>
              <w:ind w:left="182"/>
              <w:jc w:val="both"/>
              <w:rPr>
                <w:rFonts w:ascii="Calibri" w:eastAsiaTheme="minorEastAsia" w:hAnsi="Calibri" w:cs="Calibri"/>
                <w:color w:val="000000" w:themeColor="text1"/>
                <w:sz w:val="20"/>
                <w:szCs w:val="20"/>
              </w:rPr>
            </w:pPr>
          </w:p>
          <w:p w14:paraId="7C425743" w14:textId="69E14A71" w:rsidR="001339A6" w:rsidRDefault="001E5C4A" w:rsidP="00812419">
            <w:pPr>
              <w:ind w:left="182"/>
              <w:jc w:val="both"/>
              <w:rPr>
                <w:rFonts w:ascii="Calibri" w:eastAsiaTheme="minorEastAsia" w:hAnsi="Calibri" w:cs="Calibri"/>
                <w:color w:val="000000" w:themeColor="text1"/>
                <w:sz w:val="20"/>
                <w:szCs w:val="20"/>
              </w:rPr>
            </w:pPr>
            <w:r>
              <w:rPr>
                <w:rFonts w:ascii="Calibri" w:eastAsiaTheme="minorEastAsia" w:hAnsi="Calibri" w:cs="Calibri"/>
                <w:color w:val="000000" w:themeColor="text1"/>
                <w:sz w:val="20"/>
                <w:szCs w:val="20"/>
              </w:rPr>
              <w:t>3.1.</w:t>
            </w:r>
            <w:r w:rsidR="00812419">
              <w:rPr>
                <w:rFonts w:ascii="Calibri" w:eastAsiaTheme="minorEastAsia" w:hAnsi="Calibri" w:cs="Calibri"/>
                <w:color w:val="000000" w:themeColor="text1"/>
                <w:sz w:val="20"/>
                <w:szCs w:val="20"/>
              </w:rPr>
              <w:t>6</w:t>
            </w:r>
            <w:r>
              <w:rPr>
                <w:rFonts w:ascii="Calibri" w:eastAsiaTheme="minorEastAsia" w:hAnsi="Calibri" w:cs="Calibri"/>
                <w:color w:val="000000" w:themeColor="text1"/>
                <w:sz w:val="20"/>
                <w:szCs w:val="20"/>
              </w:rPr>
              <w:t xml:space="preserve">.2 </w:t>
            </w:r>
            <w:r w:rsidR="002771FE" w:rsidRPr="007643FD">
              <w:rPr>
                <w:rFonts w:ascii="Calibri" w:eastAsiaTheme="minorEastAsia" w:hAnsi="Calibri" w:cs="Calibri"/>
                <w:color w:val="000000" w:themeColor="text1"/>
                <w:sz w:val="20"/>
                <w:szCs w:val="20"/>
              </w:rPr>
              <w:t>Telefone e e-mail para contato</w:t>
            </w:r>
            <w:r w:rsidR="002771FE" w:rsidRPr="00CD3776">
              <w:rPr>
                <w:rFonts w:ascii="Calibri" w:eastAsiaTheme="minorEastAsia" w:hAnsi="Calibri" w:cs="Calibri"/>
                <w:b/>
                <w:bCs/>
                <w:color w:val="000000" w:themeColor="text1"/>
                <w:sz w:val="20"/>
                <w:szCs w:val="20"/>
              </w:rPr>
              <w:t>:</w:t>
            </w:r>
            <w:r w:rsidR="002771FE" w:rsidRPr="00CD3776">
              <w:rPr>
                <w:rFonts w:ascii="Calibri" w:eastAsiaTheme="minorEastAsia" w:hAnsi="Calibri" w:cs="Calibri"/>
                <w:color w:val="000000" w:themeColor="text1"/>
                <w:sz w:val="20"/>
                <w:szCs w:val="20"/>
              </w:rPr>
              <w:t xml:space="preserve"> </w:t>
            </w:r>
            <w:r w:rsidR="002771FE" w:rsidRPr="007643FD">
              <w:rPr>
                <w:rFonts w:ascii="Calibri" w:eastAsiaTheme="minorEastAsia" w:hAnsi="Calibri" w:cs="Calibri"/>
                <w:color w:val="FF0000"/>
                <w:sz w:val="20"/>
                <w:szCs w:val="20"/>
              </w:rPr>
              <w:t xml:space="preserve">(___) ______________ </w:t>
            </w:r>
            <w:r w:rsidR="002771FE" w:rsidRPr="007643FD">
              <w:rPr>
                <w:rFonts w:ascii="Calibri" w:eastAsiaTheme="minorEastAsia" w:hAnsi="Calibri" w:cs="Calibri"/>
                <w:color w:val="000000" w:themeColor="text1"/>
                <w:sz w:val="20"/>
                <w:szCs w:val="20"/>
              </w:rPr>
              <w:t xml:space="preserve">e </w:t>
            </w:r>
            <w:r w:rsidR="002771FE">
              <w:rPr>
                <w:rFonts w:ascii="Calibri" w:eastAsiaTheme="minorEastAsia" w:hAnsi="Calibri" w:cs="Calibri"/>
                <w:color w:val="000000" w:themeColor="text1"/>
                <w:sz w:val="20"/>
                <w:szCs w:val="20"/>
              </w:rPr>
              <w:t xml:space="preserve">  </w:t>
            </w:r>
            <w:r w:rsidR="00B327EB" w:rsidRPr="00B327EB">
              <w:rPr>
                <w:rFonts w:ascii="Calibri" w:eastAsiaTheme="minorEastAsia" w:hAnsi="Calibri" w:cs="Calibri"/>
                <w:color w:val="FF0000"/>
                <w:sz w:val="20"/>
                <w:szCs w:val="20"/>
              </w:rPr>
              <w:t>__________@mpba.mp.br</w:t>
            </w:r>
            <w:r w:rsidR="002771FE" w:rsidRPr="00CD3776">
              <w:rPr>
                <w:rFonts w:ascii="Calibri" w:eastAsiaTheme="minorEastAsia" w:hAnsi="Calibri" w:cs="Calibri"/>
                <w:color w:val="000000" w:themeColor="text1"/>
                <w:sz w:val="20"/>
                <w:szCs w:val="20"/>
              </w:rPr>
              <w:t> </w:t>
            </w:r>
          </w:p>
          <w:p w14:paraId="2A7D9DCB" w14:textId="3784B1AC" w:rsidR="00B327EB" w:rsidRPr="00020710" w:rsidRDefault="00B327EB" w:rsidP="00812419">
            <w:pPr>
              <w:ind w:left="182"/>
              <w:jc w:val="both"/>
              <w:rPr>
                <w:rFonts w:ascii="Calibri" w:hAnsi="Calibri" w:cs="Calibri"/>
                <w:b/>
                <w:bCs/>
                <w:sz w:val="20"/>
                <w:szCs w:val="20"/>
              </w:rPr>
            </w:pPr>
          </w:p>
        </w:tc>
      </w:tr>
      <w:tr w:rsidR="002771FE" w:rsidRPr="00020710" w14:paraId="5E27BBCB" w14:textId="77777777" w:rsidTr="00262F05">
        <w:trPr>
          <w:trHeight w:val="4183"/>
        </w:trPr>
        <w:tc>
          <w:tcPr>
            <w:tcW w:w="2553" w:type="dxa"/>
            <w:gridSpan w:val="2"/>
            <w:shd w:val="clear" w:color="auto" w:fill="auto"/>
            <w:vAlign w:val="center"/>
          </w:tcPr>
          <w:p w14:paraId="4D16E757" w14:textId="724928C3" w:rsidR="002771FE" w:rsidRPr="003E3742" w:rsidRDefault="009A34DD" w:rsidP="002771FE">
            <w:pPr>
              <w:jc w:val="center"/>
              <w:rPr>
                <w:rFonts w:ascii="Calibri" w:hAnsi="Calibri" w:cs="Calibri"/>
                <w:b/>
                <w:bCs/>
                <w:sz w:val="20"/>
                <w:szCs w:val="20"/>
              </w:rPr>
            </w:pPr>
            <w:r w:rsidRPr="00020710">
              <w:rPr>
                <w:rFonts w:ascii="Calibri" w:hAnsi="Calibri" w:cs="Calibri"/>
                <w:b/>
                <w:bCs/>
                <w:sz w:val="20"/>
                <w:szCs w:val="20"/>
              </w:rPr>
              <w:lastRenderedPageBreak/>
              <w:t>3.</w:t>
            </w:r>
            <w:r>
              <w:rPr>
                <w:rFonts w:ascii="Calibri" w:hAnsi="Calibri" w:cs="Calibri"/>
                <w:b/>
                <w:bCs/>
                <w:sz w:val="20"/>
                <w:szCs w:val="20"/>
              </w:rPr>
              <w:t>2 GARANTIA</w:t>
            </w:r>
            <w:r w:rsidRPr="00020710">
              <w:rPr>
                <w:rFonts w:ascii="Calibri" w:hAnsi="Calibri" w:cs="Calibri"/>
                <w:b/>
                <w:bCs/>
                <w:sz w:val="20"/>
                <w:szCs w:val="20"/>
              </w:rPr>
              <w:t xml:space="preserve"> </w:t>
            </w:r>
            <w:r>
              <w:rPr>
                <w:rFonts w:ascii="Calibri" w:hAnsi="Calibri" w:cs="Calibri"/>
                <w:b/>
                <w:bCs/>
                <w:sz w:val="20"/>
                <w:szCs w:val="20"/>
              </w:rPr>
              <w:t>DA EXECUÇÃO DA CONTRATAÇÃO</w:t>
            </w:r>
          </w:p>
        </w:tc>
        <w:tc>
          <w:tcPr>
            <w:tcW w:w="8226" w:type="dxa"/>
            <w:gridSpan w:val="2"/>
            <w:shd w:val="clear" w:color="auto" w:fill="auto"/>
            <w:vAlign w:val="center"/>
          </w:tcPr>
          <w:p w14:paraId="6FFC409F" w14:textId="62C57E1C" w:rsidR="009A34DD" w:rsidRDefault="009A34DD" w:rsidP="009A34DD">
            <w:pPr>
              <w:pStyle w:val="paragraph"/>
              <w:spacing w:before="120" w:beforeAutospacing="0" w:after="0" w:afterAutospacing="0"/>
              <w:jc w:val="both"/>
              <w:textAlignment w:val="baseline"/>
              <w:rPr>
                <w:rFonts w:ascii="Calibri" w:eastAsia="MS Gothic" w:hAnsi="Calibri" w:cs="Calibri"/>
                <w:b/>
                <w:bCs/>
                <w:sz w:val="20"/>
                <w:szCs w:val="20"/>
              </w:rPr>
            </w:pPr>
            <w:r>
              <w:rPr>
                <w:rFonts w:ascii="Calibri" w:eastAsia="MS Gothic" w:hAnsi="Calibri" w:cs="Calibri"/>
                <w:b/>
                <w:bCs/>
                <w:sz w:val="20"/>
                <w:szCs w:val="20"/>
              </w:rPr>
              <w:t xml:space="preserve">3.2.1 </w:t>
            </w:r>
            <w:r w:rsidRPr="00020710">
              <w:rPr>
                <w:rFonts w:ascii="Calibri" w:eastAsia="MS Gothic" w:hAnsi="Calibri" w:cs="Calibri"/>
                <w:b/>
                <w:bCs/>
                <w:sz w:val="20"/>
                <w:szCs w:val="20"/>
              </w:rPr>
              <w:t xml:space="preserve">Garantia </w:t>
            </w:r>
            <w:r w:rsidRPr="0074635B">
              <w:rPr>
                <w:rFonts w:ascii="Calibri" w:eastAsia="MS Gothic" w:hAnsi="Calibri" w:cs="Calibri"/>
                <w:b/>
                <w:bCs/>
                <w:sz w:val="20"/>
                <w:szCs w:val="20"/>
              </w:rPr>
              <w:t>legal</w:t>
            </w:r>
            <w:r w:rsidRPr="00020710">
              <w:rPr>
                <w:rFonts w:ascii="Calibri" w:eastAsia="MS Gothic" w:hAnsi="Calibri" w:cs="Calibri"/>
                <w:b/>
                <w:bCs/>
                <w:sz w:val="20"/>
                <w:szCs w:val="20"/>
              </w:rPr>
              <w:t xml:space="preserve"> para todos os itens, conforme prazos e condições definidos no Código de Defesa do Consumidor</w:t>
            </w:r>
            <w:r>
              <w:rPr>
                <w:rFonts w:ascii="Calibri" w:eastAsia="MS Gothic" w:hAnsi="Calibri" w:cs="Calibri"/>
                <w:b/>
                <w:bCs/>
                <w:sz w:val="20"/>
                <w:szCs w:val="20"/>
              </w:rPr>
              <w:t xml:space="preserve"> - CDC.</w:t>
            </w:r>
          </w:p>
          <w:p w14:paraId="3B480F65" w14:textId="77777777" w:rsidR="009A34DD" w:rsidRDefault="009A34DD" w:rsidP="009A34DD">
            <w:pPr>
              <w:pStyle w:val="paragraph"/>
              <w:spacing w:before="0" w:beforeAutospacing="0" w:after="0" w:afterAutospacing="0"/>
              <w:jc w:val="both"/>
              <w:textAlignment w:val="baseline"/>
              <w:rPr>
                <w:rFonts w:ascii="Calibri" w:eastAsia="MS Gothic" w:hAnsi="Calibri" w:cs="Calibri"/>
                <w:b/>
                <w:bCs/>
                <w:sz w:val="20"/>
                <w:szCs w:val="20"/>
              </w:rPr>
            </w:pPr>
          </w:p>
          <w:p w14:paraId="56836471" w14:textId="02F38D55" w:rsidR="009A34DD" w:rsidRPr="00114EEB" w:rsidRDefault="009A34DD" w:rsidP="009A34DD">
            <w:pPr>
              <w:pStyle w:val="paragraph"/>
              <w:spacing w:before="0" w:beforeAutospacing="0" w:after="0" w:afterAutospacing="0"/>
              <w:jc w:val="both"/>
              <w:textAlignment w:val="baseline"/>
              <w:rPr>
                <w:rFonts w:ascii="Calibri" w:eastAsia="MS Gothic" w:hAnsi="Calibri" w:cs="Calibri"/>
                <w:sz w:val="20"/>
                <w:szCs w:val="20"/>
              </w:rPr>
            </w:pPr>
            <w:r w:rsidRPr="00114EEB">
              <w:rPr>
                <w:rFonts w:ascii="Calibri" w:eastAsia="MS Gothic" w:hAnsi="Calibri" w:cs="Calibri"/>
                <w:sz w:val="20"/>
                <w:szCs w:val="20"/>
              </w:rPr>
              <w:t>3.</w:t>
            </w:r>
            <w:r>
              <w:rPr>
                <w:rFonts w:ascii="Calibri" w:eastAsia="MS Gothic" w:hAnsi="Calibri" w:cs="Calibri"/>
                <w:sz w:val="20"/>
                <w:szCs w:val="20"/>
              </w:rPr>
              <w:t>2</w:t>
            </w:r>
            <w:r w:rsidRPr="00114EEB">
              <w:rPr>
                <w:rFonts w:ascii="Calibri" w:eastAsia="MS Gothic" w:hAnsi="Calibri" w:cs="Calibri"/>
                <w:sz w:val="20"/>
                <w:szCs w:val="20"/>
              </w:rPr>
              <w:t xml:space="preserve">.1.1 A contagem da garantia legal começará a partir do recebimento definitivo dos </w:t>
            </w:r>
            <w:r>
              <w:rPr>
                <w:rFonts w:ascii="Calibri" w:eastAsia="MS Gothic" w:hAnsi="Calibri" w:cs="Calibri"/>
                <w:sz w:val="20"/>
                <w:szCs w:val="20"/>
              </w:rPr>
              <w:t>serviços</w:t>
            </w:r>
            <w:r w:rsidRPr="00114EEB">
              <w:rPr>
                <w:rFonts w:ascii="Calibri" w:eastAsia="MS Gothic" w:hAnsi="Calibri" w:cs="Calibri"/>
                <w:sz w:val="20"/>
                <w:szCs w:val="20"/>
              </w:rPr>
              <w:t>.</w:t>
            </w:r>
          </w:p>
          <w:p w14:paraId="09B11939" w14:textId="77777777" w:rsidR="009A34DD" w:rsidRDefault="009A34DD" w:rsidP="009A34DD">
            <w:pPr>
              <w:pStyle w:val="paragraph"/>
              <w:spacing w:before="0" w:beforeAutospacing="0" w:after="0" w:afterAutospacing="0"/>
              <w:jc w:val="both"/>
              <w:textAlignment w:val="baseline"/>
              <w:rPr>
                <w:rFonts w:ascii="Calibri" w:eastAsia="MS Gothic" w:hAnsi="Calibri" w:cs="Calibri"/>
                <w:b/>
                <w:bCs/>
                <w:sz w:val="20"/>
                <w:szCs w:val="20"/>
              </w:rPr>
            </w:pPr>
          </w:p>
          <w:p w14:paraId="6A214ED6" w14:textId="77777777" w:rsidR="009A34DD" w:rsidRDefault="009A34DD" w:rsidP="009A34DD">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1ADA4B40" w14:textId="77777777" w:rsidR="009A34DD" w:rsidRPr="009F68C6" w:rsidRDefault="009A34DD" w:rsidP="009A34DD">
            <w:pPr>
              <w:pStyle w:val="paragraph"/>
              <w:spacing w:before="0" w:beforeAutospacing="0" w:after="0" w:afterAutospacing="0"/>
              <w:jc w:val="both"/>
              <w:textAlignment w:val="baseline"/>
              <w:rPr>
                <w:rFonts w:ascii="Calibri" w:eastAsia="MS Gothic" w:hAnsi="Calibri" w:cs="Calibri"/>
                <w:b/>
                <w:bCs/>
                <w:sz w:val="20"/>
                <w:szCs w:val="20"/>
              </w:rPr>
            </w:pPr>
          </w:p>
          <w:p w14:paraId="69F01EA9" w14:textId="2C423A03" w:rsidR="009A34DD" w:rsidRDefault="009A34DD" w:rsidP="009A34DD">
            <w:pPr>
              <w:pStyle w:val="paragraph"/>
              <w:spacing w:before="0" w:beforeAutospacing="0" w:after="0" w:afterAutospacing="0"/>
              <w:jc w:val="both"/>
              <w:textAlignment w:val="baseline"/>
              <w:rPr>
                <w:rFonts w:ascii="Calibri" w:eastAsia="MS Gothic" w:hAnsi="Calibri" w:cs="Calibri"/>
                <w:b/>
                <w:bCs/>
                <w:sz w:val="20"/>
                <w:szCs w:val="20"/>
              </w:rPr>
            </w:pPr>
            <w:r>
              <w:rPr>
                <w:rFonts w:ascii="Calibri" w:eastAsia="MS Gothic" w:hAnsi="Calibri" w:cs="Calibri"/>
                <w:b/>
                <w:bCs/>
                <w:sz w:val="20"/>
                <w:szCs w:val="20"/>
              </w:rPr>
              <w:t>3.</w:t>
            </w:r>
            <w:r w:rsidR="003E0A16">
              <w:rPr>
                <w:rFonts w:ascii="Calibri" w:eastAsia="MS Gothic" w:hAnsi="Calibri" w:cs="Calibri"/>
                <w:b/>
                <w:bCs/>
                <w:sz w:val="20"/>
                <w:szCs w:val="20"/>
              </w:rPr>
              <w:t>2</w:t>
            </w:r>
            <w:r>
              <w:rPr>
                <w:rFonts w:ascii="Calibri" w:eastAsia="MS Gothic" w:hAnsi="Calibri" w:cs="Calibri"/>
                <w:b/>
                <w:bCs/>
                <w:sz w:val="20"/>
                <w:szCs w:val="20"/>
              </w:rPr>
              <w:t xml:space="preserve">.1 </w:t>
            </w:r>
            <w:r w:rsidRPr="00611471">
              <w:rPr>
                <w:rFonts w:ascii="Calibri" w:eastAsia="MS Gothic" w:hAnsi="Calibri" w:cs="Calibri"/>
                <w:b/>
                <w:bCs/>
                <w:sz w:val="20"/>
                <w:szCs w:val="20"/>
              </w:rPr>
              <w:t xml:space="preserve">Haverá a contratação de garantia </w:t>
            </w:r>
            <w:r>
              <w:rPr>
                <w:rFonts w:ascii="Calibri" w:eastAsia="MS Gothic" w:hAnsi="Calibri" w:cs="Calibri"/>
                <w:b/>
                <w:bCs/>
                <w:sz w:val="20"/>
                <w:szCs w:val="20"/>
              </w:rPr>
              <w:t xml:space="preserve">complementar </w:t>
            </w:r>
            <w:r w:rsidRPr="00611471">
              <w:rPr>
                <w:rFonts w:ascii="Calibri" w:eastAsia="MS Gothic" w:hAnsi="Calibri" w:cs="Calibri"/>
                <w:b/>
                <w:bCs/>
                <w:sz w:val="20"/>
                <w:szCs w:val="20"/>
              </w:rPr>
              <w:t>(serviço acessório)</w:t>
            </w:r>
            <w:r>
              <w:rPr>
                <w:rFonts w:ascii="Calibri" w:eastAsia="MS Gothic" w:hAnsi="Calibri" w:cs="Calibri"/>
                <w:b/>
                <w:bCs/>
                <w:sz w:val="20"/>
                <w:szCs w:val="20"/>
              </w:rPr>
              <w:t>, no todo ou em parte. Regramentos:</w:t>
            </w:r>
          </w:p>
          <w:p w14:paraId="3BD539E6" w14:textId="77777777" w:rsidR="009A34DD" w:rsidRDefault="009A34DD" w:rsidP="009A34DD">
            <w:pPr>
              <w:pStyle w:val="paragraph"/>
              <w:spacing w:before="0" w:beforeAutospacing="0" w:after="0" w:afterAutospacing="0"/>
              <w:jc w:val="both"/>
              <w:textAlignment w:val="baseline"/>
              <w:rPr>
                <w:rFonts w:ascii="Calibri" w:eastAsia="MS Gothic" w:hAnsi="Calibri" w:cs="Calibri"/>
                <w:b/>
                <w:bCs/>
                <w:sz w:val="20"/>
                <w:szCs w:val="20"/>
              </w:rPr>
            </w:pPr>
          </w:p>
          <w:p w14:paraId="7E1AF3BC" w14:textId="77A07243" w:rsidR="009A34DD" w:rsidRDefault="009A34DD" w:rsidP="009A34DD">
            <w:pPr>
              <w:pStyle w:val="paragraph"/>
              <w:spacing w:before="0" w:beforeAutospacing="0" w:after="0" w:afterAutospacing="0"/>
              <w:jc w:val="both"/>
              <w:textAlignment w:val="baseline"/>
              <w:rPr>
                <w:rFonts w:ascii="Calibri" w:eastAsia="MS Gothic" w:hAnsi="Calibri" w:cs="Calibri"/>
                <w:color w:val="FF0000"/>
                <w:sz w:val="20"/>
                <w:szCs w:val="20"/>
              </w:rPr>
            </w:pPr>
            <w:r w:rsidRPr="00B53922">
              <w:rPr>
                <w:rFonts w:ascii="Calibri" w:eastAsia="MS Gothic" w:hAnsi="Calibri" w:cs="Calibri"/>
                <w:sz w:val="20"/>
                <w:szCs w:val="20"/>
              </w:rPr>
              <w:t>3.</w:t>
            </w:r>
            <w:r w:rsidR="0024310E">
              <w:rPr>
                <w:rFonts w:ascii="Calibri" w:eastAsia="MS Gothic" w:hAnsi="Calibri" w:cs="Calibri"/>
                <w:sz w:val="20"/>
                <w:szCs w:val="20"/>
              </w:rPr>
              <w:t>2</w:t>
            </w:r>
            <w:r w:rsidRPr="00B53922">
              <w:rPr>
                <w:rFonts w:ascii="Calibri" w:eastAsia="MS Gothic" w:hAnsi="Calibri" w:cs="Calibri"/>
                <w:sz w:val="20"/>
                <w:szCs w:val="20"/>
              </w:rPr>
              <w:t>.1.1</w:t>
            </w:r>
            <w:r>
              <w:rPr>
                <w:rFonts w:ascii="Calibri" w:eastAsia="MS Gothic" w:hAnsi="Calibri" w:cs="Calibri"/>
                <w:sz w:val="20"/>
                <w:szCs w:val="20"/>
              </w:rPr>
              <w:t xml:space="preserve"> Itens </w:t>
            </w:r>
            <w:r w:rsidR="00EE5017">
              <w:rPr>
                <w:rFonts w:ascii="Calibri" w:eastAsia="MS Gothic" w:hAnsi="Calibri" w:cs="Calibri"/>
                <w:sz w:val="20"/>
                <w:szCs w:val="20"/>
              </w:rPr>
              <w:t xml:space="preserve">de serviços </w:t>
            </w:r>
            <w:r>
              <w:rPr>
                <w:rFonts w:ascii="Calibri" w:eastAsia="MS Gothic" w:hAnsi="Calibri" w:cs="Calibri"/>
                <w:sz w:val="20"/>
                <w:szCs w:val="20"/>
              </w:rPr>
              <w:t xml:space="preserve">abarcados pela garantia: </w:t>
            </w:r>
            <w:r>
              <w:rPr>
                <w:rFonts w:ascii="Calibri" w:eastAsia="MS Gothic" w:hAnsi="Calibri" w:cs="Calibri"/>
                <w:color w:val="FF0000"/>
                <w:sz w:val="20"/>
                <w:szCs w:val="20"/>
              </w:rPr>
              <w:t>indicar</w:t>
            </w:r>
            <w:r w:rsidRPr="003C7570">
              <w:rPr>
                <w:rFonts w:ascii="Calibri" w:eastAsia="MS Gothic" w:hAnsi="Calibri" w:cs="Calibri"/>
                <w:color w:val="FF0000"/>
                <w:sz w:val="20"/>
                <w:szCs w:val="20"/>
              </w:rPr>
              <w:t xml:space="preserve"> a numeração dos itens conforme ordem do APENSO I</w:t>
            </w:r>
          </w:p>
          <w:p w14:paraId="6B056290" w14:textId="77777777" w:rsidR="009A34DD" w:rsidRDefault="009A34DD" w:rsidP="009A34DD">
            <w:pPr>
              <w:pStyle w:val="paragraph"/>
              <w:spacing w:before="0" w:beforeAutospacing="0" w:after="0" w:afterAutospacing="0"/>
              <w:jc w:val="both"/>
              <w:textAlignment w:val="baseline"/>
              <w:rPr>
                <w:rFonts w:ascii="Calibri" w:eastAsia="MS Gothic" w:hAnsi="Calibri" w:cs="Calibri"/>
                <w:color w:val="FF0000"/>
                <w:sz w:val="20"/>
                <w:szCs w:val="20"/>
              </w:rPr>
            </w:pPr>
          </w:p>
          <w:p w14:paraId="48A32479" w14:textId="1E7249D0" w:rsidR="009A34DD" w:rsidRDefault="009A34DD" w:rsidP="009A34DD">
            <w:pPr>
              <w:pStyle w:val="paragraph"/>
              <w:spacing w:before="0" w:beforeAutospacing="0" w:after="0" w:afterAutospacing="0"/>
              <w:jc w:val="both"/>
              <w:textAlignment w:val="baseline"/>
              <w:rPr>
                <w:rFonts w:ascii="Calibri" w:eastAsia="MS Gothic" w:hAnsi="Calibri" w:cs="Calibri"/>
                <w:sz w:val="20"/>
                <w:szCs w:val="20"/>
              </w:rPr>
            </w:pPr>
            <w:r w:rsidRPr="00E061BA">
              <w:rPr>
                <w:rFonts w:ascii="Calibri" w:eastAsia="MS Gothic" w:hAnsi="Calibri" w:cs="Calibri"/>
                <w:sz w:val="20"/>
                <w:szCs w:val="20"/>
              </w:rPr>
              <w:t>3.</w:t>
            </w:r>
            <w:r w:rsidR="0024310E">
              <w:rPr>
                <w:rFonts w:ascii="Calibri" w:eastAsia="MS Gothic" w:hAnsi="Calibri" w:cs="Calibri"/>
                <w:sz w:val="20"/>
                <w:szCs w:val="20"/>
              </w:rPr>
              <w:t>2</w:t>
            </w:r>
            <w:r w:rsidRPr="00E061BA">
              <w:rPr>
                <w:rFonts w:ascii="Calibri" w:eastAsia="MS Gothic" w:hAnsi="Calibri" w:cs="Calibri"/>
                <w:sz w:val="20"/>
                <w:szCs w:val="20"/>
              </w:rPr>
              <w:t xml:space="preserve">.1.2 </w:t>
            </w:r>
            <w:r>
              <w:rPr>
                <w:rFonts w:ascii="Calibri" w:eastAsia="MS Gothic" w:hAnsi="Calibri" w:cs="Calibri"/>
                <w:sz w:val="20"/>
                <w:szCs w:val="20"/>
              </w:rPr>
              <w:t>Para os i</w:t>
            </w:r>
            <w:r w:rsidRPr="00E061BA">
              <w:rPr>
                <w:rFonts w:ascii="Calibri" w:eastAsia="MS Gothic" w:hAnsi="Calibri" w:cs="Calibri"/>
                <w:sz w:val="20"/>
                <w:szCs w:val="20"/>
              </w:rPr>
              <w:t>tens não referidos no tópico anterior</w:t>
            </w:r>
            <w:r>
              <w:rPr>
                <w:rFonts w:ascii="Calibri" w:eastAsia="MS Gothic" w:hAnsi="Calibri" w:cs="Calibri"/>
                <w:sz w:val="20"/>
                <w:szCs w:val="20"/>
              </w:rPr>
              <w:t xml:space="preserve">, incidirá a garantia legal, </w:t>
            </w:r>
            <w:r w:rsidRPr="00E061BA">
              <w:rPr>
                <w:rFonts w:ascii="Calibri" w:eastAsia="MS Gothic" w:hAnsi="Calibri" w:cs="Calibri"/>
                <w:sz w:val="20"/>
                <w:szCs w:val="20"/>
              </w:rPr>
              <w:t>conforme prazos e condições definidos no Código de Defesa do Consumidor</w:t>
            </w:r>
            <w:r>
              <w:rPr>
                <w:rFonts w:ascii="Calibri" w:eastAsia="MS Gothic" w:hAnsi="Calibri" w:cs="Calibri"/>
                <w:sz w:val="20"/>
                <w:szCs w:val="20"/>
              </w:rPr>
              <w:t>.</w:t>
            </w:r>
          </w:p>
          <w:p w14:paraId="35BB2108" w14:textId="77777777" w:rsidR="009A34DD" w:rsidRDefault="009A34DD" w:rsidP="009A34DD">
            <w:pPr>
              <w:pStyle w:val="paragraph"/>
              <w:spacing w:before="0" w:beforeAutospacing="0" w:after="0" w:afterAutospacing="0"/>
              <w:jc w:val="both"/>
              <w:textAlignment w:val="baseline"/>
              <w:rPr>
                <w:rFonts w:ascii="Calibri" w:eastAsia="MS Gothic" w:hAnsi="Calibri" w:cs="Calibri"/>
                <w:sz w:val="20"/>
                <w:szCs w:val="20"/>
              </w:rPr>
            </w:pPr>
          </w:p>
          <w:p w14:paraId="66EEF909" w14:textId="3F89F956" w:rsidR="009A34DD" w:rsidRDefault="009A34DD" w:rsidP="009A34DD">
            <w:pPr>
              <w:pStyle w:val="paragraph"/>
              <w:spacing w:before="0" w:beforeAutospacing="0" w:after="0" w:afterAutospacing="0"/>
              <w:jc w:val="both"/>
              <w:textAlignment w:val="baseline"/>
              <w:rPr>
                <w:rFonts w:ascii="Calibri" w:eastAsiaTheme="minorEastAsia" w:hAnsi="Calibri" w:cs="Calibri"/>
                <w:color w:val="FF0000"/>
                <w:sz w:val="20"/>
                <w:szCs w:val="20"/>
              </w:rPr>
            </w:pPr>
            <w:r>
              <w:rPr>
                <w:rFonts w:ascii="Calibri" w:eastAsia="MS Gothic" w:hAnsi="Calibri" w:cs="Calibri"/>
                <w:sz w:val="20"/>
                <w:szCs w:val="20"/>
              </w:rPr>
              <w:t>3.</w:t>
            </w:r>
            <w:r w:rsidR="0024310E">
              <w:rPr>
                <w:rFonts w:ascii="Calibri" w:eastAsia="MS Gothic" w:hAnsi="Calibri" w:cs="Calibri"/>
                <w:sz w:val="20"/>
                <w:szCs w:val="20"/>
              </w:rPr>
              <w:t>2</w:t>
            </w:r>
            <w:r>
              <w:rPr>
                <w:rFonts w:ascii="Calibri" w:eastAsia="MS Gothic" w:hAnsi="Calibri" w:cs="Calibri"/>
                <w:sz w:val="20"/>
                <w:szCs w:val="20"/>
              </w:rPr>
              <w:t xml:space="preserve">.1.3 Justificar a necessidade de contratação de garantia complementar: </w:t>
            </w:r>
            <w:r w:rsidRPr="00314EB2">
              <w:rPr>
                <w:rFonts w:ascii="Calibri" w:eastAsiaTheme="minorEastAsia" w:hAnsi="Calibri" w:cs="Calibri"/>
                <w:color w:val="FF0000"/>
                <w:sz w:val="20"/>
                <w:szCs w:val="20"/>
              </w:rPr>
              <w:t>Inserir</w:t>
            </w:r>
            <w:r>
              <w:rPr>
                <w:rFonts w:ascii="Calibri" w:eastAsiaTheme="minorEastAsia" w:hAnsi="Calibri" w:cs="Calibri"/>
                <w:color w:val="FF0000"/>
                <w:sz w:val="20"/>
                <w:szCs w:val="20"/>
              </w:rPr>
              <w:t xml:space="preserve"> texto</w:t>
            </w:r>
          </w:p>
          <w:p w14:paraId="78D4B2E5" w14:textId="77777777" w:rsidR="009A34DD" w:rsidRDefault="009A34DD" w:rsidP="009A34DD">
            <w:pPr>
              <w:pStyle w:val="paragraph"/>
              <w:spacing w:before="0" w:beforeAutospacing="0" w:after="0" w:afterAutospacing="0"/>
              <w:jc w:val="both"/>
              <w:textAlignment w:val="baseline"/>
              <w:rPr>
                <w:rFonts w:ascii="Calibri" w:eastAsiaTheme="minorEastAsia" w:hAnsi="Calibri" w:cs="Calibri"/>
                <w:color w:val="FF0000"/>
                <w:sz w:val="20"/>
                <w:szCs w:val="20"/>
              </w:rPr>
            </w:pPr>
          </w:p>
          <w:p w14:paraId="0FB14117" w14:textId="53BFD3C4" w:rsidR="009A34DD" w:rsidRDefault="009A34DD" w:rsidP="009A34DD">
            <w:pPr>
              <w:pStyle w:val="paragraph"/>
              <w:spacing w:before="0" w:beforeAutospacing="0" w:after="0" w:afterAutospacing="0"/>
              <w:jc w:val="both"/>
              <w:textAlignment w:val="baseline"/>
              <w:rPr>
                <w:rFonts w:ascii="Calibri" w:eastAsiaTheme="minorEastAsia" w:hAnsi="Calibri" w:cs="Calibri"/>
                <w:sz w:val="20"/>
                <w:szCs w:val="20"/>
              </w:rPr>
            </w:pPr>
            <w:r w:rsidRPr="00FF01C5">
              <w:rPr>
                <w:rFonts w:ascii="Calibri" w:eastAsiaTheme="minorEastAsia" w:hAnsi="Calibri" w:cs="Calibri"/>
                <w:sz w:val="20"/>
                <w:szCs w:val="20"/>
              </w:rPr>
              <w:t>3.</w:t>
            </w:r>
            <w:r w:rsidR="0024310E">
              <w:rPr>
                <w:rFonts w:ascii="Calibri" w:eastAsiaTheme="minorEastAsia" w:hAnsi="Calibri" w:cs="Calibri"/>
                <w:sz w:val="20"/>
                <w:szCs w:val="20"/>
              </w:rPr>
              <w:t>2</w:t>
            </w:r>
            <w:r w:rsidRPr="00FF01C5">
              <w:rPr>
                <w:rFonts w:ascii="Calibri" w:eastAsiaTheme="minorEastAsia" w:hAnsi="Calibri" w:cs="Calibri"/>
                <w:sz w:val="20"/>
                <w:szCs w:val="20"/>
              </w:rPr>
              <w:t>.1.4</w:t>
            </w:r>
            <w:r>
              <w:rPr>
                <w:rFonts w:ascii="Calibri" w:eastAsiaTheme="minorEastAsia" w:hAnsi="Calibri" w:cs="Calibri"/>
                <w:sz w:val="20"/>
                <w:szCs w:val="20"/>
              </w:rPr>
              <w:t xml:space="preserve">  Prazo de duração da garantia complementar, contado a partir do encerramento da garantia legal prevista no CDC: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dias   </w:t>
            </w:r>
            <w:r w:rsidRPr="003E3742">
              <w:rPr>
                <w:rFonts w:ascii="Calibri" w:hAnsi="Calibri" w:cs="Calibri"/>
                <w:b/>
                <w:color w:val="FF0000"/>
                <w:sz w:val="20"/>
                <w:szCs w:val="20"/>
                <w:shd w:val="clear" w:color="auto" w:fill="FFE599" w:themeFill="accent4" w:themeFillTint="66"/>
              </w:rPr>
              <w:t xml:space="preserve">OU </w:t>
            </w:r>
            <w:r w:rsidRPr="003E3742">
              <w:rPr>
                <w:rFonts w:ascii="Calibri" w:eastAsiaTheme="minorEastAsia" w:hAnsi="Calibri" w:cs="Calibri"/>
                <w:b/>
                <w:bCs/>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w:t>
            </w:r>
            <w:r>
              <w:rPr>
                <w:rFonts w:ascii="Calibri" w:eastAsiaTheme="minorEastAsia" w:hAnsi="Calibri" w:cs="Calibri"/>
                <w:sz w:val="20"/>
                <w:szCs w:val="20"/>
              </w:rPr>
              <w:t xml:space="preserve">meses     </w:t>
            </w:r>
            <w:r w:rsidRPr="003E3742">
              <w:rPr>
                <w:rFonts w:ascii="Calibri" w:hAnsi="Calibri" w:cs="Calibri"/>
                <w:b/>
                <w:color w:val="FF0000"/>
                <w:sz w:val="20"/>
                <w:szCs w:val="20"/>
                <w:shd w:val="clear" w:color="auto" w:fill="FFE599" w:themeFill="accent4" w:themeFillTint="66"/>
              </w:rPr>
              <w:t xml:space="preserve">OU </w:t>
            </w:r>
            <w:r w:rsidRPr="003E3742">
              <w:rPr>
                <w:rFonts w:ascii="Calibri" w:eastAsiaTheme="minorEastAsia" w:hAnsi="Calibri" w:cs="Calibri"/>
                <w:b/>
                <w:bCs/>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w:t>
            </w:r>
            <w:r>
              <w:rPr>
                <w:rFonts w:ascii="Calibri" w:eastAsiaTheme="minorEastAsia" w:hAnsi="Calibri" w:cs="Calibri"/>
                <w:sz w:val="20"/>
                <w:szCs w:val="20"/>
              </w:rPr>
              <w:t>anos.</w:t>
            </w:r>
          </w:p>
          <w:p w14:paraId="1E1ACA7A" w14:textId="77777777" w:rsidR="009A34DD" w:rsidRDefault="009A34DD" w:rsidP="009A34DD">
            <w:pPr>
              <w:pStyle w:val="paragraph"/>
              <w:spacing w:before="0" w:beforeAutospacing="0" w:after="0" w:afterAutospacing="0"/>
              <w:jc w:val="both"/>
              <w:textAlignment w:val="baseline"/>
              <w:rPr>
                <w:rFonts w:ascii="Calibri" w:eastAsiaTheme="minorEastAsia" w:hAnsi="Calibri" w:cs="Calibri"/>
                <w:sz w:val="20"/>
                <w:szCs w:val="20"/>
              </w:rPr>
            </w:pPr>
          </w:p>
          <w:p w14:paraId="36E06671" w14:textId="00B53B8C" w:rsidR="009A34DD" w:rsidRDefault="009A34DD" w:rsidP="009A34DD">
            <w:pPr>
              <w:pStyle w:val="paragraph"/>
              <w:spacing w:before="0" w:beforeAutospacing="0" w:after="0" w:afterAutospacing="0"/>
              <w:jc w:val="both"/>
              <w:textAlignment w:val="baseline"/>
              <w:rPr>
                <w:rFonts w:ascii="Calibri" w:eastAsiaTheme="minorEastAsia" w:hAnsi="Calibri" w:cs="Calibri"/>
                <w:sz w:val="20"/>
                <w:szCs w:val="20"/>
              </w:rPr>
            </w:pPr>
            <w:r>
              <w:rPr>
                <w:rFonts w:ascii="Calibri" w:eastAsiaTheme="minorEastAsia" w:hAnsi="Calibri" w:cs="Calibri"/>
                <w:sz w:val="20"/>
                <w:szCs w:val="20"/>
              </w:rPr>
              <w:t>3.</w:t>
            </w:r>
            <w:r w:rsidR="00B95525">
              <w:rPr>
                <w:rFonts w:ascii="Calibri" w:eastAsiaTheme="minorEastAsia" w:hAnsi="Calibri" w:cs="Calibri"/>
                <w:sz w:val="20"/>
                <w:szCs w:val="20"/>
              </w:rPr>
              <w:t>2</w:t>
            </w:r>
            <w:r>
              <w:rPr>
                <w:rFonts w:ascii="Calibri" w:eastAsiaTheme="minorEastAsia" w:hAnsi="Calibri" w:cs="Calibri"/>
                <w:sz w:val="20"/>
                <w:szCs w:val="20"/>
              </w:rPr>
              <w:t>.1.</w:t>
            </w:r>
            <w:r w:rsidR="00CE608D">
              <w:rPr>
                <w:rFonts w:ascii="Calibri" w:eastAsiaTheme="minorEastAsia" w:hAnsi="Calibri" w:cs="Calibri"/>
                <w:sz w:val="20"/>
                <w:szCs w:val="20"/>
              </w:rPr>
              <w:t>5</w:t>
            </w:r>
            <w:r>
              <w:rPr>
                <w:rFonts w:ascii="Calibri" w:eastAsiaTheme="minorEastAsia" w:hAnsi="Calibri" w:cs="Calibri"/>
                <w:sz w:val="20"/>
                <w:szCs w:val="20"/>
              </w:rPr>
              <w:t xml:space="preserve"> A garantia deverá ser prestada mediante </w:t>
            </w:r>
            <w:r w:rsidR="00B95525">
              <w:rPr>
                <w:rFonts w:ascii="Calibri" w:eastAsiaTheme="minorEastAsia" w:hAnsi="Calibri" w:cs="Calibri"/>
                <w:sz w:val="20"/>
                <w:szCs w:val="20"/>
              </w:rPr>
              <w:t>refazimento</w:t>
            </w:r>
            <w:r>
              <w:rPr>
                <w:rFonts w:ascii="Calibri" w:eastAsiaTheme="minorEastAsia" w:hAnsi="Calibri" w:cs="Calibri"/>
                <w:sz w:val="20"/>
                <w:szCs w:val="20"/>
              </w:rPr>
              <w:t xml:space="preserve"> dos itens </w:t>
            </w:r>
            <w:r w:rsidR="00B95525">
              <w:rPr>
                <w:rFonts w:ascii="Calibri" w:eastAsiaTheme="minorEastAsia" w:hAnsi="Calibri" w:cs="Calibri"/>
                <w:sz w:val="20"/>
                <w:szCs w:val="20"/>
              </w:rPr>
              <w:t>de serviço</w:t>
            </w:r>
            <w:r>
              <w:rPr>
                <w:rFonts w:ascii="Calibri" w:eastAsiaTheme="minorEastAsia" w:hAnsi="Calibri" w:cs="Calibri"/>
                <w:sz w:val="20"/>
                <w:szCs w:val="20"/>
              </w:rPr>
              <w:t xml:space="preserve">. </w:t>
            </w:r>
            <w:r w:rsidR="00261AA5" w:rsidRPr="003E3742">
              <w:rPr>
                <w:rFonts w:ascii="Calibri" w:hAnsi="Calibri" w:cs="Calibri"/>
                <w:b/>
                <w:color w:val="FF0000"/>
                <w:sz w:val="20"/>
                <w:szCs w:val="20"/>
                <w:shd w:val="clear" w:color="auto" w:fill="FFE599" w:themeFill="accent4" w:themeFillTint="66"/>
              </w:rPr>
              <w:t>OU</w:t>
            </w:r>
            <w:r w:rsidR="00261AA5">
              <w:rPr>
                <w:rFonts w:ascii="Calibri" w:hAnsi="Calibri" w:cs="Calibri"/>
                <w:b/>
                <w:color w:val="FF0000"/>
                <w:sz w:val="20"/>
                <w:szCs w:val="20"/>
                <w:shd w:val="clear" w:color="auto" w:fill="FFE599" w:themeFill="accent4" w:themeFillTint="66"/>
              </w:rPr>
              <w:t xml:space="preserve"> </w:t>
            </w:r>
            <w:r w:rsidR="00261AA5" w:rsidRPr="00A7335A">
              <w:rPr>
                <w:rFonts w:asciiTheme="minorHAnsi" w:hAnsiTheme="minorHAnsi" w:cstheme="minorHAnsi"/>
                <w:color w:val="FF0000"/>
                <w:sz w:val="20"/>
                <w:szCs w:val="20"/>
              </w:rPr>
              <w:t xml:space="preserve">Indicar </w:t>
            </w:r>
            <w:r w:rsidR="00261AA5">
              <w:rPr>
                <w:rFonts w:asciiTheme="minorHAnsi" w:hAnsiTheme="minorHAnsi" w:cstheme="minorHAnsi"/>
                <w:color w:val="FF0000"/>
                <w:sz w:val="20"/>
                <w:szCs w:val="20"/>
              </w:rPr>
              <w:t>regra</w:t>
            </w:r>
          </w:p>
          <w:p w14:paraId="59C6E13B" w14:textId="77777777" w:rsidR="009A34DD" w:rsidRDefault="009A34DD" w:rsidP="009A34DD">
            <w:pPr>
              <w:pStyle w:val="paragraph"/>
              <w:spacing w:before="0" w:beforeAutospacing="0" w:after="0" w:afterAutospacing="0"/>
              <w:jc w:val="both"/>
              <w:textAlignment w:val="baseline"/>
              <w:rPr>
                <w:rFonts w:ascii="Calibri" w:eastAsiaTheme="minorEastAsia" w:hAnsi="Calibri" w:cs="Calibri"/>
                <w:sz w:val="20"/>
                <w:szCs w:val="20"/>
              </w:rPr>
            </w:pPr>
          </w:p>
          <w:p w14:paraId="3DBB68A7" w14:textId="6C8D3B78" w:rsidR="009A34DD" w:rsidRDefault="009A34DD" w:rsidP="009A34DD">
            <w:pPr>
              <w:pStyle w:val="paragraph"/>
              <w:spacing w:before="0" w:beforeAutospacing="0" w:after="0" w:afterAutospacing="0"/>
              <w:jc w:val="both"/>
              <w:textAlignment w:val="baseline"/>
              <w:rPr>
                <w:rFonts w:ascii="Calibri" w:eastAsiaTheme="minorEastAsia" w:hAnsi="Calibri" w:cs="Calibri"/>
                <w:sz w:val="20"/>
                <w:szCs w:val="20"/>
              </w:rPr>
            </w:pPr>
            <w:r w:rsidRPr="005951DF">
              <w:rPr>
                <w:rFonts w:ascii="Calibri" w:eastAsiaTheme="minorEastAsia" w:hAnsi="Calibri" w:cs="Calibri"/>
                <w:sz w:val="20"/>
                <w:szCs w:val="20"/>
              </w:rPr>
              <w:t>3.</w:t>
            </w:r>
            <w:r w:rsidR="00F41E9F">
              <w:rPr>
                <w:rFonts w:ascii="Calibri" w:eastAsiaTheme="minorEastAsia" w:hAnsi="Calibri" w:cs="Calibri"/>
                <w:sz w:val="20"/>
                <w:szCs w:val="20"/>
              </w:rPr>
              <w:t>2</w:t>
            </w:r>
            <w:r w:rsidRPr="005951DF">
              <w:rPr>
                <w:rFonts w:ascii="Calibri" w:eastAsiaTheme="minorEastAsia" w:hAnsi="Calibri" w:cs="Calibri"/>
                <w:sz w:val="20"/>
                <w:szCs w:val="20"/>
              </w:rPr>
              <w:t>.1.</w:t>
            </w:r>
            <w:r w:rsidR="00CE608D">
              <w:rPr>
                <w:rFonts w:ascii="Calibri" w:eastAsiaTheme="minorEastAsia" w:hAnsi="Calibri" w:cs="Calibri"/>
                <w:sz w:val="20"/>
                <w:szCs w:val="20"/>
              </w:rPr>
              <w:t>6</w:t>
            </w:r>
            <w:r w:rsidRPr="005951DF">
              <w:rPr>
                <w:rFonts w:ascii="Calibri" w:eastAsiaTheme="minorEastAsia" w:hAnsi="Calibri" w:cs="Calibri"/>
                <w:sz w:val="20"/>
                <w:szCs w:val="20"/>
              </w:rPr>
              <w:t xml:space="preserve"> Uma vez notificado, o </w:t>
            </w:r>
            <w:r w:rsidR="00F41E9F">
              <w:rPr>
                <w:rFonts w:ascii="Calibri" w:eastAsiaTheme="minorEastAsia" w:hAnsi="Calibri" w:cs="Calibri"/>
                <w:sz w:val="20"/>
                <w:szCs w:val="20"/>
              </w:rPr>
              <w:t xml:space="preserve">prestador de serviços </w:t>
            </w:r>
            <w:r w:rsidRPr="005951DF">
              <w:rPr>
                <w:rFonts w:ascii="Calibri" w:eastAsiaTheme="minorEastAsia" w:hAnsi="Calibri" w:cs="Calibri"/>
                <w:sz w:val="20"/>
                <w:szCs w:val="20"/>
              </w:rPr>
              <w:t xml:space="preserve">deverá responder ao chamado do MPBA no prazo de </w:t>
            </w:r>
            <w:r w:rsidRPr="005951DF">
              <w:rPr>
                <w:rFonts w:ascii="Calibri" w:eastAsiaTheme="minorEastAsia" w:hAnsi="Calibri" w:cs="Calibri"/>
                <w:color w:val="FF0000"/>
                <w:sz w:val="20"/>
                <w:szCs w:val="20"/>
              </w:rPr>
              <w:t>____</w:t>
            </w:r>
            <w:r w:rsidRPr="005951DF">
              <w:rPr>
                <w:rFonts w:ascii="Calibri" w:eastAsiaTheme="minorEastAsia" w:hAnsi="Calibri" w:cs="Calibri"/>
                <w:sz w:val="20"/>
                <w:szCs w:val="20"/>
              </w:rPr>
              <w:t xml:space="preserve"> </w:t>
            </w:r>
            <w:r w:rsidRPr="005951DF">
              <w:rPr>
                <w:rFonts w:ascii="Calibri" w:eastAsiaTheme="minorEastAsia" w:hAnsi="Calibri" w:cs="Calibri"/>
                <w:color w:val="FF0000"/>
                <w:sz w:val="20"/>
                <w:szCs w:val="20"/>
              </w:rPr>
              <w:t>dias</w:t>
            </w:r>
            <w:r w:rsidRPr="005951DF">
              <w:rPr>
                <w:rFonts w:ascii="Calibri" w:eastAsiaTheme="minorEastAsia" w:hAnsi="Calibri" w:cs="Calibri"/>
                <w:sz w:val="20"/>
                <w:szCs w:val="20"/>
              </w:rPr>
              <w:t xml:space="preserve"> </w:t>
            </w:r>
            <w:r w:rsidRPr="005951DF">
              <w:rPr>
                <w:rFonts w:ascii="Calibri" w:eastAsiaTheme="minorEastAsia" w:hAnsi="Calibri" w:cs="Calibri"/>
                <w:color w:val="FF0000"/>
                <w:sz w:val="20"/>
                <w:szCs w:val="20"/>
                <w:shd w:val="clear" w:color="auto" w:fill="FFF2CC" w:themeFill="accent4" w:themeFillTint="33"/>
              </w:rPr>
              <w:t>OU</w:t>
            </w:r>
            <w:r w:rsidRPr="005951DF">
              <w:rPr>
                <w:rFonts w:ascii="Calibri" w:eastAsiaTheme="minorEastAsia" w:hAnsi="Calibri" w:cs="Calibri"/>
                <w:sz w:val="20"/>
                <w:szCs w:val="20"/>
              </w:rPr>
              <w:t xml:space="preserve"> </w:t>
            </w:r>
            <w:r w:rsidRPr="005951DF">
              <w:rPr>
                <w:rFonts w:ascii="Calibri" w:eastAsiaTheme="minorEastAsia" w:hAnsi="Calibri" w:cs="Calibri"/>
                <w:color w:val="FF0000"/>
                <w:sz w:val="20"/>
                <w:szCs w:val="20"/>
              </w:rPr>
              <w:t>____ horas</w:t>
            </w:r>
            <w:r w:rsidRPr="005951DF">
              <w:rPr>
                <w:rFonts w:ascii="Calibri" w:eastAsiaTheme="minorEastAsia" w:hAnsi="Calibri" w:cs="Calibri"/>
                <w:sz w:val="20"/>
                <w:szCs w:val="20"/>
              </w:rPr>
              <w:t xml:space="preserve"> e concluir</w:t>
            </w:r>
            <w:r>
              <w:rPr>
                <w:rFonts w:ascii="Calibri" w:eastAsiaTheme="minorEastAsia" w:hAnsi="Calibri" w:cs="Calibri"/>
                <w:sz w:val="20"/>
                <w:szCs w:val="20"/>
              </w:rPr>
              <w:t xml:space="preserve"> integralmente</w:t>
            </w:r>
            <w:r w:rsidRPr="005951DF">
              <w:rPr>
                <w:rFonts w:ascii="Calibri" w:eastAsiaTheme="minorEastAsia" w:hAnsi="Calibri" w:cs="Calibri"/>
                <w:sz w:val="20"/>
                <w:szCs w:val="20"/>
              </w:rPr>
              <w:t xml:space="preserve"> o atendimento no prazo de até </w:t>
            </w:r>
            <w:r w:rsidRPr="005951DF">
              <w:rPr>
                <w:rFonts w:ascii="Calibri" w:eastAsiaTheme="minorEastAsia" w:hAnsi="Calibri" w:cs="Calibri"/>
                <w:color w:val="FF0000"/>
                <w:sz w:val="20"/>
                <w:szCs w:val="20"/>
              </w:rPr>
              <w:t>____</w:t>
            </w:r>
            <w:r w:rsidRPr="005951DF">
              <w:rPr>
                <w:rFonts w:ascii="Calibri" w:eastAsiaTheme="minorEastAsia" w:hAnsi="Calibri" w:cs="Calibri"/>
                <w:sz w:val="20"/>
                <w:szCs w:val="20"/>
              </w:rPr>
              <w:t xml:space="preserve"> </w:t>
            </w:r>
            <w:r w:rsidRPr="005951DF">
              <w:rPr>
                <w:rFonts w:ascii="Calibri" w:eastAsiaTheme="minorEastAsia" w:hAnsi="Calibri" w:cs="Calibri"/>
                <w:color w:val="FF0000"/>
                <w:sz w:val="20"/>
                <w:szCs w:val="20"/>
              </w:rPr>
              <w:t>dias</w:t>
            </w:r>
            <w:r w:rsidRPr="005951DF">
              <w:rPr>
                <w:rFonts w:ascii="Calibri" w:eastAsiaTheme="minorEastAsia" w:hAnsi="Calibri" w:cs="Calibri"/>
                <w:sz w:val="20"/>
                <w:szCs w:val="20"/>
              </w:rPr>
              <w:t xml:space="preserve"> </w:t>
            </w:r>
            <w:r w:rsidRPr="005951DF">
              <w:rPr>
                <w:rFonts w:ascii="Calibri" w:eastAsiaTheme="minorEastAsia" w:hAnsi="Calibri" w:cs="Calibri"/>
                <w:color w:val="FF0000"/>
                <w:sz w:val="20"/>
                <w:szCs w:val="20"/>
                <w:shd w:val="clear" w:color="auto" w:fill="FFF2CC" w:themeFill="accent4" w:themeFillTint="33"/>
              </w:rPr>
              <w:t>OU</w:t>
            </w:r>
            <w:r w:rsidRPr="005951DF">
              <w:rPr>
                <w:rFonts w:ascii="Calibri" w:eastAsiaTheme="minorEastAsia" w:hAnsi="Calibri" w:cs="Calibri"/>
                <w:sz w:val="20"/>
                <w:szCs w:val="20"/>
              </w:rPr>
              <w:t xml:space="preserve"> </w:t>
            </w:r>
            <w:r w:rsidRPr="005951DF">
              <w:rPr>
                <w:rFonts w:ascii="Calibri" w:eastAsiaTheme="minorEastAsia" w:hAnsi="Calibri" w:cs="Calibri"/>
                <w:color w:val="FF0000"/>
                <w:sz w:val="20"/>
                <w:szCs w:val="20"/>
              </w:rPr>
              <w:t>____ horas</w:t>
            </w:r>
            <w:r w:rsidRPr="005951DF">
              <w:rPr>
                <w:rFonts w:ascii="Calibri" w:eastAsiaTheme="minorEastAsia" w:hAnsi="Calibri" w:cs="Calibri"/>
                <w:sz w:val="20"/>
                <w:szCs w:val="20"/>
              </w:rPr>
              <w:t>, contados a partir da data de abertura do chamado</w:t>
            </w:r>
            <w:r>
              <w:rPr>
                <w:rFonts w:ascii="Calibri" w:eastAsiaTheme="minorEastAsia" w:hAnsi="Calibri" w:cs="Calibri"/>
                <w:sz w:val="20"/>
                <w:szCs w:val="20"/>
              </w:rPr>
              <w:t>.</w:t>
            </w:r>
          </w:p>
          <w:p w14:paraId="6DA49FBC" w14:textId="77777777" w:rsidR="00800B75" w:rsidRPr="005951DF" w:rsidRDefault="00800B75" w:rsidP="009A34DD">
            <w:pPr>
              <w:pStyle w:val="paragraph"/>
              <w:spacing w:before="0" w:beforeAutospacing="0" w:after="0" w:afterAutospacing="0"/>
              <w:jc w:val="both"/>
              <w:textAlignment w:val="baseline"/>
              <w:rPr>
                <w:rFonts w:ascii="Calibri" w:eastAsiaTheme="minorEastAsia" w:hAnsi="Calibri" w:cs="Calibri"/>
                <w:sz w:val="20"/>
                <w:szCs w:val="20"/>
              </w:rPr>
            </w:pPr>
          </w:p>
          <w:p w14:paraId="4D5B045A" w14:textId="11521AC1" w:rsidR="002771FE" w:rsidRDefault="009A34DD" w:rsidP="009A34DD">
            <w:pPr>
              <w:pStyle w:val="Corpodetexto"/>
              <w:widowControl w:val="0"/>
              <w:spacing w:after="0" w:line="240" w:lineRule="auto"/>
              <w:ind w:left="34"/>
              <w:jc w:val="both"/>
              <w:rPr>
                <w:rFonts w:asciiTheme="minorHAnsi" w:eastAsiaTheme="minorEastAsia" w:hAnsiTheme="minorHAnsi" w:cstheme="minorHAnsi"/>
                <w:color w:val="FF0000"/>
                <w:sz w:val="20"/>
                <w:szCs w:val="20"/>
              </w:rPr>
            </w:pPr>
            <w:r w:rsidRPr="00C44B24">
              <w:rPr>
                <w:rFonts w:asciiTheme="minorHAnsi" w:eastAsiaTheme="minorEastAsia" w:hAnsiTheme="minorHAnsi" w:cstheme="minorHAnsi"/>
                <w:sz w:val="20"/>
                <w:szCs w:val="20"/>
              </w:rPr>
              <w:t>3.</w:t>
            </w:r>
            <w:r w:rsidR="00800B75">
              <w:rPr>
                <w:rFonts w:asciiTheme="minorHAnsi" w:eastAsiaTheme="minorEastAsia" w:hAnsiTheme="minorHAnsi" w:cstheme="minorHAnsi"/>
                <w:sz w:val="20"/>
                <w:szCs w:val="20"/>
              </w:rPr>
              <w:t>2</w:t>
            </w:r>
            <w:r>
              <w:rPr>
                <w:rFonts w:asciiTheme="minorHAnsi" w:eastAsiaTheme="minorEastAsia" w:hAnsiTheme="minorHAnsi" w:cstheme="minorHAnsi"/>
                <w:sz w:val="20"/>
                <w:szCs w:val="20"/>
              </w:rPr>
              <w:t>.1.</w:t>
            </w:r>
            <w:r w:rsidR="00CE608D">
              <w:rPr>
                <w:rFonts w:asciiTheme="minorHAnsi" w:eastAsiaTheme="minorEastAsia" w:hAnsiTheme="minorHAnsi" w:cstheme="minorHAnsi"/>
                <w:sz w:val="20"/>
                <w:szCs w:val="20"/>
              </w:rPr>
              <w:t>7</w:t>
            </w:r>
            <w:r>
              <w:rPr>
                <w:rFonts w:asciiTheme="minorHAnsi" w:eastAsiaTheme="minorEastAsia" w:hAnsiTheme="minorHAnsi" w:cstheme="minorHAnsi"/>
                <w:sz w:val="20"/>
                <w:szCs w:val="20"/>
              </w:rPr>
              <w:t xml:space="preserve"> Outras regras de execução da garantia complementar (caso necessário): </w:t>
            </w:r>
            <w:r w:rsidRPr="000F5B5C">
              <w:rPr>
                <w:rFonts w:asciiTheme="minorHAnsi" w:eastAsiaTheme="minorEastAsia" w:hAnsiTheme="minorHAnsi" w:cstheme="minorHAnsi"/>
                <w:color w:val="FF0000"/>
                <w:sz w:val="20"/>
                <w:szCs w:val="20"/>
              </w:rPr>
              <w:t>Inserir texto</w:t>
            </w:r>
          </w:p>
          <w:p w14:paraId="522485A4" w14:textId="54D6A38A" w:rsidR="00374995" w:rsidRPr="00020710" w:rsidRDefault="00374995" w:rsidP="009A34DD">
            <w:pPr>
              <w:pStyle w:val="Corpodetexto"/>
              <w:widowControl w:val="0"/>
              <w:spacing w:after="0" w:line="240" w:lineRule="auto"/>
              <w:ind w:left="34"/>
              <w:jc w:val="both"/>
              <w:rPr>
                <w:rFonts w:ascii="Calibri" w:eastAsiaTheme="minorEastAsia" w:hAnsi="Calibri" w:cs="Calibri"/>
                <w:color w:val="000000" w:themeColor="text1"/>
                <w:sz w:val="20"/>
                <w:szCs w:val="20"/>
                <w:lang w:bidi="ar-SA"/>
              </w:rPr>
            </w:pPr>
          </w:p>
        </w:tc>
      </w:tr>
      <w:tr w:rsidR="002771FE" w:rsidRPr="00020710" w14:paraId="0959E1E5" w14:textId="77777777" w:rsidTr="006621C2">
        <w:trPr>
          <w:trHeight w:val="2298"/>
        </w:trPr>
        <w:tc>
          <w:tcPr>
            <w:tcW w:w="2553" w:type="dxa"/>
            <w:gridSpan w:val="2"/>
            <w:shd w:val="clear" w:color="auto" w:fill="D9D9D9" w:themeFill="background1" w:themeFillShade="D9"/>
            <w:vAlign w:val="center"/>
          </w:tcPr>
          <w:p w14:paraId="1A018C19" w14:textId="7844BE3A" w:rsidR="002771FE" w:rsidRPr="00020710" w:rsidRDefault="00A21C2A" w:rsidP="002771FE">
            <w:pPr>
              <w:jc w:val="center"/>
              <w:rPr>
                <w:rFonts w:ascii="Calibri" w:hAnsi="Calibri" w:cs="Calibri"/>
                <w:b/>
                <w:bCs/>
                <w:sz w:val="20"/>
                <w:szCs w:val="20"/>
              </w:rPr>
            </w:pPr>
            <w:r w:rsidRPr="00020710">
              <w:rPr>
                <w:rFonts w:ascii="Calibri" w:hAnsi="Calibri" w:cs="Calibri"/>
                <w:b/>
                <w:bCs/>
                <w:sz w:val="20"/>
                <w:szCs w:val="20"/>
              </w:rPr>
              <w:t>3.</w:t>
            </w:r>
            <w:r>
              <w:rPr>
                <w:rFonts w:ascii="Calibri" w:hAnsi="Calibri" w:cs="Calibri"/>
                <w:b/>
                <w:bCs/>
                <w:sz w:val="20"/>
                <w:szCs w:val="20"/>
              </w:rPr>
              <w:t>3</w:t>
            </w:r>
            <w:r w:rsidRPr="00020710">
              <w:rPr>
                <w:rFonts w:ascii="Calibri" w:hAnsi="Calibri" w:cs="Calibri"/>
                <w:sz w:val="20"/>
                <w:szCs w:val="20"/>
              </w:rPr>
              <w:t xml:space="preserve"> </w:t>
            </w:r>
            <w:r w:rsidRPr="00020710">
              <w:rPr>
                <w:rFonts w:ascii="Calibri" w:hAnsi="Calibri" w:cs="Calibri"/>
                <w:b/>
                <w:bCs/>
                <w:sz w:val="20"/>
                <w:szCs w:val="20"/>
              </w:rPr>
              <w:t>POSSIBILIDADE OU NÃO DE SUBCONTRATAÇÃO</w:t>
            </w:r>
          </w:p>
        </w:tc>
        <w:tc>
          <w:tcPr>
            <w:tcW w:w="8226" w:type="dxa"/>
            <w:gridSpan w:val="2"/>
            <w:shd w:val="clear" w:color="auto" w:fill="D9D9D9" w:themeFill="background1" w:themeFillShade="D9"/>
            <w:vAlign w:val="center"/>
          </w:tcPr>
          <w:p w14:paraId="4B02FDC9" w14:textId="2E854E10" w:rsidR="00A21C2A" w:rsidRDefault="00A21C2A" w:rsidP="00A21C2A">
            <w:pPr>
              <w:spacing w:before="120"/>
              <w:jc w:val="both"/>
              <w:rPr>
                <w:rFonts w:ascii="Calibri" w:eastAsia="SimSun" w:hAnsi="Calibri" w:cs="Calibri"/>
                <w:b/>
                <w:bCs/>
                <w:kern w:val="1"/>
                <w:sz w:val="20"/>
                <w:szCs w:val="20"/>
                <w:lang w:bidi="hi-IN"/>
              </w:rPr>
            </w:pPr>
            <w:r>
              <w:rPr>
                <w:rFonts w:ascii="Calibri" w:eastAsia="SimSun" w:hAnsi="Calibri" w:cs="Calibri"/>
                <w:b/>
                <w:bCs/>
                <w:kern w:val="1"/>
                <w:sz w:val="20"/>
                <w:szCs w:val="20"/>
                <w:lang w:bidi="hi-IN"/>
              </w:rPr>
              <w:t xml:space="preserve">3.3.1 </w:t>
            </w:r>
            <w:r w:rsidRPr="00020710">
              <w:rPr>
                <w:rFonts w:ascii="Calibri" w:eastAsia="SimSun" w:hAnsi="Calibri" w:cs="Calibri"/>
                <w:b/>
                <w:bCs/>
                <w:kern w:val="1"/>
                <w:sz w:val="20"/>
                <w:szCs w:val="20"/>
                <w:lang w:bidi="hi-IN"/>
              </w:rPr>
              <w:t>Vedada a subcontratação</w:t>
            </w:r>
            <w:r>
              <w:rPr>
                <w:rFonts w:ascii="Calibri" w:eastAsia="SimSun" w:hAnsi="Calibri" w:cs="Calibri"/>
                <w:b/>
                <w:bCs/>
                <w:kern w:val="1"/>
                <w:sz w:val="20"/>
                <w:szCs w:val="20"/>
                <w:lang w:bidi="hi-IN"/>
              </w:rPr>
              <w:t>.</w:t>
            </w:r>
          </w:p>
          <w:p w14:paraId="4CCED2B9" w14:textId="77777777" w:rsidR="00A21C2A" w:rsidRDefault="00A21C2A" w:rsidP="00A21C2A">
            <w:pPr>
              <w:jc w:val="both"/>
              <w:rPr>
                <w:rFonts w:ascii="Calibri" w:eastAsia="SimSun" w:hAnsi="Calibri" w:cs="Calibri"/>
                <w:b/>
                <w:bCs/>
                <w:kern w:val="1"/>
                <w:sz w:val="20"/>
                <w:szCs w:val="20"/>
                <w:lang w:bidi="hi-IN"/>
              </w:rPr>
            </w:pPr>
          </w:p>
          <w:p w14:paraId="3576E0B8" w14:textId="77777777" w:rsidR="00A21C2A" w:rsidRDefault="00A21C2A" w:rsidP="00A21C2A">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2C97C0B2" w14:textId="77777777" w:rsidR="00A21C2A" w:rsidRDefault="00A21C2A" w:rsidP="00A21C2A">
            <w:pPr>
              <w:pStyle w:val="paragraph"/>
              <w:spacing w:before="0" w:beforeAutospacing="0" w:after="0" w:afterAutospacing="0"/>
              <w:jc w:val="both"/>
              <w:textAlignment w:val="baseline"/>
              <w:rPr>
                <w:rFonts w:ascii="Calibri" w:eastAsiaTheme="minorEastAsia" w:hAnsi="Calibri" w:cs="Calibri"/>
                <w:sz w:val="20"/>
                <w:szCs w:val="20"/>
              </w:rPr>
            </w:pPr>
          </w:p>
          <w:p w14:paraId="54C83BF0" w14:textId="55BA3FCE" w:rsidR="00A21C2A" w:rsidRDefault="00A21C2A" w:rsidP="00A21C2A">
            <w:pPr>
              <w:rPr>
                <w:rFonts w:ascii="Calibri" w:hAnsi="Calibri" w:cs="Calibri"/>
                <w:b/>
                <w:sz w:val="20"/>
                <w:szCs w:val="20"/>
              </w:rPr>
            </w:pPr>
            <w:r>
              <w:rPr>
                <w:rFonts w:ascii="Calibri" w:hAnsi="Calibri" w:cs="Calibri"/>
                <w:b/>
                <w:sz w:val="20"/>
                <w:szCs w:val="20"/>
              </w:rPr>
              <w:t xml:space="preserve">3.3.1 </w:t>
            </w:r>
            <w:r w:rsidRPr="009F309E">
              <w:rPr>
                <w:rFonts w:ascii="Calibri" w:hAnsi="Calibri" w:cs="Calibri"/>
                <w:b/>
                <w:sz w:val="20"/>
                <w:szCs w:val="20"/>
              </w:rPr>
              <w:t xml:space="preserve">Admitida a subcontratação </w:t>
            </w:r>
            <w:r>
              <w:rPr>
                <w:rFonts w:ascii="Calibri" w:hAnsi="Calibri" w:cs="Calibri"/>
                <w:b/>
                <w:sz w:val="20"/>
                <w:szCs w:val="20"/>
              </w:rPr>
              <w:t>parcial de serviços. Regras:</w:t>
            </w:r>
          </w:p>
          <w:p w14:paraId="20B046C6" w14:textId="77777777" w:rsidR="00A21C2A" w:rsidRDefault="00A21C2A" w:rsidP="00EA525E">
            <w:pPr>
              <w:rPr>
                <w:rFonts w:ascii="Calibri" w:hAnsi="Calibri" w:cs="Calibri"/>
                <w:b/>
                <w:bCs/>
                <w:sz w:val="20"/>
                <w:szCs w:val="20"/>
              </w:rPr>
            </w:pPr>
          </w:p>
          <w:p w14:paraId="2597D294" w14:textId="4A27F5B9" w:rsidR="00A21C2A" w:rsidRPr="00413766" w:rsidRDefault="00A21C2A" w:rsidP="00EA525E">
            <w:pPr>
              <w:rPr>
                <w:rFonts w:ascii="Calibri" w:hAnsi="Calibri" w:cs="Calibri"/>
                <w:sz w:val="20"/>
                <w:szCs w:val="20"/>
              </w:rPr>
            </w:pPr>
            <w:r w:rsidRPr="00413766">
              <w:rPr>
                <w:rFonts w:ascii="Calibri" w:hAnsi="Calibri" w:cs="Calibri"/>
                <w:sz w:val="20"/>
                <w:szCs w:val="20"/>
              </w:rPr>
              <w:t>3.</w:t>
            </w:r>
            <w:r>
              <w:rPr>
                <w:rFonts w:ascii="Calibri" w:hAnsi="Calibri" w:cs="Calibri"/>
                <w:sz w:val="20"/>
                <w:szCs w:val="20"/>
              </w:rPr>
              <w:t>3</w:t>
            </w:r>
            <w:r w:rsidRPr="00413766">
              <w:rPr>
                <w:rFonts w:ascii="Calibri" w:hAnsi="Calibri" w:cs="Calibri"/>
                <w:sz w:val="20"/>
                <w:szCs w:val="20"/>
              </w:rPr>
              <w:t xml:space="preserve">.1.1 Parcela(s) subcontratável(eis): </w:t>
            </w:r>
            <w:r w:rsidRPr="00413766">
              <w:rPr>
                <w:rFonts w:ascii="Calibri" w:hAnsi="Calibri" w:cs="Calibri"/>
                <w:color w:val="FF0000"/>
                <w:sz w:val="20"/>
                <w:szCs w:val="20"/>
              </w:rPr>
              <w:t>informar qual a parte do objeto pode ser subcontratada.</w:t>
            </w:r>
          </w:p>
          <w:p w14:paraId="5A7BA1D0" w14:textId="77777777" w:rsidR="00EA525E" w:rsidRDefault="00EA525E" w:rsidP="00EA525E">
            <w:pPr>
              <w:pStyle w:val="paragraph"/>
              <w:spacing w:before="0" w:beforeAutospacing="0" w:after="0" w:afterAutospacing="0"/>
              <w:jc w:val="both"/>
              <w:textAlignment w:val="baseline"/>
              <w:rPr>
                <w:rFonts w:ascii="Calibri" w:hAnsi="Calibri" w:cs="Calibri"/>
                <w:sz w:val="20"/>
                <w:szCs w:val="20"/>
              </w:rPr>
            </w:pPr>
          </w:p>
          <w:p w14:paraId="38248400" w14:textId="6BE8BBDB" w:rsidR="00EA525E" w:rsidRDefault="00A21C2A" w:rsidP="00EA525E">
            <w:pPr>
              <w:pStyle w:val="paragraph"/>
              <w:spacing w:before="0" w:beforeAutospacing="0" w:after="0" w:afterAutospacing="0"/>
              <w:jc w:val="both"/>
              <w:textAlignment w:val="baseline"/>
              <w:rPr>
                <w:rFonts w:ascii="Calibri" w:hAnsi="Calibri" w:cs="Calibri"/>
                <w:color w:val="FF0000"/>
                <w:sz w:val="20"/>
                <w:szCs w:val="20"/>
              </w:rPr>
            </w:pPr>
            <w:r w:rsidRPr="00413766">
              <w:rPr>
                <w:rFonts w:ascii="Calibri" w:hAnsi="Calibri" w:cs="Calibri"/>
                <w:sz w:val="20"/>
                <w:szCs w:val="20"/>
              </w:rPr>
              <w:t>3.</w:t>
            </w:r>
            <w:r>
              <w:rPr>
                <w:rFonts w:ascii="Calibri" w:hAnsi="Calibri" w:cs="Calibri"/>
                <w:sz w:val="20"/>
                <w:szCs w:val="20"/>
              </w:rPr>
              <w:t>3</w:t>
            </w:r>
            <w:r w:rsidRPr="00413766">
              <w:rPr>
                <w:rFonts w:ascii="Calibri" w:hAnsi="Calibri" w:cs="Calibri"/>
                <w:sz w:val="20"/>
                <w:szCs w:val="20"/>
              </w:rPr>
              <w:t>.1.2</w:t>
            </w:r>
            <w:r>
              <w:rPr>
                <w:rFonts w:ascii="Calibri" w:hAnsi="Calibri" w:cs="Calibri"/>
                <w:b/>
                <w:bCs/>
                <w:sz w:val="20"/>
                <w:szCs w:val="20"/>
              </w:rPr>
              <w:t xml:space="preserve"> </w:t>
            </w:r>
            <w:r w:rsidRPr="00020710">
              <w:rPr>
                <w:rFonts w:ascii="Calibri" w:hAnsi="Calibri" w:cs="Calibri"/>
                <w:sz w:val="20"/>
                <w:szCs w:val="20"/>
              </w:rPr>
              <w:t xml:space="preserve">Condições para subcontratação: </w:t>
            </w:r>
            <w:r w:rsidRPr="00413766">
              <w:rPr>
                <w:rFonts w:ascii="Calibri" w:hAnsi="Calibri" w:cs="Calibri"/>
                <w:color w:val="FF0000"/>
                <w:sz w:val="20"/>
                <w:szCs w:val="20"/>
              </w:rPr>
              <w:t>indicar regras que a</w:t>
            </w:r>
            <w:r>
              <w:rPr>
                <w:rFonts w:ascii="Calibri" w:hAnsi="Calibri" w:cs="Calibri"/>
                <w:color w:val="FF0000"/>
                <w:sz w:val="20"/>
                <w:szCs w:val="20"/>
              </w:rPr>
              <w:t>s</w:t>
            </w:r>
            <w:r w:rsidRPr="00413766">
              <w:rPr>
                <w:rFonts w:ascii="Calibri" w:hAnsi="Calibri" w:cs="Calibri"/>
                <w:color w:val="FF0000"/>
                <w:sz w:val="20"/>
                <w:szCs w:val="20"/>
              </w:rPr>
              <w:t xml:space="preserve"> empresa</w:t>
            </w:r>
            <w:r>
              <w:rPr>
                <w:rFonts w:ascii="Calibri" w:hAnsi="Calibri" w:cs="Calibri"/>
                <w:color w:val="FF0000"/>
                <w:sz w:val="20"/>
                <w:szCs w:val="20"/>
              </w:rPr>
              <w:t>s</w:t>
            </w:r>
            <w:r w:rsidRPr="00413766">
              <w:rPr>
                <w:rFonts w:ascii="Calibri" w:hAnsi="Calibri" w:cs="Calibri"/>
                <w:color w:val="FF0000"/>
                <w:sz w:val="20"/>
                <w:szCs w:val="20"/>
              </w:rPr>
              <w:t xml:space="preserve"> contratada e subcontratada dever</w:t>
            </w:r>
            <w:r>
              <w:rPr>
                <w:rFonts w:ascii="Calibri" w:hAnsi="Calibri" w:cs="Calibri"/>
                <w:color w:val="FF0000"/>
                <w:sz w:val="20"/>
                <w:szCs w:val="20"/>
              </w:rPr>
              <w:t>ão</w:t>
            </w:r>
            <w:r w:rsidRPr="00413766">
              <w:rPr>
                <w:rFonts w:ascii="Calibri" w:hAnsi="Calibri" w:cs="Calibri"/>
                <w:color w:val="FF0000"/>
                <w:sz w:val="20"/>
                <w:szCs w:val="20"/>
              </w:rPr>
              <w:t xml:space="preserve"> atender para que seja aceita a subcontratação.</w:t>
            </w:r>
          </w:p>
          <w:p w14:paraId="667AA006" w14:textId="0FCF55DF" w:rsidR="00EA525E" w:rsidRPr="00020710" w:rsidRDefault="00EA525E" w:rsidP="00EA525E">
            <w:pPr>
              <w:pStyle w:val="paragraph"/>
              <w:spacing w:before="0" w:beforeAutospacing="0" w:after="0" w:afterAutospacing="0"/>
              <w:jc w:val="both"/>
              <w:textAlignment w:val="baseline"/>
              <w:rPr>
                <w:rStyle w:val="normaltextrun"/>
                <w:rFonts w:ascii="Calibri" w:hAnsi="Calibri" w:cs="Calibri"/>
                <w:b/>
                <w:bCs/>
                <w:sz w:val="20"/>
                <w:szCs w:val="20"/>
              </w:rPr>
            </w:pPr>
          </w:p>
        </w:tc>
      </w:tr>
      <w:tr w:rsidR="002771FE" w:rsidRPr="00020710" w14:paraId="3D48FA63" w14:textId="77777777" w:rsidTr="00504704">
        <w:trPr>
          <w:trHeight w:val="687"/>
        </w:trPr>
        <w:tc>
          <w:tcPr>
            <w:tcW w:w="2553" w:type="dxa"/>
            <w:gridSpan w:val="2"/>
            <w:vMerge w:val="restart"/>
            <w:shd w:val="clear" w:color="auto" w:fill="auto"/>
            <w:vAlign w:val="center"/>
          </w:tcPr>
          <w:p w14:paraId="4480E9B0" w14:textId="72EC10C3" w:rsidR="002771FE" w:rsidRPr="00020710" w:rsidRDefault="002771FE" w:rsidP="002771FE">
            <w:pPr>
              <w:jc w:val="center"/>
              <w:rPr>
                <w:rFonts w:ascii="Calibri" w:hAnsi="Calibri" w:cs="Calibri"/>
                <w:b/>
                <w:sz w:val="20"/>
                <w:szCs w:val="20"/>
              </w:rPr>
            </w:pPr>
            <w:r>
              <w:rPr>
                <w:rFonts w:ascii="Calibri" w:hAnsi="Calibri" w:cs="Calibri"/>
                <w:b/>
                <w:sz w:val="20"/>
                <w:szCs w:val="20"/>
              </w:rPr>
              <w:t>3.</w:t>
            </w:r>
            <w:r w:rsidR="00504704">
              <w:rPr>
                <w:rFonts w:ascii="Calibri" w:hAnsi="Calibri" w:cs="Calibri"/>
                <w:b/>
                <w:sz w:val="20"/>
                <w:szCs w:val="20"/>
              </w:rPr>
              <w:t>4</w:t>
            </w:r>
            <w:r>
              <w:rPr>
                <w:rFonts w:ascii="Calibri" w:hAnsi="Calibri" w:cs="Calibri"/>
                <w:b/>
                <w:sz w:val="20"/>
                <w:szCs w:val="20"/>
              </w:rPr>
              <w:t xml:space="preserve"> RECEBIMENTO DO OBJETO</w:t>
            </w:r>
          </w:p>
          <w:p w14:paraId="144DAA4D" w14:textId="77777777" w:rsidR="002771FE" w:rsidRPr="00020710" w:rsidRDefault="002771FE" w:rsidP="002771FE">
            <w:pPr>
              <w:jc w:val="both"/>
              <w:rPr>
                <w:rFonts w:ascii="Calibri" w:hAnsi="Calibri" w:cs="Calibri"/>
                <w:b/>
                <w:sz w:val="20"/>
                <w:szCs w:val="20"/>
              </w:rPr>
            </w:pPr>
          </w:p>
          <w:p w14:paraId="535AEDEA" w14:textId="77777777" w:rsidR="002771FE" w:rsidRPr="00020710" w:rsidRDefault="002771FE" w:rsidP="002771FE">
            <w:pPr>
              <w:jc w:val="both"/>
              <w:rPr>
                <w:rFonts w:ascii="Calibri" w:hAnsi="Calibri" w:cs="Calibri"/>
                <w:b/>
                <w:sz w:val="20"/>
                <w:szCs w:val="20"/>
              </w:rPr>
            </w:pPr>
          </w:p>
        </w:tc>
        <w:tc>
          <w:tcPr>
            <w:tcW w:w="8226" w:type="dxa"/>
            <w:gridSpan w:val="2"/>
            <w:shd w:val="clear" w:color="auto" w:fill="auto"/>
            <w:vAlign w:val="center"/>
          </w:tcPr>
          <w:p w14:paraId="01A54B5E" w14:textId="172C218D" w:rsidR="002771FE" w:rsidRPr="005C5CE1" w:rsidRDefault="002771FE" w:rsidP="002771FE">
            <w:pPr>
              <w:jc w:val="both"/>
              <w:rPr>
                <w:rFonts w:ascii="Calibri" w:hAnsi="Calibri" w:cs="Calibri"/>
                <w:b/>
                <w:bCs/>
                <w:sz w:val="20"/>
                <w:szCs w:val="20"/>
              </w:rPr>
            </w:pPr>
            <w:r w:rsidRPr="005C5CE1">
              <w:rPr>
                <w:rFonts w:ascii="Calibri" w:hAnsi="Calibri" w:cs="Calibri"/>
                <w:b/>
                <w:bCs/>
                <w:sz w:val="20"/>
                <w:szCs w:val="20"/>
                <w:lang w:eastAsia="en-US"/>
              </w:rPr>
              <w:t>3.</w:t>
            </w:r>
            <w:r w:rsidR="00504704">
              <w:rPr>
                <w:rFonts w:ascii="Calibri" w:hAnsi="Calibri" w:cs="Calibri"/>
                <w:b/>
                <w:bCs/>
                <w:sz w:val="20"/>
                <w:szCs w:val="20"/>
                <w:lang w:eastAsia="en-US"/>
              </w:rPr>
              <w:t>4</w:t>
            </w:r>
            <w:r w:rsidRPr="005C5CE1">
              <w:rPr>
                <w:rFonts w:ascii="Calibri" w:hAnsi="Calibri" w:cs="Calibri"/>
                <w:b/>
                <w:bCs/>
                <w:sz w:val="20"/>
                <w:szCs w:val="20"/>
                <w:lang w:eastAsia="en-US"/>
              </w:rPr>
              <w:t>.1 PRAZO PARA RECEBIMENTO PROVISÓRIO:</w:t>
            </w:r>
            <w:r w:rsidRPr="005C5CE1">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c</w:t>
            </w:r>
            <w:r w:rsidRPr="005C5CE1">
              <w:rPr>
                <w:rFonts w:ascii="Calibri" w:hAnsi="Calibri" w:cs="Calibri"/>
                <w:sz w:val="20"/>
                <w:szCs w:val="20"/>
                <w:lang w:eastAsia="en-US"/>
              </w:rPr>
              <w:t>orridos</w:t>
            </w:r>
            <w:r>
              <w:rPr>
                <w:rFonts w:ascii="Calibri" w:hAnsi="Calibri" w:cs="Calibri"/>
                <w:sz w:val="20"/>
                <w:szCs w:val="20"/>
                <w:lang w:eastAsia="en-US"/>
              </w:rPr>
              <w:t xml:space="preserve"> </w:t>
            </w:r>
            <w:r w:rsidRPr="003E3742">
              <w:rPr>
                <w:rFonts w:ascii="Calibri" w:hAnsi="Calibri" w:cs="Calibri"/>
                <w:b/>
                <w:color w:val="FF0000"/>
                <w:sz w:val="20"/>
                <w:szCs w:val="20"/>
                <w:shd w:val="clear" w:color="auto" w:fill="FFE599" w:themeFill="accent4" w:themeFillTint="66"/>
              </w:rPr>
              <w:t>OU</w:t>
            </w:r>
            <w:r>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w:t>
            </w:r>
            <w:r>
              <w:rPr>
                <w:rFonts w:ascii="Calibri" w:hAnsi="Calibri" w:cs="Calibri"/>
                <w:sz w:val="20"/>
                <w:szCs w:val="20"/>
                <w:lang w:eastAsia="en-US"/>
              </w:rPr>
              <w:t>úteis</w:t>
            </w:r>
            <w:r w:rsidRPr="005C5CE1">
              <w:rPr>
                <w:rFonts w:ascii="Calibri" w:hAnsi="Calibri" w:cs="Calibri"/>
                <w:sz w:val="20"/>
                <w:szCs w:val="20"/>
                <w:lang w:eastAsia="en-US"/>
              </w:rPr>
              <w:t xml:space="preserve">, contados da </w:t>
            </w:r>
            <w:r w:rsidR="00504704">
              <w:rPr>
                <w:rFonts w:ascii="Calibri" w:hAnsi="Calibri" w:cs="Calibri"/>
                <w:sz w:val="20"/>
                <w:szCs w:val="20"/>
                <w:lang w:eastAsia="en-US"/>
              </w:rPr>
              <w:t>finalização dos serviços</w:t>
            </w:r>
            <w:r w:rsidRPr="005C5CE1">
              <w:rPr>
                <w:rFonts w:ascii="Calibri" w:hAnsi="Calibri" w:cs="Calibri"/>
                <w:sz w:val="20"/>
                <w:szCs w:val="20"/>
                <w:lang w:eastAsia="en-US"/>
              </w:rPr>
              <w:t>.</w:t>
            </w:r>
          </w:p>
        </w:tc>
      </w:tr>
      <w:tr w:rsidR="002771FE" w:rsidRPr="00020710" w14:paraId="1FAA9C11" w14:textId="77777777" w:rsidTr="00504704">
        <w:trPr>
          <w:trHeight w:val="711"/>
        </w:trPr>
        <w:tc>
          <w:tcPr>
            <w:tcW w:w="2553" w:type="dxa"/>
            <w:gridSpan w:val="2"/>
            <w:vMerge/>
            <w:shd w:val="clear" w:color="auto" w:fill="auto"/>
            <w:vAlign w:val="center"/>
          </w:tcPr>
          <w:p w14:paraId="080C32E7" w14:textId="77777777" w:rsidR="002771FE" w:rsidRDefault="002771FE" w:rsidP="002771FE">
            <w:pPr>
              <w:jc w:val="center"/>
              <w:rPr>
                <w:rFonts w:ascii="Calibri" w:hAnsi="Calibri" w:cs="Calibri"/>
                <w:b/>
                <w:sz w:val="20"/>
                <w:szCs w:val="20"/>
              </w:rPr>
            </w:pPr>
          </w:p>
        </w:tc>
        <w:tc>
          <w:tcPr>
            <w:tcW w:w="8226" w:type="dxa"/>
            <w:gridSpan w:val="2"/>
            <w:shd w:val="clear" w:color="auto" w:fill="auto"/>
            <w:vAlign w:val="center"/>
          </w:tcPr>
          <w:p w14:paraId="57096D15" w14:textId="443519F1" w:rsidR="002771FE" w:rsidRPr="005C5CE1" w:rsidRDefault="002771FE" w:rsidP="002771FE">
            <w:pPr>
              <w:jc w:val="both"/>
              <w:rPr>
                <w:rFonts w:ascii="Calibri" w:hAnsi="Calibri" w:cs="Calibri"/>
                <w:b/>
                <w:bCs/>
                <w:sz w:val="20"/>
                <w:szCs w:val="20"/>
              </w:rPr>
            </w:pPr>
            <w:r w:rsidRPr="005C5CE1">
              <w:rPr>
                <w:rFonts w:ascii="Calibri" w:hAnsi="Calibri" w:cs="Calibri"/>
                <w:b/>
                <w:bCs/>
                <w:sz w:val="20"/>
                <w:szCs w:val="20"/>
                <w:lang w:eastAsia="en-US"/>
              </w:rPr>
              <w:t>3.</w:t>
            </w:r>
            <w:r w:rsidR="00504704">
              <w:rPr>
                <w:rFonts w:ascii="Calibri" w:hAnsi="Calibri" w:cs="Calibri"/>
                <w:b/>
                <w:bCs/>
                <w:sz w:val="20"/>
                <w:szCs w:val="20"/>
                <w:lang w:eastAsia="en-US"/>
              </w:rPr>
              <w:t>4</w:t>
            </w:r>
            <w:r w:rsidRPr="005C5CE1">
              <w:rPr>
                <w:rFonts w:ascii="Calibri" w:hAnsi="Calibri" w:cs="Calibri"/>
                <w:b/>
                <w:bCs/>
                <w:sz w:val="20"/>
                <w:szCs w:val="20"/>
                <w:lang w:eastAsia="en-US"/>
              </w:rPr>
              <w:t>.2 PRAZO PARA RECEBIMENTO DEFINITIVO:</w:t>
            </w:r>
            <w:r w:rsidRPr="005C5CE1">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c</w:t>
            </w:r>
            <w:r w:rsidRPr="005C5CE1">
              <w:rPr>
                <w:rFonts w:ascii="Calibri" w:hAnsi="Calibri" w:cs="Calibri"/>
                <w:sz w:val="20"/>
                <w:szCs w:val="20"/>
                <w:lang w:eastAsia="en-US"/>
              </w:rPr>
              <w:t>orridos</w:t>
            </w:r>
            <w:r>
              <w:rPr>
                <w:rFonts w:ascii="Calibri" w:hAnsi="Calibri" w:cs="Calibri"/>
                <w:sz w:val="20"/>
                <w:szCs w:val="20"/>
                <w:lang w:eastAsia="en-US"/>
              </w:rPr>
              <w:t xml:space="preserve"> </w:t>
            </w:r>
            <w:r w:rsidRPr="003E3742">
              <w:rPr>
                <w:rFonts w:ascii="Calibri" w:hAnsi="Calibri" w:cs="Calibri"/>
                <w:b/>
                <w:color w:val="FF0000"/>
                <w:sz w:val="20"/>
                <w:szCs w:val="20"/>
                <w:shd w:val="clear" w:color="auto" w:fill="FFE599" w:themeFill="accent4" w:themeFillTint="66"/>
              </w:rPr>
              <w:t>OU</w:t>
            </w:r>
            <w:r>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w:t>
            </w:r>
            <w:r>
              <w:rPr>
                <w:rFonts w:ascii="Calibri" w:hAnsi="Calibri" w:cs="Calibri"/>
                <w:sz w:val="20"/>
                <w:szCs w:val="20"/>
                <w:lang w:eastAsia="en-US"/>
              </w:rPr>
              <w:t>úteis</w:t>
            </w:r>
            <w:r w:rsidRPr="005C5CE1">
              <w:rPr>
                <w:rFonts w:ascii="Calibri" w:hAnsi="Calibri" w:cs="Calibri"/>
                <w:sz w:val="20"/>
                <w:szCs w:val="20"/>
                <w:lang w:eastAsia="en-US"/>
              </w:rPr>
              <w:t>, contados do recebimento provisório.</w:t>
            </w:r>
          </w:p>
        </w:tc>
      </w:tr>
      <w:tr w:rsidR="002771FE" w:rsidRPr="00020710" w14:paraId="24D6FFC1" w14:textId="77777777" w:rsidTr="00504704">
        <w:trPr>
          <w:trHeight w:val="547"/>
        </w:trPr>
        <w:tc>
          <w:tcPr>
            <w:tcW w:w="2553" w:type="dxa"/>
            <w:gridSpan w:val="2"/>
            <w:vMerge/>
            <w:shd w:val="clear" w:color="auto" w:fill="auto"/>
            <w:vAlign w:val="center"/>
          </w:tcPr>
          <w:p w14:paraId="6F31FF0E" w14:textId="77777777" w:rsidR="002771FE" w:rsidRDefault="002771FE" w:rsidP="002771FE">
            <w:pPr>
              <w:jc w:val="center"/>
              <w:rPr>
                <w:rFonts w:ascii="Calibri" w:hAnsi="Calibri" w:cs="Calibri"/>
                <w:b/>
                <w:sz w:val="20"/>
                <w:szCs w:val="20"/>
              </w:rPr>
            </w:pPr>
          </w:p>
        </w:tc>
        <w:tc>
          <w:tcPr>
            <w:tcW w:w="8226" w:type="dxa"/>
            <w:gridSpan w:val="2"/>
            <w:shd w:val="clear" w:color="auto" w:fill="auto"/>
            <w:vAlign w:val="center"/>
          </w:tcPr>
          <w:p w14:paraId="6C12B5D8" w14:textId="64F037F0" w:rsidR="002771FE" w:rsidRPr="005C5CE1" w:rsidRDefault="002771FE" w:rsidP="002771FE">
            <w:pPr>
              <w:jc w:val="both"/>
              <w:rPr>
                <w:rFonts w:ascii="Calibri" w:hAnsi="Calibri" w:cs="Calibri"/>
                <w:b/>
                <w:bCs/>
                <w:sz w:val="20"/>
                <w:szCs w:val="20"/>
              </w:rPr>
            </w:pPr>
            <w:r w:rsidRPr="005C5CE1">
              <w:rPr>
                <w:rFonts w:ascii="Calibri" w:hAnsi="Calibri" w:cs="Calibri"/>
                <w:b/>
                <w:sz w:val="20"/>
                <w:szCs w:val="20"/>
                <w:lang w:eastAsia="en-US"/>
              </w:rPr>
              <w:t>3.</w:t>
            </w:r>
            <w:r w:rsidR="00504704">
              <w:rPr>
                <w:rFonts w:ascii="Calibri" w:hAnsi="Calibri" w:cs="Calibri"/>
                <w:b/>
                <w:sz w:val="20"/>
                <w:szCs w:val="20"/>
                <w:lang w:eastAsia="en-US"/>
              </w:rPr>
              <w:t>4</w:t>
            </w:r>
            <w:r w:rsidRPr="005C5CE1">
              <w:rPr>
                <w:rFonts w:ascii="Calibri" w:hAnsi="Calibri" w:cs="Calibri"/>
                <w:b/>
                <w:sz w:val="20"/>
                <w:szCs w:val="20"/>
                <w:lang w:eastAsia="en-US"/>
              </w:rPr>
              <w:t xml:space="preserve">.3 PRAZO PARA SUBSTITUIÇÃO DE </w:t>
            </w:r>
            <w:r w:rsidR="00504704">
              <w:rPr>
                <w:rFonts w:ascii="Calibri" w:hAnsi="Calibri" w:cs="Calibri"/>
                <w:b/>
                <w:sz w:val="20"/>
                <w:szCs w:val="20"/>
                <w:lang w:eastAsia="en-US"/>
              </w:rPr>
              <w:t>SERVIÇO</w:t>
            </w:r>
            <w:r w:rsidRPr="005C5CE1">
              <w:rPr>
                <w:rFonts w:ascii="Calibri" w:hAnsi="Calibri" w:cs="Calibri"/>
                <w:b/>
                <w:sz w:val="20"/>
                <w:szCs w:val="20"/>
                <w:lang w:eastAsia="en-US"/>
              </w:rPr>
              <w:t>(S) REJEITADO(S)</w:t>
            </w:r>
            <w:r w:rsidRPr="005C5CE1">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c</w:t>
            </w:r>
            <w:r w:rsidRPr="005C5CE1">
              <w:rPr>
                <w:rFonts w:ascii="Calibri" w:hAnsi="Calibri" w:cs="Calibri"/>
                <w:sz w:val="20"/>
                <w:szCs w:val="20"/>
                <w:lang w:eastAsia="en-US"/>
              </w:rPr>
              <w:t>orridos</w:t>
            </w:r>
            <w:r>
              <w:rPr>
                <w:rFonts w:ascii="Calibri" w:hAnsi="Calibri" w:cs="Calibri"/>
                <w:sz w:val="20"/>
                <w:szCs w:val="20"/>
                <w:lang w:eastAsia="en-US"/>
              </w:rPr>
              <w:t xml:space="preserve"> </w:t>
            </w:r>
            <w:r w:rsidRPr="003E3742">
              <w:rPr>
                <w:rFonts w:ascii="Calibri" w:hAnsi="Calibri" w:cs="Calibri"/>
                <w:b/>
                <w:color w:val="FF0000"/>
                <w:sz w:val="20"/>
                <w:szCs w:val="20"/>
                <w:shd w:val="clear" w:color="auto" w:fill="FFE599" w:themeFill="accent4" w:themeFillTint="66"/>
              </w:rPr>
              <w:t>OU</w:t>
            </w:r>
            <w:r>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w:t>
            </w:r>
            <w:r>
              <w:rPr>
                <w:rFonts w:ascii="Calibri" w:hAnsi="Calibri" w:cs="Calibri"/>
                <w:sz w:val="20"/>
                <w:szCs w:val="20"/>
                <w:lang w:eastAsia="en-US"/>
              </w:rPr>
              <w:t>úteis</w:t>
            </w:r>
          </w:p>
        </w:tc>
      </w:tr>
      <w:tr w:rsidR="002771FE" w:rsidRPr="00020710" w14:paraId="3E923067" w14:textId="77777777" w:rsidTr="00B327EB">
        <w:trPr>
          <w:trHeight w:val="5410"/>
        </w:trPr>
        <w:tc>
          <w:tcPr>
            <w:tcW w:w="2553" w:type="dxa"/>
            <w:gridSpan w:val="2"/>
            <w:vMerge/>
            <w:shd w:val="clear" w:color="auto" w:fill="auto"/>
            <w:vAlign w:val="center"/>
          </w:tcPr>
          <w:p w14:paraId="616DF434" w14:textId="77777777" w:rsidR="002771FE" w:rsidRDefault="002771FE" w:rsidP="002771FE">
            <w:pPr>
              <w:jc w:val="center"/>
              <w:rPr>
                <w:rFonts w:ascii="Calibri" w:hAnsi="Calibri" w:cs="Calibri"/>
                <w:b/>
                <w:sz w:val="20"/>
                <w:szCs w:val="20"/>
              </w:rPr>
            </w:pPr>
          </w:p>
        </w:tc>
        <w:tc>
          <w:tcPr>
            <w:tcW w:w="8226" w:type="dxa"/>
            <w:gridSpan w:val="2"/>
            <w:shd w:val="clear" w:color="auto" w:fill="auto"/>
            <w:vAlign w:val="center"/>
          </w:tcPr>
          <w:p w14:paraId="628B76D8" w14:textId="1A38B5DA" w:rsidR="002771FE" w:rsidRPr="00020710" w:rsidRDefault="002771FE" w:rsidP="002771FE">
            <w:pPr>
              <w:jc w:val="both"/>
              <w:rPr>
                <w:rFonts w:ascii="Calibri" w:hAnsi="Calibri" w:cs="Calibri"/>
                <w:b/>
                <w:sz w:val="20"/>
                <w:szCs w:val="20"/>
              </w:rPr>
            </w:pPr>
            <w:r w:rsidRPr="00020710">
              <w:rPr>
                <w:rFonts w:ascii="Calibri" w:hAnsi="Calibri" w:cs="Calibri"/>
                <w:b/>
                <w:sz w:val="20"/>
                <w:szCs w:val="20"/>
              </w:rPr>
              <w:t>3.</w:t>
            </w:r>
            <w:r w:rsidR="00504704">
              <w:rPr>
                <w:rFonts w:ascii="Calibri" w:hAnsi="Calibri" w:cs="Calibri"/>
                <w:b/>
                <w:sz w:val="20"/>
                <w:szCs w:val="20"/>
              </w:rPr>
              <w:t>4</w:t>
            </w:r>
            <w:r w:rsidRPr="00020710">
              <w:rPr>
                <w:rFonts w:ascii="Calibri" w:hAnsi="Calibri" w:cs="Calibri"/>
                <w:b/>
                <w:sz w:val="20"/>
                <w:szCs w:val="20"/>
              </w:rPr>
              <w:t>.</w:t>
            </w:r>
            <w:r>
              <w:rPr>
                <w:rFonts w:ascii="Calibri" w:hAnsi="Calibri" w:cs="Calibri"/>
                <w:b/>
                <w:sz w:val="20"/>
                <w:szCs w:val="20"/>
              </w:rPr>
              <w:t>4</w:t>
            </w:r>
            <w:r w:rsidRPr="00020710">
              <w:rPr>
                <w:rFonts w:ascii="Calibri" w:hAnsi="Calibri" w:cs="Calibri"/>
                <w:b/>
                <w:sz w:val="20"/>
                <w:szCs w:val="20"/>
              </w:rPr>
              <w:t xml:space="preserve"> DEMAIS REGRAMENTOS:</w:t>
            </w:r>
          </w:p>
          <w:p w14:paraId="1B5B394D" w14:textId="77777777" w:rsidR="002771FE" w:rsidRPr="00020710" w:rsidRDefault="002771FE" w:rsidP="002771FE">
            <w:pPr>
              <w:jc w:val="both"/>
              <w:rPr>
                <w:rFonts w:ascii="Calibri" w:hAnsi="Calibri" w:cs="Calibri"/>
                <w:sz w:val="20"/>
                <w:szCs w:val="20"/>
              </w:rPr>
            </w:pPr>
          </w:p>
          <w:p w14:paraId="15B209FB" w14:textId="16FE9CBD" w:rsidR="002771FE" w:rsidRPr="00020710" w:rsidRDefault="002771FE" w:rsidP="002771FE">
            <w:pPr>
              <w:pStyle w:val="Corpodetexto"/>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352A65">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.1 O</w:t>
            </w:r>
            <w:r>
              <w:rPr>
                <w:rFonts w:ascii="Calibri" w:eastAsiaTheme="minorEastAsia" w:hAnsi="Calibri" w:cs="Calibri"/>
                <w:sz w:val="20"/>
                <w:szCs w:val="20"/>
                <w:lang w:eastAsia="pt-BR"/>
              </w:rPr>
              <w:t xml:space="preserve"> MPBA</w:t>
            </w:r>
            <w:r w:rsidRPr="00020710">
              <w:rPr>
                <w:rFonts w:ascii="Calibri" w:eastAsiaTheme="minorEastAsia" w:hAnsi="Calibri" w:cs="Calibri"/>
                <w:sz w:val="20"/>
                <w:szCs w:val="20"/>
                <w:lang w:eastAsia="pt-BR"/>
              </w:rPr>
              <w:t xml:space="preserve"> rejeitará, no todo ou em parte, inclusive antes do recebimento provisório, o objeto contratual em desacordo com as condições pactuadas, podendo, entretanto, se lhe convier, decidir pelo recebimento, neste caso com as deduções cabíveis</w:t>
            </w:r>
            <w:r w:rsidR="00D6197B">
              <w:rPr>
                <w:rFonts w:ascii="Calibri" w:eastAsiaTheme="minorEastAsia" w:hAnsi="Calibri" w:cs="Calibri"/>
                <w:sz w:val="20"/>
                <w:szCs w:val="20"/>
                <w:lang w:eastAsia="pt-BR"/>
              </w:rPr>
              <w:t>.</w:t>
            </w:r>
          </w:p>
          <w:p w14:paraId="6A358ED7" w14:textId="77777777" w:rsidR="002771FE" w:rsidRPr="00020710" w:rsidRDefault="002771FE" w:rsidP="002771FE">
            <w:pPr>
              <w:pStyle w:val="Corpodetexto"/>
              <w:spacing w:after="0" w:line="240" w:lineRule="auto"/>
              <w:ind w:left="34"/>
              <w:jc w:val="both"/>
              <w:rPr>
                <w:rFonts w:ascii="Calibri" w:eastAsiaTheme="minorEastAsia" w:hAnsi="Calibri" w:cs="Calibri"/>
                <w:sz w:val="20"/>
                <w:szCs w:val="20"/>
                <w:lang w:eastAsia="pt-BR"/>
              </w:rPr>
            </w:pPr>
          </w:p>
          <w:p w14:paraId="23B5B1D6" w14:textId="0A9757FB" w:rsidR="002771FE" w:rsidRPr="00020710" w:rsidRDefault="002771FE" w:rsidP="002771FE">
            <w:pPr>
              <w:pStyle w:val="Corpodetexto"/>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352A65">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 xml:space="preserve">4.2 </w:t>
            </w:r>
            <w:r w:rsidRPr="00020710">
              <w:rPr>
                <w:rFonts w:ascii="Calibri" w:eastAsiaTheme="minorEastAsia" w:hAnsi="Calibri" w:cs="Calibri"/>
                <w:sz w:val="20"/>
                <w:szCs w:val="20"/>
                <w:lang w:eastAsia="pt-BR"/>
              </w:rPr>
              <w:t>Em caso de recusa</w:t>
            </w:r>
            <w:r w:rsidR="008C1B73" w:rsidRPr="00020710">
              <w:rPr>
                <w:rFonts w:ascii="Calibri" w:eastAsiaTheme="minorEastAsia" w:hAnsi="Calibri" w:cs="Calibri"/>
                <w:sz w:val="20"/>
                <w:szCs w:val="20"/>
                <w:lang w:eastAsia="pt-BR"/>
              </w:rPr>
              <w:t xml:space="preserve"> do objeto contratado</w:t>
            </w:r>
            <w:r w:rsidRPr="00020710">
              <w:rPr>
                <w:rFonts w:ascii="Calibri" w:eastAsiaTheme="minorEastAsia" w:hAnsi="Calibri" w:cs="Calibri"/>
                <w:sz w:val="20"/>
                <w:szCs w:val="20"/>
                <w:lang w:eastAsia="pt-BR"/>
              </w:rPr>
              <w:t xml:space="preserve">, no todo ou em parte, fica </w:t>
            </w:r>
            <w:r>
              <w:rPr>
                <w:rFonts w:ascii="Calibri" w:eastAsiaTheme="minorEastAsia" w:hAnsi="Calibri" w:cs="Calibri"/>
                <w:sz w:val="20"/>
                <w:szCs w:val="20"/>
                <w:lang w:eastAsia="pt-BR"/>
              </w:rPr>
              <w:t>o</w:t>
            </w:r>
            <w:r w:rsidR="00D6197B">
              <w:rPr>
                <w:rFonts w:ascii="Calibri" w:eastAsiaTheme="minorEastAsia" w:hAnsi="Calibri" w:cs="Calibri"/>
                <w:sz w:val="20"/>
                <w:szCs w:val="20"/>
                <w:lang w:eastAsia="pt-BR"/>
              </w:rPr>
              <w:t xml:space="preserve"> prestador de serviços</w:t>
            </w:r>
            <w:r w:rsidRPr="00020710">
              <w:rPr>
                <w:rFonts w:ascii="Calibri" w:eastAsiaTheme="minorEastAsia" w:hAnsi="Calibri" w:cs="Calibri"/>
                <w:sz w:val="20"/>
                <w:szCs w:val="20"/>
                <w:lang w:eastAsia="pt-BR"/>
              </w:rPr>
              <w:t xml:space="preserve"> obrigad</w:t>
            </w:r>
            <w:r>
              <w:rPr>
                <w:rFonts w:ascii="Calibri" w:eastAsiaTheme="minorEastAsia" w:hAnsi="Calibri" w:cs="Calibri"/>
                <w:sz w:val="20"/>
                <w:szCs w:val="20"/>
                <w:lang w:eastAsia="pt-BR"/>
              </w:rPr>
              <w:t>o</w:t>
            </w:r>
            <w:r w:rsidRPr="00020710">
              <w:rPr>
                <w:rFonts w:ascii="Calibri" w:eastAsiaTheme="minorEastAsia" w:hAnsi="Calibri" w:cs="Calibri"/>
                <w:sz w:val="20"/>
                <w:szCs w:val="20"/>
                <w:lang w:eastAsia="pt-BR"/>
              </w:rPr>
              <w:t xml:space="preserve"> a </w:t>
            </w:r>
            <w:r w:rsidR="00D30AF2">
              <w:rPr>
                <w:rFonts w:ascii="Calibri" w:eastAsiaTheme="minorEastAsia" w:hAnsi="Calibri" w:cs="Calibri"/>
                <w:sz w:val="20"/>
                <w:szCs w:val="20"/>
                <w:lang w:eastAsia="pt-BR"/>
              </w:rPr>
              <w:t xml:space="preserve">refazer ou corrigir </w:t>
            </w:r>
            <w:r w:rsidR="00FB1D50">
              <w:rPr>
                <w:rFonts w:ascii="Calibri" w:eastAsiaTheme="minorEastAsia" w:hAnsi="Calibri" w:cs="Calibri"/>
                <w:sz w:val="20"/>
                <w:szCs w:val="20"/>
                <w:lang w:eastAsia="pt-BR"/>
              </w:rPr>
              <w:t>o(s) serviço(s)</w:t>
            </w:r>
            <w:r w:rsidR="00FB1D50" w:rsidRPr="00020710">
              <w:rPr>
                <w:rFonts w:ascii="Calibri" w:eastAsiaTheme="minorEastAsia" w:hAnsi="Calibri" w:cs="Calibri"/>
                <w:sz w:val="20"/>
                <w:szCs w:val="20"/>
                <w:lang w:eastAsia="pt-BR"/>
              </w:rPr>
              <w:t xml:space="preserve"> </w:t>
            </w:r>
            <w:r w:rsidR="00FB1D50">
              <w:rPr>
                <w:rFonts w:ascii="Calibri" w:eastAsiaTheme="minorEastAsia" w:hAnsi="Calibri" w:cs="Calibri"/>
                <w:sz w:val="20"/>
                <w:szCs w:val="20"/>
                <w:lang w:eastAsia="pt-BR"/>
              </w:rPr>
              <w:t xml:space="preserve">rejeitados </w:t>
            </w:r>
            <w:r w:rsidR="00D30AF2">
              <w:rPr>
                <w:rFonts w:ascii="Calibri" w:eastAsiaTheme="minorEastAsia" w:hAnsi="Calibri" w:cs="Calibri"/>
                <w:sz w:val="20"/>
                <w:szCs w:val="20"/>
                <w:lang w:eastAsia="pt-BR"/>
              </w:rPr>
              <w:t>(conforme o caso)</w:t>
            </w:r>
            <w:r w:rsidRPr="00020710">
              <w:rPr>
                <w:rFonts w:ascii="Calibri" w:eastAsiaTheme="minorEastAsia" w:hAnsi="Calibri" w:cs="Calibri"/>
                <w:sz w:val="20"/>
                <w:szCs w:val="20"/>
                <w:lang w:eastAsia="pt-BR"/>
              </w:rPr>
              <w:t>, às suas expensas</w:t>
            </w:r>
            <w:r w:rsidR="00FB1D50">
              <w:rPr>
                <w:rFonts w:ascii="Calibri" w:eastAsiaTheme="minorEastAsia" w:hAnsi="Calibri" w:cs="Calibri"/>
                <w:sz w:val="20"/>
                <w:szCs w:val="20"/>
                <w:lang w:eastAsia="pt-BR"/>
              </w:rPr>
              <w:t xml:space="preserve"> e </w:t>
            </w:r>
            <w:r w:rsidRPr="00020710">
              <w:rPr>
                <w:rFonts w:ascii="Calibri" w:eastAsiaTheme="minorEastAsia" w:hAnsi="Calibri" w:cs="Calibri"/>
                <w:sz w:val="20"/>
                <w:szCs w:val="20"/>
                <w:lang w:eastAsia="pt-BR"/>
              </w:rPr>
              <w:t>no prazo indicado no item 3.</w:t>
            </w:r>
            <w:r w:rsidR="00D6197B">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3,</w:t>
            </w:r>
            <w:r>
              <w:t xml:space="preserve"> </w:t>
            </w:r>
            <w:r w:rsidRPr="00C73AAC">
              <w:rPr>
                <w:rFonts w:ascii="Calibri" w:eastAsiaTheme="minorEastAsia" w:hAnsi="Calibri" w:cs="Calibri"/>
                <w:sz w:val="20"/>
                <w:szCs w:val="20"/>
                <w:lang w:eastAsia="pt-BR"/>
              </w:rPr>
              <w:t>cabendo ao Gestor do Contrato somente habilitar para pagamento a(s) parcela(s) recebida(s) em conformidade</w:t>
            </w:r>
            <w:r>
              <w:rPr>
                <w:rFonts w:ascii="Calibri" w:eastAsiaTheme="minorEastAsia" w:hAnsi="Calibri" w:cs="Calibri"/>
                <w:sz w:val="20"/>
                <w:szCs w:val="20"/>
                <w:lang w:eastAsia="pt-BR"/>
              </w:rPr>
              <w:t>, quando cabível.</w:t>
            </w:r>
          </w:p>
          <w:p w14:paraId="0C742F85" w14:textId="7370EBCA" w:rsidR="002771FE" w:rsidRPr="00020710" w:rsidRDefault="002771FE" w:rsidP="002771FE">
            <w:pPr>
              <w:pStyle w:val="Corpodetexto"/>
              <w:spacing w:after="0" w:line="240" w:lineRule="auto"/>
              <w:ind w:left="34"/>
              <w:jc w:val="both"/>
              <w:rPr>
                <w:rFonts w:ascii="Calibri" w:eastAsiaTheme="minorEastAsia" w:hAnsi="Calibri" w:cs="Calibri"/>
                <w:sz w:val="20"/>
                <w:szCs w:val="20"/>
                <w:lang w:eastAsia="pt-BR"/>
              </w:rPr>
            </w:pPr>
            <w:r w:rsidRPr="00020710">
              <w:rPr>
                <w:rFonts w:ascii="Calibri" w:hAnsi="Calibri" w:cs="Calibri"/>
                <w:sz w:val="20"/>
                <w:szCs w:val="20"/>
              </w:rPr>
              <w:br/>
            </w:r>
            <w:r w:rsidRPr="00020710">
              <w:rPr>
                <w:rFonts w:ascii="Calibri" w:eastAsiaTheme="minorEastAsia" w:hAnsi="Calibri" w:cs="Calibri"/>
                <w:sz w:val="20"/>
                <w:szCs w:val="20"/>
                <w:lang w:eastAsia="pt-BR"/>
              </w:rPr>
              <w:t>3.</w:t>
            </w:r>
            <w:r w:rsidR="00352A65">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 xml:space="preserve">.3 O recebimento definitivo do objeto deste </w:t>
            </w:r>
            <w:r>
              <w:rPr>
                <w:rFonts w:ascii="Calibri" w:eastAsiaTheme="minorEastAsia" w:hAnsi="Calibri" w:cs="Calibri"/>
                <w:sz w:val="20"/>
                <w:szCs w:val="20"/>
                <w:lang w:eastAsia="pt-BR"/>
              </w:rPr>
              <w:t>instrumento</w:t>
            </w:r>
            <w:r w:rsidRPr="00020710">
              <w:rPr>
                <w:rFonts w:ascii="Calibri" w:eastAsiaTheme="minorEastAsia" w:hAnsi="Calibri" w:cs="Calibri"/>
                <w:sz w:val="20"/>
                <w:szCs w:val="20"/>
                <w:lang w:eastAsia="pt-BR"/>
              </w:rPr>
              <w:t xml:space="preserve"> será concretizado depois de adotados, pelo</w:t>
            </w:r>
            <w:r>
              <w:rPr>
                <w:rFonts w:ascii="Calibri" w:eastAsiaTheme="minorEastAsia" w:hAnsi="Calibri" w:cs="Calibri"/>
                <w:sz w:val="20"/>
                <w:szCs w:val="20"/>
                <w:lang w:eastAsia="pt-BR"/>
              </w:rPr>
              <w:t xml:space="preserve"> MPBA</w:t>
            </w:r>
            <w:r w:rsidRPr="00020710">
              <w:rPr>
                <w:rFonts w:ascii="Calibri" w:eastAsiaTheme="minorEastAsia" w:hAnsi="Calibri" w:cs="Calibri"/>
                <w:sz w:val="20"/>
                <w:szCs w:val="20"/>
                <w:lang w:eastAsia="pt-BR"/>
              </w:rPr>
              <w:t xml:space="preserve">, todos os procedimentos cabíveis </w:t>
            </w:r>
            <w:r>
              <w:rPr>
                <w:rFonts w:ascii="Calibri" w:eastAsiaTheme="minorEastAsia" w:hAnsi="Calibri" w:cs="Calibri"/>
                <w:sz w:val="20"/>
                <w:szCs w:val="20"/>
                <w:lang w:eastAsia="pt-BR"/>
              </w:rPr>
              <w:t xml:space="preserve">previstos </w:t>
            </w:r>
            <w:r w:rsidRPr="0023507C">
              <w:rPr>
                <w:rFonts w:ascii="Calibri" w:eastAsiaTheme="minorEastAsia" w:hAnsi="Calibri" w:cs="Calibri"/>
                <w:sz w:val="20"/>
                <w:szCs w:val="20"/>
                <w:lang w:eastAsia="pt-BR"/>
              </w:rPr>
              <w:t xml:space="preserve">em Ato Normativo próprio, no art. 140 da Lei Federal nº 14.133/2021 e, no que couber, da Lei Estadual de nº 14.634/2023, devendo ocorrer no prazo indicado no item </w:t>
            </w:r>
            <w:r>
              <w:rPr>
                <w:rFonts w:ascii="Calibri" w:eastAsiaTheme="minorEastAsia" w:hAnsi="Calibri" w:cs="Calibri"/>
                <w:sz w:val="20"/>
                <w:szCs w:val="20"/>
                <w:lang w:eastAsia="pt-BR"/>
              </w:rPr>
              <w:t>3.</w:t>
            </w:r>
            <w:r w:rsidR="00352A65">
              <w:rPr>
                <w:rFonts w:ascii="Calibri" w:eastAsiaTheme="minorEastAsia" w:hAnsi="Calibri" w:cs="Calibri"/>
                <w:sz w:val="20"/>
                <w:szCs w:val="20"/>
                <w:lang w:eastAsia="pt-BR"/>
              </w:rPr>
              <w:t>4</w:t>
            </w:r>
            <w:r>
              <w:rPr>
                <w:rFonts w:ascii="Calibri" w:eastAsiaTheme="minorEastAsia" w:hAnsi="Calibri" w:cs="Calibri"/>
                <w:sz w:val="20"/>
                <w:szCs w:val="20"/>
                <w:lang w:eastAsia="pt-BR"/>
              </w:rPr>
              <w:t>.2.</w:t>
            </w:r>
          </w:p>
          <w:p w14:paraId="604FAD73" w14:textId="77777777" w:rsidR="002771FE" w:rsidRPr="00020710" w:rsidRDefault="002771FE" w:rsidP="002771FE">
            <w:pPr>
              <w:pStyle w:val="Corpodetexto"/>
              <w:spacing w:after="0" w:line="240" w:lineRule="auto"/>
              <w:ind w:left="34"/>
              <w:jc w:val="both"/>
              <w:rPr>
                <w:rFonts w:ascii="Calibri" w:eastAsiaTheme="minorEastAsia" w:hAnsi="Calibri" w:cs="Calibri"/>
                <w:sz w:val="20"/>
                <w:szCs w:val="20"/>
                <w:lang w:eastAsia="pt-BR"/>
              </w:rPr>
            </w:pPr>
          </w:p>
          <w:p w14:paraId="523E6414" w14:textId="1B75AC4A" w:rsidR="002771FE" w:rsidRPr="005C5CE1" w:rsidRDefault="002771FE" w:rsidP="002771FE">
            <w:pPr>
              <w:jc w:val="both"/>
              <w:rPr>
                <w:rFonts w:ascii="Calibri" w:hAnsi="Calibri" w:cs="Calibri"/>
                <w:b/>
                <w:sz w:val="20"/>
                <w:szCs w:val="20"/>
                <w:lang w:eastAsia="en-US"/>
              </w:rPr>
            </w:pPr>
            <w:r w:rsidRPr="00020710">
              <w:rPr>
                <w:rFonts w:ascii="Calibri" w:eastAsiaTheme="minorEastAsia" w:hAnsi="Calibri" w:cs="Calibri"/>
                <w:sz w:val="20"/>
                <w:szCs w:val="20"/>
                <w:lang w:eastAsia="pt-BR"/>
              </w:rPr>
              <w:t>3.</w:t>
            </w:r>
            <w:r w:rsidR="00352A65">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.4 O aceite ou aprovação do objeto pelo</w:t>
            </w:r>
            <w:r>
              <w:rPr>
                <w:rFonts w:ascii="Calibri" w:eastAsiaTheme="minorEastAsia" w:hAnsi="Calibri" w:cs="Calibri"/>
                <w:sz w:val="20"/>
                <w:szCs w:val="20"/>
                <w:lang w:eastAsia="pt-BR"/>
              </w:rPr>
              <w:t xml:space="preserve"> MPBA</w:t>
            </w:r>
            <w:r w:rsidRPr="00020710">
              <w:rPr>
                <w:rFonts w:ascii="Calibri" w:eastAsiaTheme="minorEastAsia" w:hAnsi="Calibri" w:cs="Calibri"/>
                <w:sz w:val="20"/>
                <w:szCs w:val="20"/>
                <w:lang w:eastAsia="pt-BR"/>
              </w:rPr>
              <w:t xml:space="preserve"> não exclui a responsabilidade </w:t>
            </w:r>
            <w:r>
              <w:rPr>
                <w:rFonts w:ascii="Calibri" w:eastAsiaTheme="minorEastAsia" w:hAnsi="Calibri" w:cs="Calibri"/>
                <w:sz w:val="20"/>
                <w:szCs w:val="20"/>
                <w:lang w:eastAsia="pt-BR"/>
              </w:rPr>
              <w:t xml:space="preserve">do </w:t>
            </w:r>
            <w:r w:rsidR="00412001">
              <w:rPr>
                <w:rFonts w:ascii="Calibri" w:eastAsiaTheme="minorEastAsia" w:hAnsi="Calibri" w:cs="Calibri"/>
                <w:sz w:val="20"/>
                <w:szCs w:val="20"/>
                <w:lang w:eastAsia="pt-BR"/>
              </w:rPr>
              <w:t>prestador de serviços</w:t>
            </w:r>
            <w:r w:rsidRPr="00020710">
              <w:rPr>
                <w:rFonts w:ascii="Calibri" w:eastAsiaTheme="minorEastAsia" w:hAnsi="Calibri" w:cs="Calibri"/>
                <w:sz w:val="20"/>
                <w:szCs w:val="20"/>
                <w:lang w:eastAsia="pt-BR"/>
              </w:rPr>
              <w:t xml:space="preserve"> por vícios, defeitos ou disparidades com as especificações estabelecidas neste </w:t>
            </w:r>
            <w:r>
              <w:rPr>
                <w:rFonts w:ascii="Calibri" w:eastAsiaTheme="minorEastAsia" w:hAnsi="Calibri" w:cs="Calibri"/>
                <w:sz w:val="20"/>
                <w:szCs w:val="20"/>
                <w:lang w:eastAsia="pt-BR"/>
              </w:rPr>
              <w:t>instrumento</w:t>
            </w:r>
            <w:r w:rsidRPr="00020710">
              <w:rPr>
                <w:rFonts w:ascii="Calibri" w:eastAsiaTheme="minorEastAsia" w:hAnsi="Calibri" w:cs="Calibri"/>
                <w:sz w:val="20"/>
                <w:szCs w:val="20"/>
                <w:lang w:eastAsia="pt-BR"/>
              </w:rPr>
              <w:t xml:space="preserve"> e no processo de Dispensa de Licitação que o originou, verificadas posteriormente, garantindo-se ao</w:t>
            </w:r>
            <w:r>
              <w:rPr>
                <w:rFonts w:ascii="Calibri" w:eastAsiaTheme="minorEastAsia" w:hAnsi="Calibri" w:cs="Calibri"/>
                <w:b/>
                <w:bCs/>
                <w:sz w:val="20"/>
                <w:szCs w:val="20"/>
                <w:lang w:eastAsia="pt-BR"/>
              </w:rPr>
              <w:t xml:space="preserve"> </w:t>
            </w:r>
            <w:r w:rsidRPr="002E4D5B">
              <w:rPr>
                <w:rFonts w:ascii="Calibri" w:eastAsiaTheme="minorEastAsia" w:hAnsi="Calibri" w:cs="Calibri"/>
                <w:sz w:val="20"/>
                <w:szCs w:val="20"/>
                <w:lang w:eastAsia="pt-BR"/>
              </w:rPr>
              <w:t>MPBA,</w:t>
            </w:r>
            <w:r w:rsidRPr="00020710">
              <w:rPr>
                <w:rFonts w:ascii="Calibri" w:eastAsiaTheme="minorEastAsia" w:hAnsi="Calibri" w:cs="Calibri"/>
                <w:sz w:val="20"/>
                <w:szCs w:val="20"/>
                <w:lang w:eastAsia="pt-BR"/>
              </w:rPr>
              <w:t xml:space="preserve"> inclusive, as faculdades previstas na Lei Federal n.º 10.078/90 – Código de Defesa do Consumidor.</w:t>
            </w:r>
          </w:p>
        </w:tc>
      </w:tr>
      <w:tr w:rsidR="002771FE" w:rsidRPr="00020710" w14:paraId="27E38A5E" w14:textId="77777777" w:rsidTr="00412001">
        <w:trPr>
          <w:trHeight w:val="2823"/>
        </w:trPr>
        <w:tc>
          <w:tcPr>
            <w:tcW w:w="2553" w:type="dxa"/>
            <w:gridSpan w:val="2"/>
            <w:shd w:val="clear" w:color="auto" w:fill="D9D9D9" w:themeFill="background1" w:themeFillShade="D9"/>
            <w:vAlign w:val="center"/>
          </w:tcPr>
          <w:p w14:paraId="1173235A" w14:textId="76269364" w:rsidR="002771FE" w:rsidRPr="00020710" w:rsidRDefault="002771FE" w:rsidP="002771FE">
            <w:pPr>
              <w:jc w:val="center"/>
              <w:rPr>
                <w:rFonts w:ascii="Calibri" w:hAnsi="Calibri" w:cs="Calibri"/>
                <w:b/>
                <w:bCs/>
                <w:sz w:val="20"/>
                <w:szCs w:val="20"/>
              </w:rPr>
            </w:pPr>
            <w:r w:rsidRPr="00020710">
              <w:rPr>
                <w:rFonts w:ascii="Calibri" w:hAnsi="Calibri" w:cs="Calibri"/>
                <w:b/>
                <w:bCs/>
                <w:sz w:val="20"/>
                <w:szCs w:val="20"/>
              </w:rPr>
              <w:t>3.</w:t>
            </w:r>
            <w:r w:rsidR="002310E5">
              <w:rPr>
                <w:rFonts w:ascii="Calibri" w:hAnsi="Calibri" w:cs="Calibri"/>
                <w:b/>
                <w:bCs/>
                <w:sz w:val="20"/>
                <w:szCs w:val="20"/>
              </w:rPr>
              <w:t>5</w:t>
            </w:r>
            <w:r w:rsidRPr="00020710">
              <w:rPr>
                <w:rFonts w:ascii="Calibri" w:hAnsi="Calibri" w:cs="Calibri"/>
                <w:b/>
                <w:bCs/>
                <w:sz w:val="20"/>
                <w:szCs w:val="20"/>
              </w:rPr>
              <w:t xml:space="preserve"> </w:t>
            </w:r>
            <w:r>
              <w:rPr>
                <w:rFonts w:ascii="Calibri" w:hAnsi="Calibri" w:cs="Calibri"/>
                <w:b/>
                <w:bCs/>
                <w:sz w:val="20"/>
                <w:szCs w:val="20"/>
              </w:rPr>
              <w:t xml:space="preserve">ABRANGÊNCIA </w:t>
            </w:r>
            <w:r w:rsidRPr="00020710">
              <w:rPr>
                <w:rFonts w:ascii="Calibri" w:hAnsi="Calibri" w:cs="Calibri"/>
                <w:b/>
                <w:bCs/>
                <w:sz w:val="20"/>
                <w:szCs w:val="20"/>
              </w:rPr>
              <w:t>DOS PREÇOS</w:t>
            </w:r>
            <w:r>
              <w:rPr>
                <w:rFonts w:ascii="Calibri" w:hAnsi="Calibri" w:cs="Calibri"/>
                <w:b/>
                <w:bCs/>
                <w:sz w:val="20"/>
                <w:szCs w:val="20"/>
              </w:rPr>
              <w:t xml:space="preserve"> CONTRATADOS</w:t>
            </w:r>
          </w:p>
          <w:p w14:paraId="091FF7A9" w14:textId="77777777" w:rsidR="002771FE" w:rsidRPr="00020710" w:rsidRDefault="002771FE" w:rsidP="002771FE">
            <w:pPr>
              <w:jc w:val="both"/>
              <w:rPr>
                <w:rFonts w:ascii="Calibri" w:hAnsi="Calibri" w:cs="Calibri"/>
                <w:b/>
                <w:i/>
                <w:strike/>
                <w:color w:val="0070C0"/>
                <w:sz w:val="20"/>
                <w:szCs w:val="20"/>
              </w:rPr>
            </w:pPr>
          </w:p>
        </w:tc>
        <w:tc>
          <w:tcPr>
            <w:tcW w:w="8226" w:type="dxa"/>
            <w:gridSpan w:val="2"/>
            <w:tcBorders>
              <w:bottom w:val="nil"/>
            </w:tcBorders>
            <w:shd w:val="clear" w:color="auto" w:fill="D9D9D9" w:themeFill="background1" w:themeFillShade="D9"/>
            <w:vAlign w:val="center"/>
          </w:tcPr>
          <w:p w14:paraId="1668EA5D" w14:textId="7AFD49E3" w:rsidR="002771FE" w:rsidRPr="00020710" w:rsidRDefault="002771FE" w:rsidP="002771FE">
            <w:pPr>
              <w:ind w:left="34"/>
              <w:jc w:val="both"/>
              <w:rPr>
                <w:rFonts w:ascii="Calibri" w:hAnsi="Calibri" w:cs="Calibri"/>
                <w:sz w:val="20"/>
                <w:szCs w:val="20"/>
                <w:lang w:eastAsia="pt-BR"/>
              </w:rPr>
            </w:pPr>
            <w:r>
              <w:rPr>
                <w:rFonts w:ascii="Calibri" w:hAnsi="Calibri" w:cs="Calibri"/>
                <w:b/>
                <w:bCs/>
                <w:sz w:val="20"/>
                <w:szCs w:val="20"/>
                <w:lang w:eastAsia="pt-BR"/>
              </w:rPr>
              <w:t>3.</w:t>
            </w:r>
            <w:r w:rsidR="00A11213">
              <w:rPr>
                <w:rFonts w:ascii="Calibri" w:hAnsi="Calibri" w:cs="Calibri"/>
                <w:b/>
                <w:bCs/>
                <w:sz w:val="20"/>
                <w:szCs w:val="20"/>
                <w:lang w:eastAsia="pt-BR"/>
              </w:rPr>
              <w:t>5</w:t>
            </w:r>
            <w:r>
              <w:rPr>
                <w:rFonts w:ascii="Calibri" w:hAnsi="Calibri" w:cs="Calibri"/>
                <w:b/>
                <w:bCs/>
                <w:sz w:val="20"/>
                <w:szCs w:val="20"/>
                <w:lang w:eastAsia="pt-BR"/>
              </w:rPr>
              <w:t xml:space="preserve">.1 </w:t>
            </w:r>
            <w:r w:rsidRPr="00020710">
              <w:rPr>
                <w:rFonts w:ascii="Calibri" w:hAnsi="Calibri" w:cs="Calibri"/>
                <w:b/>
                <w:bCs/>
                <w:sz w:val="20"/>
                <w:szCs w:val="20"/>
                <w:lang w:eastAsia="pt-BR"/>
              </w:rPr>
              <w:t>Os preços contratados englobam todos e quaisquer custos necessários ao fiel cumprimento da contratação</w:t>
            </w:r>
          </w:p>
          <w:p w14:paraId="51F3BB5D" w14:textId="77777777" w:rsidR="002771FE" w:rsidRPr="00020710" w:rsidRDefault="002771FE" w:rsidP="002771FE">
            <w:pPr>
              <w:ind w:left="36"/>
              <w:jc w:val="both"/>
              <w:rPr>
                <w:rFonts w:ascii="Calibri" w:hAnsi="Calibri" w:cs="Calibri"/>
                <w:sz w:val="20"/>
                <w:szCs w:val="20"/>
                <w:lang w:eastAsia="pt-BR"/>
              </w:rPr>
            </w:pPr>
          </w:p>
          <w:p w14:paraId="0E67C6DD" w14:textId="340F39D5" w:rsidR="002771FE" w:rsidRPr="00FF57F4" w:rsidRDefault="002771FE" w:rsidP="002771FE">
            <w:pPr>
              <w:jc w:val="both"/>
              <w:rPr>
                <w:rFonts w:ascii="Calibri" w:hAnsi="Calibri" w:cs="Calibri"/>
                <w:b/>
                <w:bCs/>
                <w:sz w:val="20"/>
                <w:szCs w:val="20"/>
              </w:rPr>
            </w:pPr>
            <w:r>
              <w:rPr>
                <w:rFonts w:ascii="Calibri" w:hAnsi="Calibri" w:cs="Calibri"/>
                <w:sz w:val="20"/>
                <w:szCs w:val="20"/>
                <w:lang w:eastAsia="pt-BR"/>
              </w:rPr>
              <w:t>3.</w:t>
            </w:r>
            <w:r w:rsidR="00A11213">
              <w:rPr>
                <w:rFonts w:ascii="Calibri" w:hAnsi="Calibri" w:cs="Calibri"/>
                <w:sz w:val="20"/>
                <w:szCs w:val="20"/>
                <w:lang w:eastAsia="pt-BR"/>
              </w:rPr>
              <w:t>5</w:t>
            </w:r>
            <w:r>
              <w:rPr>
                <w:rFonts w:ascii="Calibri" w:hAnsi="Calibri" w:cs="Calibri"/>
                <w:sz w:val="20"/>
                <w:szCs w:val="20"/>
                <w:lang w:eastAsia="pt-BR"/>
              </w:rPr>
              <w:t xml:space="preserve">.1.1 </w:t>
            </w:r>
            <w:r w:rsidRPr="00FF57F4">
              <w:rPr>
                <w:rFonts w:ascii="Calibri" w:hAnsi="Calibri" w:cs="Calibri"/>
                <w:sz w:val="20"/>
                <w:szCs w:val="20"/>
                <w:lang w:eastAsia="pt-BR"/>
              </w:rPr>
              <w:t xml:space="preserve">Englobam, exemplificativamente, todos os custos </w:t>
            </w:r>
            <w:r>
              <w:rPr>
                <w:rFonts w:ascii="Calibri" w:hAnsi="Calibri" w:cs="Calibri"/>
                <w:sz w:val="20"/>
                <w:szCs w:val="20"/>
                <w:lang w:eastAsia="pt-BR"/>
              </w:rPr>
              <w:t>com</w:t>
            </w:r>
            <w:r w:rsidR="007F6B07">
              <w:rPr>
                <w:rFonts w:ascii="Calibri" w:hAnsi="Calibri" w:cs="Calibri"/>
                <w:sz w:val="20"/>
                <w:szCs w:val="20"/>
                <w:lang w:eastAsia="pt-BR"/>
              </w:rPr>
              <w:t xml:space="preserve"> o</w:t>
            </w:r>
            <w:r w:rsidRPr="00FF57F4">
              <w:rPr>
                <w:rFonts w:ascii="Calibri" w:hAnsi="Calibri" w:cs="Calibri"/>
                <w:sz w:val="20"/>
                <w:szCs w:val="20"/>
                <w:lang w:eastAsia="pt-BR"/>
              </w:rPr>
              <w:t xml:space="preserve"> pessoal designado pelo </w:t>
            </w:r>
            <w:r w:rsidR="002310E5">
              <w:rPr>
                <w:rFonts w:ascii="Calibri" w:hAnsi="Calibri" w:cs="Calibri"/>
                <w:sz w:val="20"/>
                <w:szCs w:val="20"/>
                <w:lang w:eastAsia="pt-BR"/>
              </w:rPr>
              <w:t>prestador de serviços</w:t>
            </w:r>
            <w:r w:rsidRPr="00FF57F4">
              <w:rPr>
                <w:rFonts w:ascii="Calibri" w:hAnsi="Calibri" w:cs="Calibri"/>
                <w:sz w:val="20"/>
                <w:szCs w:val="20"/>
                <w:lang w:eastAsia="pt-BR"/>
              </w:rPr>
              <w:t xml:space="preserve"> para a execução do objeto, </w:t>
            </w:r>
            <w:r w:rsidR="002A296B">
              <w:rPr>
                <w:rFonts w:ascii="Calibri" w:hAnsi="Calibri" w:cs="Calibri"/>
                <w:sz w:val="20"/>
                <w:szCs w:val="20"/>
                <w:lang w:eastAsia="pt-BR"/>
              </w:rPr>
              <w:t xml:space="preserve">materiais empregados, </w:t>
            </w:r>
            <w:r w:rsidR="002A296B" w:rsidRPr="002A296B">
              <w:rPr>
                <w:rFonts w:ascii="Calibri" w:hAnsi="Calibri" w:cs="Calibri"/>
                <w:sz w:val="20"/>
                <w:szCs w:val="20"/>
                <w:lang w:eastAsia="pt-BR"/>
              </w:rPr>
              <w:t>descartes</w:t>
            </w:r>
            <w:r w:rsidR="002A296B">
              <w:rPr>
                <w:rFonts w:ascii="Calibri" w:hAnsi="Calibri" w:cs="Calibri"/>
                <w:sz w:val="20"/>
                <w:szCs w:val="20"/>
                <w:lang w:eastAsia="pt-BR"/>
              </w:rPr>
              <w:t xml:space="preserve"> adequados</w:t>
            </w:r>
            <w:r w:rsidR="002A296B" w:rsidRPr="002A296B">
              <w:rPr>
                <w:rFonts w:ascii="Calibri" w:hAnsi="Calibri" w:cs="Calibri"/>
                <w:sz w:val="20"/>
                <w:szCs w:val="20"/>
                <w:lang w:eastAsia="pt-BR"/>
              </w:rPr>
              <w:t xml:space="preserve">, </w:t>
            </w:r>
            <w:r w:rsidR="00CE6EC8">
              <w:rPr>
                <w:rFonts w:ascii="Calibri" w:hAnsi="Calibri" w:cs="Calibri"/>
                <w:sz w:val="20"/>
                <w:szCs w:val="20"/>
                <w:lang w:eastAsia="pt-BR"/>
              </w:rPr>
              <w:t xml:space="preserve">equipamentos, </w:t>
            </w:r>
            <w:r w:rsidRPr="002A296B">
              <w:rPr>
                <w:rFonts w:ascii="Calibri" w:hAnsi="Calibri" w:cs="Calibri"/>
                <w:sz w:val="20"/>
                <w:szCs w:val="20"/>
                <w:lang w:eastAsia="pt-BR"/>
              </w:rPr>
              <w:t xml:space="preserve">transportes </w:t>
            </w:r>
            <w:r w:rsidRPr="00FF57F4">
              <w:rPr>
                <w:rFonts w:ascii="Calibri" w:hAnsi="Calibri" w:cs="Calibri"/>
                <w:sz w:val="20"/>
                <w:szCs w:val="20"/>
                <w:lang w:eastAsia="pt-BR"/>
              </w:rPr>
              <w:t xml:space="preserve">de qualquer natureza, </w:t>
            </w:r>
            <w:r>
              <w:rPr>
                <w:rFonts w:ascii="Calibri" w:hAnsi="Calibri" w:cs="Calibri"/>
                <w:sz w:val="20"/>
                <w:szCs w:val="20"/>
                <w:lang w:eastAsia="pt-BR"/>
              </w:rPr>
              <w:t xml:space="preserve">serviços acessórios, taxas, alvarás, </w:t>
            </w:r>
            <w:r w:rsidR="00CE56EE">
              <w:rPr>
                <w:rFonts w:ascii="Calibri" w:hAnsi="Calibri" w:cs="Calibri"/>
                <w:sz w:val="20"/>
                <w:szCs w:val="20"/>
                <w:lang w:eastAsia="pt-BR"/>
              </w:rPr>
              <w:t xml:space="preserve">licenças, registros, autorizações, </w:t>
            </w:r>
            <w:r w:rsidRPr="00FF57F4">
              <w:rPr>
                <w:rFonts w:ascii="Calibri" w:hAnsi="Calibri" w:cs="Calibri"/>
                <w:sz w:val="20"/>
                <w:szCs w:val="20"/>
                <w:lang w:eastAsia="pt-BR"/>
              </w:rPr>
              <w:t>depreciação, aluguéis, administração</w:t>
            </w:r>
            <w:r w:rsidR="00BB32A5">
              <w:rPr>
                <w:rFonts w:ascii="Calibri" w:hAnsi="Calibri" w:cs="Calibri"/>
                <w:sz w:val="20"/>
                <w:szCs w:val="20"/>
                <w:lang w:eastAsia="pt-BR"/>
              </w:rPr>
              <w:t xml:space="preserve"> e</w:t>
            </w:r>
            <w:r w:rsidRPr="00FF57F4">
              <w:rPr>
                <w:rFonts w:ascii="Calibri" w:hAnsi="Calibri" w:cs="Calibri"/>
                <w:sz w:val="20"/>
                <w:szCs w:val="20"/>
                <w:lang w:eastAsia="pt-BR"/>
              </w:rPr>
              <w:t xml:space="preserve"> tributos.</w:t>
            </w:r>
          </w:p>
          <w:p w14:paraId="04D8BCD3" w14:textId="77777777" w:rsidR="002771FE" w:rsidRDefault="002771FE" w:rsidP="002771FE">
            <w:pPr>
              <w:jc w:val="both"/>
              <w:rPr>
                <w:rFonts w:ascii="Calibri" w:hAnsi="Calibri" w:cs="Calibri"/>
                <w:i/>
                <w:iCs/>
                <w:color w:val="FF0000"/>
                <w:sz w:val="20"/>
                <w:szCs w:val="20"/>
                <w:lang w:bidi="hi-IN"/>
              </w:rPr>
            </w:pPr>
          </w:p>
          <w:p w14:paraId="7613045E" w14:textId="77777777" w:rsidR="002771FE" w:rsidRDefault="002771FE" w:rsidP="002771FE">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393D0C70" w14:textId="77777777" w:rsidR="002771FE" w:rsidRDefault="002771FE" w:rsidP="002771FE">
            <w:pPr>
              <w:jc w:val="both"/>
              <w:rPr>
                <w:rFonts w:ascii="Calibri" w:hAnsi="Calibri" w:cs="Calibri"/>
                <w:i/>
                <w:iCs/>
                <w:color w:val="FF0000"/>
                <w:sz w:val="20"/>
                <w:szCs w:val="20"/>
                <w:lang w:bidi="hi-IN"/>
              </w:rPr>
            </w:pPr>
          </w:p>
          <w:p w14:paraId="79B605F5" w14:textId="77777777" w:rsidR="002771FE" w:rsidRDefault="002771FE" w:rsidP="002771FE">
            <w:pPr>
              <w:ind w:left="34"/>
              <w:jc w:val="both"/>
              <w:rPr>
                <w:rFonts w:ascii="Calibri" w:hAnsi="Calibri" w:cs="Calibri"/>
                <w:color w:val="FF0000"/>
                <w:sz w:val="20"/>
                <w:szCs w:val="20"/>
                <w:lang w:eastAsia="pt-BR"/>
              </w:rPr>
            </w:pPr>
            <w:r>
              <w:rPr>
                <w:rFonts w:ascii="Calibri" w:hAnsi="Calibri" w:cs="Calibri"/>
                <w:b/>
                <w:bCs/>
                <w:sz w:val="20"/>
                <w:szCs w:val="20"/>
                <w:lang w:eastAsia="pt-BR"/>
              </w:rPr>
              <w:t>3.</w:t>
            </w:r>
            <w:r w:rsidR="00A11213">
              <w:rPr>
                <w:rFonts w:ascii="Calibri" w:hAnsi="Calibri" w:cs="Calibri"/>
                <w:b/>
                <w:bCs/>
                <w:sz w:val="20"/>
                <w:szCs w:val="20"/>
                <w:lang w:eastAsia="pt-BR"/>
              </w:rPr>
              <w:t>5</w:t>
            </w:r>
            <w:r>
              <w:rPr>
                <w:rFonts w:ascii="Calibri" w:hAnsi="Calibri" w:cs="Calibri"/>
                <w:b/>
                <w:bCs/>
                <w:sz w:val="20"/>
                <w:szCs w:val="20"/>
                <w:lang w:eastAsia="pt-BR"/>
              </w:rPr>
              <w:t xml:space="preserve">.1 </w:t>
            </w:r>
            <w:r w:rsidRPr="00020710">
              <w:rPr>
                <w:rFonts w:ascii="Calibri" w:hAnsi="Calibri" w:cs="Calibri"/>
                <w:b/>
                <w:bCs/>
                <w:sz w:val="20"/>
                <w:szCs w:val="20"/>
                <w:lang w:eastAsia="pt-BR"/>
              </w:rPr>
              <w:t xml:space="preserve">Os preços contratados englobam </w:t>
            </w:r>
            <w:r>
              <w:rPr>
                <w:rFonts w:ascii="Calibri" w:hAnsi="Calibri" w:cs="Calibri"/>
                <w:b/>
                <w:bCs/>
                <w:sz w:val="20"/>
                <w:szCs w:val="20"/>
                <w:lang w:eastAsia="pt-BR"/>
              </w:rPr>
              <w:t>os</w:t>
            </w:r>
            <w:r w:rsidRPr="00020710">
              <w:rPr>
                <w:rFonts w:ascii="Calibri" w:hAnsi="Calibri" w:cs="Calibri"/>
                <w:b/>
                <w:bCs/>
                <w:sz w:val="20"/>
                <w:szCs w:val="20"/>
                <w:lang w:eastAsia="pt-BR"/>
              </w:rPr>
              <w:t xml:space="preserve"> custos necessários ao fiel cumprimento da contratação</w:t>
            </w:r>
            <w:r>
              <w:rPr>
                <w:rFonts w:ascii="Calibri" w:hAnsi="Calibri" w:cs="Calibri"/>
                <w:b/>
                <w:bCs/>
                <w:sz w:val="20"/>
                <w:szCs w:val="20"/>
                <w:lang w:eastAsia="pt-BR"/>
              </w:rPr>
              <w:t xml:space="preserve">, à exceção de: </w:t>
            </w:r>
            <w:r w:rsidRPr="00FF57F4">
              <w:rPr>
                <w:rFonts w:ascii="Calibri" w:hAnsi="Calibri" w:cs="Calibri"/>
                <w:color w:val="FF0000"/>
                <w:sz w:val="20"/>
                <w:szCs w:val="20"/>
                <w:lang w:eastAsia="pt-BR"/>
              </w:rPr>
              <w:t>indicar custos que serão arcados pelo MPBA</w:t>
            </w:r>
          </w:p>
          <w:p w14:paraId="2A6CB835" w14:textId="4E43DDC2" w:rsidR="00B327EB" w:rsidRPr="00020710" w:rsidRDefault="00B327EB" w:rsidP="002771FE">
            <w:pPr>
              <w:ind w:left="34"/>
              <w:jc w:val="both"/>
              <w:rPr>
                <w:rFonts w:ascii="Calibri" w:eastAsia="SimSun" w:hAnsi="Calibri" w:cs="Calibri"/>
                <w:b/>
                <w:bCs/>
                <w:kern w:val="1"/>
                <w:sz w:val="20"/>
                <w:szCs w:val="20"/>
                <w:lang w:bidi="hi-IN"/>
              </w:rPr>
            </w:pPr>
          </w:p>
        </w:tc>
      </w:tr>
      <w:tr w:rsidR="002771FE" w:rsidRPr="00020710" w14:paraId="03195018" w14:textId="77777777" w:rsidTr="005D222E">
        <w:trPr>
          <w:trHeight w:val="4110"/>
        </w:trPr>
        <w:tc>
          <w:tcPr>
            <w:tcW w:w="2553" w:type="dxa"/>
            <w:gridSpan w:val="2"/>
            <w:shd w:val="clear" w:color="auto" w:fill="auto"/>
            <w:vAlign w:val="center"/>
          </w:tcPr>
          <w:p w14:paraId="500E5121" w14:textId="77777777" w:rsidR="002771FE" w:rsidRPr="00020710" w:rsidRDefault="002771FE" w:rsidP="002771FE">
            <w:pPr>
              <w:jc w:val="both"/>
              <w:rPr>
                <w:rFonts w:ascii="Calibri" w:hAnsi="Calibri" w:cs="Calibri"/>
                <w:b/>
                <w:bCs/>
                <w:sz w:val="20"/>
                <w:szCs w:val="20"/>
              </w:rPr>
            </w:pPr>
          </w:p>
          <w:p w14:paraId="504B47BD" w14:textId="71D4E885" w:rsidR="002771FE" w:rsidRPr="00020710" w:rsidRDefault="002771FE" w:rsidP="002771FE">
            <w:pPr>
              <w:jc w:val="center"/>
              <w:rPr>
                <w:rFonts w:ascii="Calibri" w:hAnsi="Calibri" w:cs="Calibri"/>
                <w:b/>
                <w:bCs/>
                <w:sz w:val="20"/>
                <w:szCs w:val="20"/>
              </w:rPr>
            </w:pPr>
            <w:r w:rsidRPr="00020710">
              <w:rPr>
                <w:rFonts w:ascii="Calibri" w:hAnsi="Calibri" w:cs="Calibri"/>
                <w:b/>
                <w:bCs/>
                <w:sz w:val="20"/>
                <w:szCs w:val="20"/>
              </w:rPr>
              <w:t>3.</w:t>
            </w:r>
            <w:r w:rsidR="005D222E">
              <w:rPr>
                <w:rFonts w:ascii="Calibri" w:hAnsi="Calibri" w:cs="Calibri"/>
                <w:b/>
                <w:bCs/>
                <w:sz w:val="20"/>
                <w:szCs w:val="20"/>
              </w:rPr>
              <w:t>6</w:t>
            </w:r>
            <w:r w:rsidRPr="00020710">
              <w:rPr>
                <w:rFonts w:ascii="Calibri" w:hAnsi="Calibri" w:cs="Calibri"/>
                <w:b/>
                <w:bCs/>
                <w:sz w:val="20"/>
                <w:szCs w:val="20"/>
              </w:rPr>
              <w:t xml:space="preserve"> </w:t>
            </w:r>
            <w:r>
              <w:rPr>
                <w:rFonts w:ascii="Calibri" w:hAnsi="Calibri" w:cs="Calibri"/>
                <w:b/>
                <w:bCs/>
                <w:sz w:val="20"/>
                <w:szCs w:val="20"/>
              </w:rPr>
              <w:t xml:space="preserve">PERIODICIDADE </w:t>
            </w:r>
            <w:r w:rsidRPr="00020710">
              <w:rPr>
                <w:rFonts w:ascii="Calibri" w:hAnsi="Calibri" w:cs="Calibri"/>
                <w:b/>
                <w:bCs/>
                <w:sz w:val="20"/>
                <w:szCs w:val="20"/>
              </w:rPr>
              <w:t>DE FATURAMENTO</w:t>
            </w:r>
          </w:p>
          <w:p w14:paraId="730BF4F3" w14:textId="77777777" w:rsidR="002771FE" w:rsidRPr="00020710" w:rsidRDefault="002771FE" w:rsidP="002771FE">
            <w:pPr>
              <w:jc w:val="both"/>
              <w:rPr>
                <w:rFonts w:ascii="Calibri" w:hAnsi="Calibri" w:cs="Calibri"/>
                <w:b/>
                <w:i/>
                <w:strike/>
                <w:color w:val="0070C0"/>
                <w:sz w:val="20"/>
                <w:szCs w:val="20"/>
              </w:rPr>
            </w:pPr>
          </w:p>
        </w:tc>
        <w:tc>
          <w:tcPr>
            <w:tcW w:w="8226" w:type="dxa"/>
            <w:gridSpan w:val="2"/>
            <w:shd w:val="clear" w:color="auto" w:fill="auto"/>
            <w:vAlign w:val="center"/>
          </w:tcPr>
          <w:p w14:paraId="72245878" w14:textId="34CA6576" w:rsidR="002771FE" w:rsidRDefault="002771FE" w:rsidP="002771FE">
            <w:pPr>
              <w:jc w:val="both"/>
              <w:rPr>
                <w:rFonts w:ascii="Calibri" w:eastAsia="SimSun" w:hAnsi="Calibri" w:cs="Calibri"/>
                <w:kern w:val="1"/>
                <w:sz w:val="20"/>
                <w:szCs w:val="20"/>
                <w:lang w:bidi="hi-IN"/>
              </w:rPr>
            </w:pPr>
            <w:r w:rsidRPr="00020710">
              <w:rPr>
                <w:rFonts w:ascii="Calibri" w:eastAsia="SimSun" w:hAnsi="Calibri" w:cs="Calibri"/>
                <w:b/>
                <w:bCs/>
                <w:kern w:val="1"/>
                <w:sz w:val="20"/>
                <w:szCs w:val="20"/>
                <w:lang w:bidi="hi-IN"/>
              </w:rPr>
              <w:t>3.</w:t>
            </w:r>
            <w:r>
              <w:rPr>
                <w:rFonts w:ascii="Calibri" w:eastAsia="SimSun" w:hAnsi="Calibri" w:cs="Calibri"/>
                <w:b/>
                <w:bCs/>
                <w:kern w:val="1"/>
                <w:sz w:val="20"/>
                <w:szCs w:val="20"/>
                <w:lang w:bidi="hi-IN"/>
              </w:rPr>
              <w:t xml:space="preserve">7.1 </w:t>
            </w:r>
            <w:r w:rsidRPr="00020710">
              <w:rPr>
                <w:rFonts w:ascii="Calibri" w:eastAsia="SimSun" w:hAnsi="Calibri" w:cs="Calibri"/>
                <w:b/>
                <w:bCs/>
                <w:kern w:val="1"/>
                <w:sz w:val="20"/>
                <w:szCs w:val="20"/>
                <w:lang w:bidi="hi-IN"/>
              </w:rPr>
              <w:t>EM PARCELA ÚNICA</w:t>
            </w:r>
            <w:r w:rsidRPr="00670E03">
              <w:rPr>
                <w:rFonts w:ascii="Calibri" w:eastAsia="SimSun" w:hAnsi="Calibri" w:cs="Calibri"/>
                <w:kern w:val="1"/>
                <w:sz w:val="20"/>
                <w:szCs w:val="20"/>
                <w:lang w:bidi="hi-IN"/>
              </w:rPr>
              <w:t>, após</w:t>
            </w:r>
            <w:r>
              <w:rPr>
                <w:rFonts w:ascii="Calibri" w:eastAsia="SimSun" w:hAnsi="Calibri" w:cs="Calibri"/>
                <w:kern w:val="1"/>
                <w:sz w:val="20"/>
                <w:szCs w:val="20"/>
                <w:lang w:bidi="hi-IN"/>
              </w:rPr>
              <w:t xml:space="preserve"> entrega e recebimento total dos</w:t>
            </w:r>
            <w:r w:rsidR="00C1352D">
              <w:rPr>
                <w:rFonts w:ascii="Calibri" w:eastAsia="SimSun" w:hAnsi="Calibri" w:cs="Calibri"/>
                <w:kern w:val="1"/>
                <w:sz w:val="20"/>
                <w:szCs w:val="20"/>
                <w:lang w:bidi="hi-IN"/>
              </w:rPr>
              <w:t xml:space="preserve"> serviços</w:t>
            </w:r>
            <w:r>
              <w:rPr>
                <w:rFonts w:ascii="Calibri" w:eastAsia="SimSun" w:hAnsi="Calibri" w:cs="Calibri"/>
                <w:kern w:val="1"/>
                <w:sz w:val="20"/>
                <w:szCs w:val="20"/>
                <w:lang w:bidi="hi-IN"/>
              </w:rPr>
              <w:t xml:space="preserve"> previstos em nota de empenho</w:t>
            </w:r>
            <w:r w:rsidR="006B0716">
              <w:rPr>
                <w:rFonts w:ascii="Calibri" w:eastAsia="SimSun" w:hAnsi="Calibri" w:cs="Calibri"/>
                <w:kern w:val="1"/>
                <w:sz w:val="20"/>
                <w:szCs w:val="20"/>
                <w:lang w:bidi="hi-IN"/>
              </w:rPr>
              <w:t xml:space="preserve"> e autorização de prestação de serviços</w:t>
            </w:r>
            <w:r>
              <w:rPr>
                <w:rFonts w:ascii="Calibri" w:eastAsia="SimSun" w:hAnsi="Calibri" w:cs="Calibri"/>
                <w:kern w:val="1"/>
                <w:sz w:val="20"/>
                <w:szCs w:val="20"/>
                <w:lang w:bidi="hi-IN"/>
              </w:rPr>
              <w:t>.</w:t>
            </w:r>
          </w:p>
          <w:p w14:paraId="483A246E" w14:textId="77777777" w:rsidR="002771FE" w:rsidRDefault="002771FE" w:rsidP="002771FE">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p>
          <w:p w14:paraId="65CE604D" w14:textId="0097523A" w:rsidR="002771FE" w:rsidRDefault="002771FE" w:rsidP="002771FE">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6D2C731E" w14:textId="77777777" w:rsidR="002771FE" w:rsidRDefault="002771FE" w:rsidP="002771FE">
            <w:pPr>
              <w:rPr>
                <w:rFonts w:ascii="Calibri" w:hAnsi="Calibri" w:cs="Calibri"/>
                <w:b/>
                <w:sz w:val="20"/>
                <w:szCs w:val="20"/>
              </w:rPr>
            </w:pPr>
          </w:p>
          <w:p w14:paraId="3B672521" w14:textId="40BED26B" w:rsidR="002771FE" w:rsidRPr="00D56FF8" w:rsidRDefault="002771FE" w:rsidP="002771FE">
            <w:pPr>
              <w:spacing w:line="360" w:lineRule="auto"/>
              <w:rPr>
                <w:rFonts w:ascii="Calibri" w:hAnsi="Calibri" w:cs="Calibri"/>
                <w:b/>
                <w:sz w:val="20"/>
                <w:szCs w:val="20"/>
              </w:rPr>
            </w:pPr>
            <w:r>
              <w:rPr>
                <w:rFonts w:ascii="Calibri" w:hAnsi="Calibri" w:cs="Calibri"/>
                <w:b/>
                <w:sz w:val="20"/>
                <w:szCs w:val="20"/>
              </w:rPr>
              <w:t xml:space="preserve">3.7.1 </w:t>
            </w:r>
            <w:r w:rsidRPr="00D56FF8">
              <w:rPr>
                <w:rFonts w:ascii="Calibri" w:hAnsi="Calibri" w:cs="Calibri"/>
                <w:b/>
                <w:sz w:val="20"/>
                <w:szCs w:val="20"/>
              </w:rPr>
              <w:t xml:space="preserve">PARCELADO: </w:t>
            </w:r>
          </w:p>
          <w:p w14:paraId="2B0F7FC7" w14:textId="75D1CBBC" w:rsidR="002771FE" w:rsidRPr="00D56FF8" w:rsidRDefault="002771FE" w:rsidP="002771FE">
            <w:pPr>
              <w:pStyle w:val="PargrafodaLista"/>
              <w:numPr>
                <w:ilvl w:val="0"/>
                <w:numId w:val="33"/>
              </w:numPr>
              <w:spacing w:line="360" w:lineRule="auto"/>
              <w:ind w:left="890" w:hanging="357"/>
              <w:contextualSpacing/>
              <w:rPr>
                <w:rFonts w:ascii="Calibri" w:hAnsi="Calibri" w:cs="Calibri"/>
                <w:sz w:val="20"/>
                <w:szCs w:val="20"/>
              </w:rPr>
            </w:pPr>
            <w:r w:rsidRPr="00D56FF8">
              <w:rPr>
                <w:rFonts w:ascii="Calibri" w:hAnsi="Calibri" w:cs="Calibri"/>
                <w:sz w:val="20"/>
                <w:szCs w:val="20"/>
              </w:rPr>
              <w:t xml:space="preserve">QUANTIDADE DE PARCELAS: </w:t>
            </w:r>
            <w:r w:rsidRPr="00D56FF8">
              <w:rPr>
                <w:rFonts w:ascii="Calibri" w:hAnsi="Calibri" w:cs="Calibri"/>
                <w:color w:val="FF0000"/>
                <w:sz w:val="20"/>
                <w:szCs w:val="20"/>
              </w:rPr>
              <w:t xml:space="preserve"> </w:t>
            </w:r>
            <w:r>
              <w:rPr>
                <w:rFonts w:ascii="Calibri" w:hAnsi="Calibri" w:cs="Calibri"/>
                <w:color w:val="FF0000"/>
                <w:sz w:val="20"/>
                <w:szCs w:val="20"/>
              </w:rPr>
              <w:t xml:space="preserve">indicar </w:t>
            </w:r>
          </w:p>
          <w:p w14:paraId="1984D482" w14:textId="3B873D69" w:rsidR="002771FE" w:rsidRPr="00110790" w:rsidRDefault="002771FE" w:rsidP="002771FE">
            <w:pPr>
              <w:pStyle w:val="PargrafodaLista"/>
              <w:numPr>
                <w:ilvl w:val="0"/>
                <w:numId w:val="33"/>
              </w:numPr>
              <w:spacing w:line="360" w:lineRule="auto"/>
              <w:ind w:left="890" w:hanging="357"/>
              <w:rPr>
                <w:rFonts w:ascii="Calibri" w:hAnsi="Calibri" w:cs="Calibri"/>
                <w:color w:val="FF0000"/>
                <w:sz w:val="20"/>
                <w:szCs w:val="20"/>
              </w:rPr>
            </w:pPr>
            <w:r w:rsidRPr="00110790">
              <w:rPr>
                <w:rFonts w:ascii="Calibri" w:hAnsi="Calibri" w:cs="Calibri"/>
                <w:sz w:val="20"/>
                <w:szCs w:val="20"/>
              </w:rPr>
              <w:t xml:space="preserve">DEFINIÇÃO DOS MONTANTES DAS PARCELAS: </w:t>
            </w:r>
            <w:r w:rsidRPr="00110790">
              <w:rPr>
                <w:rFonts w:ascii="Calibri" w:hAnsi="Calibri" w:cs="Calibri"/>
                <w:color w:val="FF0000"/>
                <w:sz w:val="20"/>
                <w:szCs w:val="20"/>
              </w:rPr>
              <w:t>preencher o quantitativo</w:t>
            </w:r>
            <w:r>
              <w:rPr>
                <w:rFonts w:ascii="Calibri" w:hAnsi="Calibri" w:cs="Calibri"/>
                <w:color w:val="FF0000"/>
                <w:sz w:val="20"/>
                <w:szCs w:val="20"/>
              </w:rPr>
              <w:t xml:space="preserve"> de cada item</w:t>
            </w:r>
          </w:p>
          <w:p w14:paraId="2675B5A3" w14:textId="47981B09" w:rsidR="002771FE" w:rsidRDefault="002771FE" w:rsidP="002771FE">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0512F731" w14:textId="77777777" w:rsidR="002771FE" w:rsidRDefault="002771FE" w:rsidP="002771FE">
            <w:pPr>
              <w:ind w:left="184"/>
              <w:jc w:val="both"/>
              <w:rPr>
                <w:rFonts w:ascii="Calibri" w:hAnsi="Calibri" w:cs="Calibri"/>
                <w:color w:val="FF0000"/>
                <w:sz w:val="20"/>
                <w:szCs w:val="20"/>
              </w:rPr>
            </w:pPr>
          </w:p>
          <w:p w14:paraId="79762250" w14:textId="775E5411" w:rsidR="002771FE" w:rsidRDefault="002771FE" w:rsidP="002771FE">
            <w:pPr>
              <w:jc w:val="both"/>
              <w:rPr>
                <w:rFonts w:ascii="Calibri" w:hAnsi="Calibri" w:cs="Calibri"/>
                <w:color w:val="FF0000"/>
                <w:sz w:val="20"/>
                <w:szCs w:val="20"/>
              </w:rPr>
            </w:pPr>
            <w:r>
              <w:rPr>
                <w:rFonts w:ascii="Calibri" w:eastAsia="SimSun" w:hAnsi="Calibri" w:cs="Calibri"/>
                <w:b/>
                <w:bCs/>
                <w:kern w:val="1"/>
                <w:sz w:val="20"/>
                <w:szCs w:val="20"/>
                <w:lang w:bidi="hi-IN"/>
              </w:rPr>
              <w:t xml:space="preserve">3.7.1 </w:t>
            </w:r>
            <w:r>
              <w:rPr>
                <w:rFonts w:ascii="Calibri" w:hAnsi="Calibri" w:cs="Calibri"/>
                <w:b/>
                <w:bCs/>
                <w:sz w:val="20"/>
                <w:szCs w:val="20"/>
              </w:rPr>
              <w:t>MENSAL</w:t>
            </w:r>
          </w:p>
          <w:p w14:paraId="189F9F64" w14:textId="77777777" w:rsidR="002771FE" w:rsidRDefault="002771FE" w:rsidP="002771FE">
            <w:pPr>
              <w:jc w:val="both"/>
              <w:rPr>
                <w:rFonts w:ascii="Calibri" w:hAnsi="Calibri" w:cs="Calibri"/>
                <w:b/>
                <w:bCs/>
                <w:color w:val="FF0000"/>
                <w:sz w:val="20"/>
                <w:szCs w:val="20"/>
                <w:lang w:bidi="hi-IN"/>
              </w:rPr>
            </w:pPr>
          </w:p>
          <w:p w14:paraId="3EB27C05" w14:textId="77777777" w:rsidR="002771FE" w:rsidRDefault="002771FE" w:rsidP="002771FE">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604CAA99" w14:textId="77777777" w:rsidR="002771FE" w:rsidRDefault="002771FE" w:rsidP="002771FE">
            <w:pPr>
              <w:ind w:left="184"/>
              <w:jc w:val="both"/>
              <w:rPr>
                <w:rFonts w:ascii="Calibri" w:hAnsi="Calibri" w:cs="Calibri"/>
                <w:color w:val="FF0000"/>
                <w:sz w:val="20"/>
                <w:szCs w:val="20"/>
              </w:rPr>
            </w:pPr>
          </w:p>
          <w:p w14:paraId="2CC0FF92" w14:textId="7839A72A" w:rsidR="002771FE" w:rsidRPr="00020710" w:rsidRDefault="002771FE" w:rsidP="002771FE">
            <w:pPr>
              <w:jc w:val="both"/>
              <w:rPr>
                <w:rFonts w:ascii="Calibri" w:eastAsia="SimSun" w:hAnsi="Calibri" w:cs="Calibri"/>
                <w:b/>
                <w:bCs/>
                <w:kern w:val="1"/>
                <w:sz w:val="20"/>
                <w:szCs w:val="20"/>
                <w:lang w:bidi="hi-IN"/>
              </w:rPr>
            </w:pPr>
            <w:r>
              <w:rPr>
                <w:rFonts w:ascii="Calibri" w:eastAsia="SimSun" w:hAnsi="Calibri" w:cs="Calibri"/>
                <w:b/>
                <w:bCs/>
                <w:kern w:val="1"/>
                <w:sz w:val="20"/>
                <w:szCs w:val="20"/>
                <w:lang w:bidi="hi-IN"/>
              </w:rPr>
              <w:t xml:space="preserve">3.7.1 </w:t>
            </w:r>
            <w:r w:rsidRPr="00020710">
              <w:rPr>
                <w:rFonts w:ascii="Calibri" w:hAnsi="Calibri" w:cs="Calibri"/>
                <w:b/>
                <w:bCs/>
                <w:sz w:val="20"/>
                <w:szCs w:val="20"/>
              </w:rPr>
              <w:t>OUTR</w:t>
            </w:r>
            <w:r>
              <w:rPr>
                <w:rFonts w:ascii="Calibri" w:hAnsi="Calibri" w:cs="Calibri"/>
                <w:b/>
                <w:bCs/>
                <w:sz w:val="20"/>
                <w:szCs w:val="20"/>
              </w:rPr>
              <w:t>A FORMA</w:t>
            </w:r>
            <w:r w:rsidRPr="00020710">
              <w:rPr>
                <w:rFonts w:ascii="Calibri" w:hAnsi="Calibri" w:cs="Calibri"/>
                <w:b/>
                <w:bCs/>
                <w:sz w:val="20"/>
                <w:szCs w:val="20"/>
              </w:rPr>
              <w:t xml:space="preserve">. </w:t>
            </w:r>
            <w:r w:rsidRPr="00020710">
              <w:rPr>
                <w:rFonts w:ascii="Calibri" w:hAnsi="Calibri" w:cs="Calibri"/>
                <w:sz w:val="20"/>
                <w:szCs w:val="20"/>
              </w:rPr>
              <w:t>Indicar:</w:t>
            </w:r>
            <w:r w:rsidRPr="00020710">
              <w:rPr>
                <w:rFonts w:ascii="Calibri" w:hAnsi="Calibri" w:cs="Calibri"/>
                <w:b/>
                <w:bCs/>
                <w:sz w:val="20"/>
                <w:szCs w:val="20"/>
              </w:rPr>
              <w:t xml:space="preserve">  </w:t>
            </w:r>
            <w:r>
              <w:rPr>
                <w:rFonts w:ascii="Calibri" w:hAnsi="Calibri" w:cs="Calibri"/>
                <w:color w:val="FF0000"/>
                <w:sz w:val="20"/>
                <w:szCs w:val="20"/>
              </w:rPr>
              <w:t>pormenorizar regras</w:t>
            </w:r>
          </w:p>
        </w:tc>
      </w:tr>
      <w:tr w:rsidR="002771FE" w:rsidRPr="00020710" w14:paraId="65FF78E4" w14:textId="77777777" w:rsidTr="00040DD7">
        <w:trPr>
          <w:trHeight w:val="2865"/>
        </w:trPr>
        <w:tc>
          <w:tcPr>
            <w:tcW w:w="2553" w:type="dxa"/>
            <w:gridSpan w:val="2"/>
            <w:shd w:val="clear" w:color="auto" w:fill="D9D9D9" w:themeFill="background1" w:themeFillShade="D9"/>
            <w:vAlign w:val="center"/>
          </w:tcPr>
          <w:p w14:paraId="455BD443" w14:textId="53E2F6FD" w:rsidR="002771FE" w:rsidRPr="00E54CC6" w:rsidRDefault="002771FE" w:rsidP="002771FE">
            <w:pPr>
              <w:jc w:val="center"/>
              <w:rPr>
                <w:rFonts w:ascii="Calibri" w:eastAsiaTheme="minorEastAsia" w:hAnsi="Calibri" w:cs="Calibri"/>
                <w:b/>
                <w:bCs/>
                <w:kern w:val="1"/>
                <w:sz w:val="20"/>
                <w:szCs w:val="20"/>
                <w:lang w:eastAsia="pt-BR" w:bidi="hi-IN"/>
              </w:rPr>
            </w:pPr>
            <w:r w:rsidRPr="00E54CC6">
              <w:rPr>
                <w:rFonts w:ascii="Calibri" w:eastAsiaTheme="minorEastAsia" w:hAnsi="Calibri" w:cs="Calibri"/>
                <w:b/>
                <w:bCs/>
                <w:kern w:val="1"/>
                <w:sz w:val="20"/>
                <w:szCs w:val="20"/>
                <w:lang w:eastAsia="pt-BR" w:bidi="hi-IN"/>
              </w:rPr>
              <w:lastRenderedPageBreak/>
              <w:t>3.</w:t>
            </w:r>
            <w:r w:rsidR="005D222E">
              <w:rPr>
                <w:rFonts w:ascii="Calibri" w:eastAsiaTheme="minorEastAsia" w:hAnsi="Calibri" w:cs="Calibri"/>
                <w:b/>
                <w:bCs/>
                <w:kern w:val="1"/>
                <w:sz w:val="20"/>
                <w:szCs w:val="20"/>
                <w:lang w:eastAsia="pt-BR" w:bidi="hi-IN"/>
              </w:rPr>
              <w:t>7</w:t>
            </w:r>
            <w:r w:rsidRPr="00E54CC6">
              <w:rPr>
                <w:rFonts w:ascii="Calibri" w:eastAsiaTheme="minorEastAsia" w:hAnsi="Calibri" w:cs="Calibri"/>
                <w:b/>
                <w:bCs/>
                <w:kern w:val="1"/>
                <w:sz w:val="20"/>
                <w:szCs w:val="20"/>
                <w:lang w:eastAsia="pt-BR" w:bidi="hi-IN"/>
              </w:rPr>
              <w:t xml:space="preserve"> PAGAMENTO E ATUALIZAÇÃO MONETÁRIA</w:t>
            </w:r>
          </w:p>
        </w:tc>
        <w:tc>
          <w:tcPr>
            <w:tcW w:w="8226" w:type="dxa"/>
            <w:gridSpan w:val="2"/>
            <w:shd w:val="clear" w:color="auto" w:fill="D9D9D9" w:themeFill="background1" w:themeFillShade="D9"/>
            <w:vAlign w:val="center"/>
          </w:tcPr>
          <w:p w14:paraId="403438A8" w14:textId="535A7251" w:rsidR="002771FE" w:rsidRPr="006D41ED" w:rsidRDefault="002771FE" w:rsidP="002771FE">
            <w:pPr>
              <w:pStyle w:val="Corpodetexto"/>
              <w:spacing w:before="120" w:after="0" w:line="240" w:lineRule="auto"/>
              <w:jc w:val="both"/>
              <w:rPr>
                <w:rFonts w:asciiTheme="minorHAnsi" w:eastAsiaTheme="minorEastAsia" w:hAnsiTheme="minorHAnsi" w:cstheme="minorHAnsi"/>
                <w:sz w:val="20"/>
                <w:szCs w:val="20"/>
                <w:lang w:eastAsia="pt-BR"/>
              </w:rPr>
            </w:pPr>
            <w:r w:rsidRPr="00020710">
              <w:rPr>
                <w:rFonts w:ascii="Calibri" w:eastAsiaTheme="minorEastAsia" w:hAnsi="Calibri" w:cs="Calibri"/>
                <w:sz w:val="20"/>
                <w:szCs w:val="20"/>
                <w:lang w:eastAsia="pt-BR"/>
              </w:rPr>
              <w:t>3</w:t>
            </w:r>
            <w:r w:rsidRPr="006D41ED">
              <w:rPr>
                <w:rFonts w:asciiTheme="minorHAnsi" w:eastAsiaTheme="minorEastAsia" w:hAnsiTheme="minorHAnsi" w:cstheme="minorHAnsi"/>
                <w:sz w:val="20"/>
                <w:szCs w:val="20"/>
                <w:lang w:eastAsia="pt-BR"/>
              </w:rPr>
              <w:t>.</w:t>
            </w:r>
            <w:r w:rsidR="00870255">
              <w:rPr>
                <w:rFonts w:asciiTheme="minorHAnsi" w:eastAsiaTheme="minorEastAsia" w:hAnsiTheme="minorHAnsi" w:cstheme="minorHAnsi"/>
                <w:sz w:val="20"/>
                <w:szCs w:val="20"/>
                <w:lang w:eastAsia="pt-BR"/>
              </w:rPr>
              <w:t>7</w:t>
            </w:r>
            <w:r w:rsidRPr="006D41ED">
              <w:rPr>
                <w:rFonts w:asciiTheme="minorHAnsi" w:eastAsiaTheme="minorEastAsia" w:hAnsiTheme="minorHAnsi" w:cstheme="minorHAnsi"/>
                <w:sz w:val="20"/>
                <w:szCs w:val="20"/>
                <w:lang w:eastAsia="pt-BR"/>
              </w:rPr>
              <w:t xml:space="preserve">.1 Para fins de faturamento e pagamento, deverá o </w:t>
            </w:r>
            <w:r w:rsidR="002166B5">
              <w:rPr>
                <w:rFonts w:asciiTheme="minorHAnsi" w:eastAsiaTheme="minorEastAsia" w:hAnsiTheme="minorHAnsi" w:cstheme="minorHAnsi"/>
                <w:sz w:val="20"/>
                <w:szCs w:val="20"/>
                <w:lang w:eastAsia="pt-BR"/>
              </w:rPr>
              <w:t>prestador de serviços</w:t>
            </w:r>
            <w:r w:rsidRPr="006D41ED">
              <w:rPr>
                <w:rFonts w:asciiTheme="minorHAnsi" w:eastAsiaTheme="minorEastAsia" w:hAnsiTheme="minorHAnsi" w:cstheme="minorHAnsi"/>
                <w:sz w:val="20"/>
                <w:szCs w:val="20"/>
                <w:lang w:eastAsia="pt-BR"/>
              </w:rPr>
              <w:t>, dentro da periodicidade prevista no item 3.</w:t>
            </w:r>
            <w:r w:rsidR="002166B5">
              <w:rPr>
                <w:rFonts w:asciiTheme="minorHAnsi" w:eastAsiaTheme="minorEastAsia" w:hAnsiTheme="minorHAnsi" w:cstheme="minorHAnsi"/>
                <w:sz w:val="20"/>
                <w:szCs w:val="20"/>
                <w:lang w:eastAsia="pt-BR"/>
              </w:rPr>
              <w:t>6</w:t>
            </w:r>
            <w:r w:rsidRPr="006D41ED">
              <w:rPr>
                <w:rFonts w:asciiTheme="minorHAnsi" w:eastAsiaTheme="minorEastAsia" w:hAnsiTheme="minorHAnsi" w:cstheme="minorHAnsi"/>
                <w:sz w:val="20"/>
                <w:szCs w:val="20"/>
                <w:lang w:eastAsia="pt-BR"/>
              </w:rPr>
              <w:t xml:space="preserve">, apresentar nota fiscal e certidões de regularidade cabíveis, após a </w:t>
            </w:r>
            <w:r w:rsidR="002166B5">
              <w:rPr>
                <w:rFonts w:asciiTheme="minorHAnsi" w:eastAsiaTheme="minorEastAsia" w:hAnsiTheme="minorHAnsi" w:cstheme="minorHAnsi"/>
                <w:sz w:val="20"/>
                <w:szCs w:val="20"/>
                <w:lang w:eastAsia="pt-BR"/>
              </w:rPr>
              <w:t>execução de todos os</w:t>
            </w:r>
            <w:r w:rsidRPr="006D41ED">
              <w:rPr>
                <w:rFonts w:asciiTheme="minorHAnsi" w:eastAsiaTheme="minorEastAsia" w:hAnsiTheme="minorHAnsi" w:cstheme="minorHAnsi"/>
                <w:sz w:val="20"/>
                <w:szCs w:val="20"/>
                <w:lang w:eastAsia="pt-BR"/>
              </w:rPr>
              <w:t xml:space="preserve"> previstos em autorização de </w:t>
            </w:r>
            <w:r w:rsidR="002166B5">
              <w:rPr>
                <w:rFonts w:asciiTheme="minorHAnsi" w:eastAsiaTheme="minorEastAsia" w:hAnsiTheme="minorHAnsi" w:cstheme="minorHAnsi"/>
                <w:sz w:val="20"/>
                <w:szCs w:val="20"/>
                <w:lang w:eastAsia="pt-BR"/>
              </w:rPr>
              <w:t>prestação de serviços</w:t>
            </w:r>
            <w:r w:rsidRPr="006D41ED">
              <w:rPr>
                <w:rFonts w:asciiTheme="minorHAnsi" w:eastAsiaTheme="minorEastAsia" w:hAnsiTheme="minorHAnsi" w:cstheme="minorHAnsi"/>
                <w:sz w:val="20"/>
                <w:szCs w:val="20"/>
                <w:lang w:eastAsia="pt-BR"/>
              </w:rPr>
              <w:t xml:space="preserve"> (A</w:t>
            </w:r>
            <w:r w:rsidR="002166B5">
              <w:rPr>
                <w:rFonts w:asciiTheme="minorHAnsi" w:eastAsiaTheme="minorEastAsia" w:hAnsiTheme="minorHAnsi" w:cstheme="minorHAnsi"/>
                <w:sz w:val="20"/>
                <w:szCs w:val="20"/>
                <w:lang w:eastAsia="pt-BR"/>
              </w:rPr>
              <w:t>PS</w:t>
            </w:r>
            <w:r w:rsidRPr="006D41ED">
              <w:rPr>
                <w:rFonts w:asciiTheme="minorHAnsi" w:eastAsiaTheme="minorEastAsia" w:hAnsiTheme="minorHAnsi" w:cstheme="minorHAnsi"/>
                <w:sz w:val="20"/>
                <w:szCs w:val="20"/>
                <w:lang w:eastAsia="pt-BR"/>
              </w:rPr>
              <w:t>) e/ou nota de empenho.</w:t>
            </w:r>
          </w:p>
          <w:p w14:paraId="5AECC62D" w14:textId="77777777" w:rsidR="002771FE" w:rsidRDefault="002771FE" w:rsidP="002771FE">
            <w:pPr>
              <w:pStyle w:val="Corpodetexto"/>
              <w:spacing w:after="0" w:line="240" w:lineRule="auto"/>
              <w:ind w:left="34"/>
              <w:jc w:val="both"/>
              <w:rPr>
                <w:rFonts w:asciiTheme="minorHAnsi" w:eastAsiaTheme="minorEastAsia" w:hAnsiTheme="minorHAnsi" w:cstheme="minorHAnsi"/>
                <w:sz w:val="20"/>
                <w:szCs w:val="20"/>
                <w:lang w:eastAsia="pt-BR"/>
              </w:rPr>
            </w:pPr>
          </w:p>
          <w:p w14:paraId="1B6EDFEB" w14:textId="72F9DE6D" w:rsidR="002771FE" w:rsidRDefault="002771FE" w:rsidP="007172D0">
            <w:pPr>
              <w:pStyle w:val="Corpodetexto"/>
              <w:spacing w:after="0" w:line="240" w:lineRule="auto"/>
              <w:ind w:left="458"/>
              <w:jc w:val="both"/>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3.</w:t>
            </w:r>
            <w:r w:rsidR="00870255">
              <w:rPr>
                <w:rFonts w:asciiTheme="minorHAnsi" w:eastAsiaTheme="minorEastAsia" w:hAnsiTheme="minorHAnsi" w:cstheme="minorHAnsi"/>
                <w:sz w:val="20"/>
                <w:szCs w:val="20"/>
                <w:lang w:eastAsia="pt-BR"/>
              </w:rPr>
              <w:t>7</w:t>
            </w:r>
            <w:r>
              <w:rPr>
                <w:rFonts w:asciiTheme="minorHAnsi" w:eastAsiaTheme="minorEastAsia" w:hAnsiTheme="minorHAnsi" w:cstheme="minorHAnsi"/>
                <w:sz w:val="20"/>
                <w:szCs w:val="20"/>
                <w:lang w:eastAsia="pt-BR"/>
              </w:rPr>
              <w:t>.1.1 Demais documentos exigidos para</w:t>
            </w:r>
            <w:r w:rsidRPr="007B5110">
              <w:rPr>
                <w:rFonts w:asciiTheme="minorHAnsi" w:eastAsiaTheme="minorEastAsia" w:hAnsiTheme="minorHAnsi" w:cstheme="minorHAnsi"/>
                <w:sz w:val="20"/>
                <w:szCs w:val="20"/>
                <w:lang w:eastAsia="pt-BR"/>
              </w:rPr>
              <w:t xml:space="preserve"> faturamento</w:t>
            </w:r>
            <w:r>
              <w:rPr>
                <w:rFonts w:asciiTheme="minorHAnsi" w:eastAsiaTheme="minorEastAsia" w:hAnsiTheme="minorHAnsi" w:cstheme="minorHAnsi"/>
                <w:sz w:val="20"/>
                <w:szCs w:val="20"/>
                <w:lang w:eastAsia="pt-BR"/>
              </w:rPr>
              <w:t xml:space="preserve">: </w:t>
            </w:r>
            <w:r w:rsidRPr="00E348EA">
              <w:rPr>
                <w:rFonts w:asciiTheme="minorHAnsi" w:eastAsiaTheme="minorEastAsia" w:hAnsiTheme="minorHAnsi" w:cstheme="minorHAnsi"/>
                <w:sz w:val="20"/>
                <w:szCs w:val="20"/>
                <w:lang w:eastAsia="pt-BR"/>
              </w:rPr>
              <w:t xml:space="preserve">Não se aplica </w:t>
            </w:r>
            <w:r w:rsidRPr="007B5110">
              <w:rPr>
                <w:rFonts w:asciiTheme="minorHAnsi" w:eastAsiaTheme="minorEastAsia" w:hAnsiTheme="minorHAnsi" w:cstheme="minorHAnsi"/>
                <w:b/>
                <w:bCs/>
                <w:color w:val="FF0000"/>
                <w:sz w:val="20"/>
                <w:szCs w:val="20"/>
                <w:shd w:val="clear" w:color="auto" w:fill="FFF2CC" w:themeFill="accent4" w:themeFillTint="33"/>
                <w:lang w:eastAsia="pt-BR"/>
              </w:rPr>
              <w:t>OU</w:t>
            </w:r>
            <w:r w:rsidRPr="007B5110">
              <w:rPr>
                <w:rFonts w:asciiTheme="minorHAnsi" w:eastAsiaTheme="minorEastAsia" w:hAnsiTheme="minorHAnsi" w:cstheme="minorHAnsi"/>
                <w:color w:val="FF0000"/>
                <w:sz w:val="20"/>
                <w:szCs w:val="20"/>
                <w:lang w:eastAsia="pt-BR"/>
              </w:rPr>
              <w:t xml:space="preserve"> indicar</w:t>
            </w:r>
          </w:p>
          <w:p w14:paraId="443A28DB" w14:textId="77777777" w:rsidR="002771FE" w:rsidRPr="006D41ED" w:rsidRDefault="002771FE" w:rsidP="002771FE">
            <w:pPr>
              <w:pStyle w:val="Corpodetexto"/>
              <w:spacing w:after="0" w:line="240" w:lineRule="auto"/>
              <w:ind w:left="34"/>
              <w:jc w:val="both"/>
              <w:rPr>
                <w:rFonts w:asciiTheme="minorHAnsi" w:eastAsiaTheme="minorEastAsia" w:hAnsiTheme="minorHAnsi" w:cstheme="minorHAnsi"/>
                <w:sz w:val="20"/>
                <w:szCs w:val="20"/>
                <w:lang w:eastAsia="pt-BR"/>
              </w:rPr>
            </w:pPr>
          </w:p>
          <w:p w14:paraId="23C542EE" w14:textId="7317812F" w:rsidR="002771FE" w:rsidRPr="006D41ED" w:rsidRDefault="002771FE" w:rsidP="002771FE">
            <w:pPr>
              <w:pStyle w:val="Corpodetexto"/>
              <w:spacing w:after="0" w:line="240" w:lineRule="auto"/>
              <w:ind w:left="34"/>
              <w:jc w:val="both"/>
              <w:rPr>
                <w:rFonts w:asciiTheme="minorHAnsi" w:eastAsiaTheme="minorEastAsia" w:hAnsiTheme="minorHAnsi" w:cstheme="minorHAnsi"/>
                <w:sz w:val="20"/>
                <w:szCs w:val="20"/>
                <w:lang w:eastAsia="pt-BR"/>
              </w:rPr>
            </w:pPr>
            <w:r w:rsidRPr="006D41ED">
              <w:rPr>
                <w:rFonts w:asciiTheme="minorHAnsi" w:eastAsiaTheme="minorEastAsia" w:hAnsiTheme="minorHAnsi" w:cstheme="minorHAnsi"/>
                <w:sz w:val="20"/>
                <w:szCs w:val="20"/>
                <w:lang w:eastAsia="pt-BR"/>
              </w:rPr>
              <w:t>3.</w:t>
            </w:r>
            <w:r w:rsidR="00805157">
              <w:rPr>
                <w:rFonts w:asciiTheme="minorHAnsi" w:eastAsiaTheme="minorEastAsia" w:hAnsiTheme="minorHAnsi" w:cstheme="minorHAnsi"/>
                <w:sz w:val="20"/>
                <w:szCs w:val="20"/>
                <w:lang w:eastAsia="pt-BR"/>
              </w:rPr>
              <w:t>7</w:t>
            </w:r>
            <w:r w:rsidRPr="006D41ED">
              <w:rPr>
                <w:rFonts w:asciiTheme="minorHAnsi" w:eastAsiaTheme="minorEastAsia" w:hAnsiTheme="minorHAnsi" w:cstheme="minorHAnsi"/>
                <w:sz w:val="20"/>
                <w:szCs w:val="20"/>
                <w:lang w:eastAsia="pt-BR"/>
              </w:rPr>
              <w:t>.2 Os pagamentos serão processados no prazo de 20 (quinze) dias úteis, a contar da data d</w:t>
            </w:r>
            <w:r>
              <w:rPr>
                <w:rFonts w:asciiTheme="minorHAnsi" w:eastAsiaTheme="minorEastAsia" w:hAnsiTheme="minorHAnsi" w:cstheme="minorHAnsi"/>
                <w:sz w:val="20"/>
                <w:szCs w:val="20"/>
                <w:lang w:eastAsia="pt-BR"/>
              </w:rPr>
              <w:t xml:space="preserve">o recebimento definitivo do objeto, </w:t>
            </w:r>
            <w:r w:rsidRPr="006D41ED">
              <w:rPr>
                <w:rFonts w:asciiTheme="minorHAnsi" w:eastAsiaTheme="minorEastAsia" w:hAnsiTheme="minorHAnsi" w:cstheme="minorHAnsi"/>
                <w:sz w:val="20"/>
                <w:szCs w:val="20"/>
                <w:lang w:eastAsia="pt-BR"/>
              </w:rPr>
              <w:t>desde que não haja pendência a ser regularizada</w:t>
            </w:r>
            <w:r>
              <w:rPr>
                <w:rFonts w:asciiTheme="minorHAnsi" w:eastAsiaTheme="minorEastAsia" w:hAnsiTheme="minorHAnsi" w:cstheme="minorHAnsi"/>
                <w:sz w:val="20"/>
                <w:szCs w:val="20"/>
                <w:lang w:eastAsia="pt-BR"/>
              </w:rPr>
              <w:t xml:space="preserve"> a cargo do </w:t>
            </w:r>
            <w:r w:rsidR="00805157">
              <w:rPr>
                <w:rFonts w:asciiTheme="minorHAnsi" w:eastAsiaTheme="minorEastAsia" w:hAnsiTheme="minorHAnsi" w:cstheme="minorHAnsi"/>
                <w:sz w:val="20"/>
                <w:szCs w:val="20"/>
                <w:lang w:eastAsia="pt-BR"/>
              </w:rPr>
              <w:t>prestador de serviços.</w:t>
            </w:r>
          </w:p>
          <w:p w14:paraId="061CCFCA" w14:textId="61A57CA6" w:rsidR="002771FE" w:rsidRDefault="002771FE" w:rsidP="002771FE">
            <w:pPr>
              <w:pStyle w:val="Corpodetexto"/>
              <w:spacing w:after="0" w:line="240" w:lineRule="auto"/>
              <w:ind w:left="34"/>
              <w:jc w:val="both"/>
              <w:rPr>
                <w:rFonts w:asciiTheme="minorHAnsi" w:eastAsiaTheme="minorEastAsia" w:hAnsiTheme="minorHAnsi" w:cstheme="minorHAnsi"/>
                <w:sz w:val="20"/>
                <w:szCs w:val="20"/>
                <w:lang w:eastAsia="pt-BR"/>
              </w:rPr>
            </w:pPr>
          </w:p>
          <w:p w14:paraId="50C64A57" w14:textId="35B9A064" w:rsidR="002771FE" w:rsidRPr="006D41ED" w:rsidRDefault="002771FE" w:rsidP="007172D0">
            <w:pPr>
              <w:pStyle w:val="Corpodetexto"/>
              <w:spacing w:after="0" w:line="240" w:lineRule="auto"/>
              <w:ind w:left="458"/>
              <w:jc w:val="both"/>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3.</w:t>
            </w:r>
            <w:r w:rsidR="00805157">
              <w:rPr>
                <w:rFonts w:asciiTheme="minorHAnsi" w:eastAsiaTheme="minorEastAsia" w:hAnsiTheme="minorHAnsi" w:cstheme="minorHAnsi"/>
                <w:sz w:val="20"/>
                <w:szCs w:val="20"/>
                <w:lang w:eastAsia="pt-BR"/>
              </w:rPr>
              <w:t>7</w:t>
            </w:r>
            <w:r>
              <w:rPr>
                <w:rFonts w:asciiTheme="minorHAnsi" w:eastAsiaTheme="minorEastAsia" w:hAnsiTheme="minorHAnsi" w:cstheme="minorHAnsi"/>
                <w:sz w:val="20"/>
                <w:szCs w:val="20"/>
                <w:lang w:eastAsia="pt-BR"/>
              </w:rPr>
              <w:t xml:space="preserve">.2.1 Anteriormente ao pagamento, o MPBA realizará </w:t>
            </w:r>
            <w:r w:rsidRPr="006D41ED">
              <w:rPr>
                <w:rFonts w:asciiTheme="minorHAnsi" w:eastAsiaTheme="minorEastAsia" w:hAnsiTheme="minorHAnsi" w:cstheme="minorHAnsi"/>
                <w:sz w:val="20"/>
                <w:szCs w:val="20"/>
                <w:lang w:eastAsia="pt-BR"/>
              </w:rPr>
              <w:t xml:space="preserve">consulta à situação de </w:t>
            </w:r>
            <w:r>
              <w:rPr>
                <w:rFonts w:asciiTheme="minorHAnsi" w:eastAsiaTheme="minorEastAsia" w:hAnsiTheme="minorHAnsi" w:cstheme="minorHAnsi"/>
                <w:sz w:val="20"/>
                <w:szCs w:val="20"/>
                <w:lang w:eastAsia="pt-BR"/>
              </w:rPr>
              <w:t xml:space="preserve">regularidade e </w:t>
            </w:r>
            <w:r w:rsidRPr="006D41ED">
              <w:rPr>
                <w:rFonts w:asciiTheme="minorHAnsi" w:eastAsiaTheme="minorEastAsia" w:hAnsiTheme="minorHAnsi" w:cstheme="minorHAnsi"/>
                <w:sz w:val="20"/>
                <w:szCs w:val="20"/>
                <w:lang w:eastAsia="pt-BR"/>
              </w:rPr>
              <w:t xml:space="preserve">idoneidade </w:t>
            </w:r>
            <w:r>
              <w:rPr>
                <w:rFonts w:asciiTheme="minorHAnsi" w:eastAsiaTheme="minorEastAsia" w:hAnsiTheme="minorHAnsi" w:cstheme="minorHAnsi"/>
                <w:sz w:val="20"/>
                <w:szCs w:val="20"/>
                <w:lang w:eastAsia="pt-BR"/>
              </w:rPr>
              <w:t xml:space="preserve">do </w:t>
            </w:r>
            <w:r w:rsidR="00805157">
              <w:rPr>
                <w:rFonts w:asciiTheme="minorHAnsi" w:eastAsiaTheme="minorEastAsia" w:hAnsiTheme="minorHAnsi" w:cstheme="minorHAnsi"/>
                <w:sz w:val="20"/>
                <w:szCs w:val="20"/>
                <w:lang w:eastAsia="pt-BR"/>
              </w:rPr>
              <w:t>prestador de serviços</w:t>
            </w:r>
            <w:r>
              <w:rPr>
                <w:rFonts w:asciiTheme="minorHAnsi" w:eastAsiaTheme="minorEastAsia" w:hAnsiTheme="minorHAnsi" w:cstheme="minorHAnsi"/>
                <w:sz w:val="20"/>
                <w:szCs w:val="20"/>
                <w:lang w:eastAsia="pt-BR"/>
              </w:rPr>
              <w:t xml:space="preserve"> e verificará, quando cabível, a manutenção das condições de habilitação previstas neste termo de referência.</w:t>
            </w:r>
          </w:p>
          <w:p w14:paraId="5CEBCA04" w14:textId="77777777" w:rsidR="002771FE" w:rsidRPr="006D41ED" w:rsidRDefault="002771FE" w:rsidP="007172D0">
            <w:pPr>
              <w:pStyle w:val="Corpodetexto"/>
              <w:spacing w:after="0" w:line="240" w:lineRule="auto"/>
              <w:ind w:left="458"/>
              <w:jc w:val="both"/>
              <w:rPr>
                <w:rFonts w:asciiTheme="minorHAnsi" w:eastAsiaTheme="minorEastAsia" w:hAnsiTheme="minorHAnsi" w:cstheme="minorHAnsi"/>
                <w:sz w:val="20"/>
                <w:szCs w:val="20"/>
                <w:lang w:eastAsia="pt-BR"/>
              </w:rPr>
            </w:pPr>
          </w:p>
          <w:p w14:paraId="4F30BDEF" w14:textId="623746A9" w:rsidR="002771FE" w:rsidRPr="006D41ED" w:rsidRDefault="002771FE" w:rsidP="007172D0">
            <w:pPr>
              <w:pStyle w:val="Corpodetexto"/>
              <w:widowControl w:val="0"/>
              <w:spacing w:after="0" w:line="240" w:lineRule="auto"/>
              <w:ind w:left="458"/>
              <w:jc w:val="both"/>
              <w:rPr>
                <w:rFonts w:asciiTheme="minorHAnsi" w:eastAsiaTheme="minorEastAsia" w:hAnsiTheme="minorHAnsi" w:cstheme="minorHAnsi"/>
                <w:sz w:val="20"/>
                <w:szCs w:val="20"/>
                <w:lang w:eastAsia="pt-BR"/>
              </w:rPr>
            </w:pPr>
            <w:r w:rsidRPr="006D41ED">
              <w:rPr>
                <w:rFonts w:asciiTheme="minorHAnsi" w:eastAsiaTheme="minorEastAsia" w:hAnsiTheme="minorHAnsi" w:cstheme="minorHAnsi"/>
                <w:sz w:val="20"/>
                <w:szCs w:val="20"/>
                <w:lang w:eastAsia="pt-BR"/>
              </w:rPr>
              <w:t>3.</w:t>
            </w:r>
            <w:r w:rsidR="00DA2357">
              <w:rPr>
                <w:rFonts w:asciiTheme="minorHAnsi" w:eastAsiaTheme="minorEastAsia" w:hAnsiTheme="minorHAnsi" w:cstheme="minorHAnsi"/>
                <w:sz w:val="20"/>
                <w:szCs w:val="20"/>
                <w:lang w:eastAsia="pt-BR"/>
              </w:rPr>
              <w:t>7</w:t>
            </w:r>
            <w:r>
              <w:rPr>
                <w:rFonts w:asciiTheme="minorHAnsi" w:eastAsiaTheme="minorEastAsia" w:hAnsiTheme="minorHAnsi" w:cstheme="minorHAnsi"/>
                <w:sz w:val="20"/>
                <w:szCs w:val="20"/>
                <w:lang w:eastAsia="pt-BR"/>
              </w:rPr>
              <w:t>.2.2</w:t>
            </w:r>
            <w:r w:rsidRPr="006D41ED">
              <w:rPr>
                <w:rFonts w:asciiTheme="minorHAnsi" w:eastAsiaTheme="minorEastAsia" w:hAnsiTheme="minorHAnsi" w:cstheme="minorHAnsi"/>
                <w:sz w:val="20"/>
                <w:szCs w:val="20"/>
                <w:lang w:eastAsia="pt-BR"/>
              </w:rPr>
              <w:t xml:space="preserve"> Verificando-se qualquer pendência impeditiva do pagamento, </w:t>
            </w:r>
            <w:r>
              <w:rPr>
                <w:rFonts w:asciiTheme="minorHAnsi" w:eastAsiaTheme="minorEastAsia" w:hAnsiTheme="minorHAnsi" w:cstheme="minorHAnsi"/>
                <w:sz w:val="20"/>
                <w:szCs w:val="20"/>
                <w:lang w:eastAsia="pt-BR"/>
              </w:rPr>
              <w:t xml:space="preserve">a contagem do prazo para pagamento ocorrerá a partir da data </w:t>
            </w:r>
            <w:r w:rsidRPr="006D41ED">
              <w:rPr>
                <w:rFonts w:asciiTheme="minorHAnsi" w:eastAsiaTheme="minorEastAsia" w:hAnsiTheme="minorHAnsi" w:cstheme="minorHAnsi"/>
                <w:sz w:val="20"/>
                <w:szCs w:val="20"/>
                <w:lang w:eastAsia="pt-BR"/>
              </w:rPr>
              <w:t>aquela na qual foi realizada a respectiva regularização</w:t>
            </w:r>
            <w:r>
              <w:rPr>
                <w:rFonts w:asciiTheme="minorHAnsi" w:eastAsiaTheme="minorEastAsia" w:hAnsiTheme="minorHAnsi" w:cstheme="minorHAnsi"/>
                <w:sz w:val="20"/>
                <w:szCs w:val="20"/>
                <w:lang w:eastAsia="pt-BR"/>
              </w:rPr>
              <w:t>.</w:t>
            </w:r>
          </w:p>
          <w:p w14:paraId="61341819" w14:textId="573FEDEB"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p>
          <w:p w14:paraId="5E42DEAB" w14:textId="4BD53A84" w:rsidR="002771FE" w:rsidRPr="00020710" w:rsidRDefault="002771FE" w:rsidP="002771FE">
            <w:pPr>
              <w:pStyle w:val="Corpodetexto"/>
              <w:tabs>
                <w:tab w:val="left" w:pos="590"/>
              </w:tabs>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DA2357">
              <w:rPr>
                <w:rFonts w:ascii="Calibri" w:eastAsiaTheme="minorEastAsia" w:hAnsi="Calibri" w:cs="Calibri"/>
                <w:sz w:val="20"/>
                <w:szCs w:val="20"/>
                <w:lang w:eastAsia="pt-BR"/>
              </w:rPr>
              <w:t>7</w:t>
            </w:r>
            <w:r w:rsidRPr="00020710">
              <w:rPr>
                <w:rFonts w:ascii="Calibri" w:eastAsiaTheme="minorEastAsia" w:hAnsi="Calibri" w:cs="Calibri"/>
                <w:sz w:val="20"/>
                <w:szCs w:val="20"/>
                <w:lang w:eastAsia="pt-BR"/>
              </w:rPr>
              <w:t>.3 As</w:t>
            </w:r>
            <w:r>
              <w:rPr>
                <w:rFonts w:ascii="Calibri" w:eastAsiaTheme="minorEastAsia" w:hAnsi="Calibri" w:cs="Calibri"/>
                <w:sz w:val="20"/>
                <w:szCs w:val="20"/>
                <w:lang w:eastAsia="pt-BR"/>
              </w:rPr>
              <w:t xml:space="preserve"> notas fiscais</w:t>
            </w:r>
            <w:r w:rsidRPr="00020710">
              <w:rPr>
                <w:rFonts w:ascii="Calibri" w:eastAsiaTheme="minorEastAsia" w:hAnsi="Calibri" w:cs="Calibri"/>
                <w:sz w:val="20"/>
                <w:szCs w:val="20"/>
                <w:lang w:eastAsia="pt-BR"/>
              </w:rPr>
              <w:t xml:space="preserve"> far-se-ão acompanhar da documentação probatória relativa ao recolhimento dos tributos que tenham como fato gerador o objeto </w:t>
            </w:r>
            <w:r>
              <w:rPr>
                <w:rFonts w:ascii="Calibri" w:eastAsiaTheme="minorEastAsia" w:hAnsi="Calibri" w:cs="Calibri"/>
                <w:sz w:val="20"/>
                <w:szCs w:val="20"/>
                <w:lang w:eastAsia="pt-BR"/>
              </w:rPr>
              <w:t>contratado.</w:t>
            </w:r>
          </w:p>
          <w:p w14:paraId="67D8A2BF" w14:textId="2EC5FA18"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p>
          <w:p w14:paraId="1A6147BC" w14:textId="0AE03C25"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DA2357">
              <w:rPr>
                <w:rFonts w:ascii="Calibri" w:eastAsiaTheme="minorEastAsia" w:hAnsi="Calibri" w:cs="Calibri"/>
                <w:sz w:val="20"/>
                <w:szCs w:val="20"/>
                <w:lang w:eastAsia="pt-BR"/>
              </w:rPr>
              <w:t>7</w:t>
            </w:r>
            <w:r w:rsidRPr="00020710">
              <w:rPr>
                <w:rFonts w:ascii="Calibri" w:eastAsiaTheme="minorEastAsia" w:hAnsi="Calibri" w:cs="Calibri"/>
                <w:sz w:val="20"/>
                <w:szCs w:val="20"/>
                <w:lang w:eastAsia="pt-BR"/>
              </w:rPr>
              <w:t xml:space="preserve">.4 O </w:t>
            </w:r>
            <w:r>
              <w:rPr>
                <w:rFonts w:ascii="Calibri" w:eastAsiaTheme="minorEastAsia" w:hAnsi="Calibri" w:cs="Calibri"/>
                <w:sz w:val="20"/>
                <w:szCs w:val="20"/>
                <w:lang w:eastAsia="pt-BR"/>
              </w:rPr>
              <w:t xml:space="preserve">MPBA </w:t>
            </w:r>
            <w:r w:rsidRPr="00020710">
              <w:rPr>
                <w:rFonts w:ascii="Calibri" w:eastAsiaTheme="minorEastAsia" w:hAnsi="Calibri" w:cs="Calibri"/>
                <w:sz w:val="20"/>
                <w:szCs w:val="20"/>
                <w:lang w:eastAsia="pt-BR"/>
              </w:rPr>
              <w:t>realizará a retenção de impostos ou outras obrigações de natureza tributária, de acordo com a legislação vigente</w:t>
            </w:r>
            <w:r>
              <w:rPr>
                <w:rFonts w:ascii="Calibri" w:eastAsiaTheme="minorEastAsia" w:hAnsi="Calibri" w:cs="Calibri"/>
                <w:sz w:val="20"/>
                <w:szCs w:val="20"/>
                <w:lang w:eastAsia="pt-BR"/>
              </w:rPr>
              <w:t>.</w:t>
            </w:r>
          </w:p>
          <w:p w14:paraId="0D8E1FA7" w14:textId="798DADFC"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p>
          <w:p w14:paraId="0E53B8DA" w14:textId="17BA7939"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DA2357">
              <w:rPr>
                <w:rFonts w:ascii="Calibri" w:eastAsiaTheme="minorEastAsia" w:hAnsi="Calibri" w:cs="Calibri"/>
                <w:sz w:val="20"/>
                <w:szCs w:val="20"/>
                <w:lang w:eastAsia="pt-BR"/>
              </w:rPr>
              <w:t>7</w:t>
            </w:r>
            <w:r w:rsidRPr="00020710">
              <w:rPr>
                <w:rFonts w:ascii="Calibri" w:eastAsiaTheme="minorEastAsia" w:hAnsi="Calibri" w:cs="Calibri"/>
                <w:sz w:val="20"/>
                <w:szCs w:val="20"/>
                <w:lang w:eastAsia="pt-BR"/>
              </w:rPr>
              <w:t xml:space="preserve">.5 Os pagamentos serão efetuados através de ordem bancária, para crédito em conta corrente e agência indicadas </w:t>
            </w:r>
            <w:r>
              <w:rPr>
                <w:rFonts w:ascii="Calibri" w:eastAsiaTheme="minorEastAsia" w:hAnsi="Calibri" w:cs="Calibri"/>
                <w:sz w:val="20"/>
                <w:szCs w:val="20"/>
                <w:lang w:eastAsia="pt-BR"/>
              </w:rPr>
              <w:t xml:space="preserve">pelo </w:t>
            </w:r>
            <w:r w:rsidR="00DA2357">
              <w:rPr>
                <w:rFonts w:asciiTheme="minorHAnsi" w:eastAsiaTheme="minorEastAsia" w:hAnsiTheme="minorHAnsi" w:cstheme="minorHAnsi"/>
                <w:sz w:val="20"/>
                <w:szCs w:val="20"/>
                <w:lang w:eastAsia="pt-BR"/>
              </w:rPr>
              <w:t>prestador de serviços</w:t>
            </w:r>
            <w:r w:rsidRPr="00020710">
              <w:rPr>
                <w:rFonts w:ascii="Calibri" w:eastAsiaTheme="minorEastAsia" w:hAnsi="Calibri" w:cs="Calibri"/>
                <w:sz w:val="20"/>
                <w:szCs w:val="20"/>
                <w:lang w:eastAsia="pt-BR"/>
              </w:rPr>
              <w:t>, preferencialmente em banco de movimentação oficial de recursos do Estado da Bahia</w:t>
            </w:r>
            <w:r w:rsidR="00DA2357">
              <w:rPr>
                <w:rFonts w:ascii="Calibri" w:eastAsiaTheme="minorEastAsia" w:hAnsi="Calibri" w:cs="Calibri"/>
                <w:sz w:val="20"/>
                <w:szCs w:val="20"/>
                <w:lang w:eastAsia="pt-BR"/>
              </w:rPr>
              <w:t>.</w:t>
            </w:r>
          </w:p>
          <w:p w14:paraId="3BD0C676" w14:textId="4B5215C4"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p>
          <w:p w14:paraId="50D011D7" w14:textId="6EA0A0AF"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DA2357">
              <w:rPr>
                <w:rFonts w:ascii="Calibri" w:eastAsiaTheme="minorEastAsia" w:hAnsi="Calibri" w:cs="Calibri"/>
                <w:sz w:val="20"/>
                <w:szCs w:val="20"/>
                <w:lang w:eastAsia="pt-BR"/>
              </w:rPr>
              <w:t>7</w:t>
            </w:r>
            <w:r w:rsidRPr="00020710">
              <w:rPr>
                <w:rFonts w:ascii="Calibri" w:eastAsiaTheme="minorEastAsia" w:hAnsi="Calibri" w:cs="Calibri"/>
                <w:sz w:val="20"/>
                <w:szCs w:val="20"/>
                <w:lang w:eastAsia="pt-BR"/>
              </w:rPr>
              <w:t xml:space="preserve">.6 A atualização monetária dos pagamentos devidos pelo </w:t>
            </w:r>
            <w:r>
              <w:rPr>
                <w:rFonts w:ascii="Calibri" w:eastAsiaTheme="minorEastAsia" w:hAnsi="Calibri" w:cs="Calibri"/>
                <w:sz w:val="20"/>
                <w:szCs w:val="20"/>
                <w:lang w:eastAsia="pt-BR"/>
              </w:rPr>
              <w:t>MPBA</w:t>
            </w:r>
            <w:r w:rsidRPr="00020710">
              <w:rPr>
                <w:rFonts w:ascii="Calibri" w:eastAsiaTheme="minorEastAsia" w:hAnsi="Calibri" w:cs="Calibri"/>
                <w:sz w:val="20"/>
                <w:szCs w:val="20"/>
                <w:lang w:eastAsia="pt-BR"/>
              </w:rPr>
              <w:t>, em caso de mora, será calculada considerando a data do vencimento da obrigação e do seu efetivo pagamento, de acordo com a variação do INPC</w:t>
            </w:r>
            <w:r>
              <w:rPr>
                <w:rFonts w:ascii="Calibri" w:eastAsiaTheme="minorEastAsia" w:hAnsi="Calibri" w:cs="Calibri"/>
                <w:sz w:val="20"/>
                <w:szCs w:val="20"/>
                <w:lang w:eastAsia="pt-BR"/>
              </w:rPr>
              <w:t>/</w:t>
            </w:r>
            <w:r w:rsidRPr="00020710">
              <w:rPr>
                <w:rFonts w:ascii="Calibri" w:eastAsiaTheme="minorEastAsia" w:hAnsi="Calibri" w:cs="Calibri"/>
                <w:sz w:val="20"/>
                <w:szCs w:val="20"/>
                <w:lang w:eastAsia="pt-BR"/>
              </w:rPr>
              <w:t xml:space="preserve">IBGE </w:t>
            </w:r>
            <w:r w:rsidRPr="00D61C59">
              <w:rPr>
                <w:rFonts w:ascii="Calibri" w:eastAsiaTheme="minorEastAsia" w:hAnsi="Calibri" w:cs="Calibri"/>
                <w:i/>
                <w:iCs/>
                <w:sz w:val="20"/>
                <w:szCs w:val="20"/>
                <w:lang w:eastAsia="pt-BR"/>
              </w:rPr>
              <w:t>pro rata tempore</w:t>
            </w:r>
            <w:r w:rsidRPr="00020710">
              <w:rPr>
                <w:rFonts w:ascii="Calibri" w:eastAsiaTheme="minorEastAsia" w:hAnsi="Calibri" w:cs="Calibri"/>
                <w:sz w:val="20"/>
                <w:szCs w:val="20"/>
                <w:lang w:eastAsia="pt-BR"/>
              </w:rPr>
              <w:t>, observado, sempre, o disposto nos itens 3</w:t>
            </w:r>
            <w:r>
              <w:rPr>
                <w:rFonts w:ascii="Calibri" w:eastAsiaTheme="minorEastAsia" w:hAnsi="Calibri" w:cs="Calibri"/>
                <w:sz w:val="20"/>
                <w:szCs w:val="20"/>
                <w:lang w:eastAsia="pt-BR"/>
              </w:rPr>
              <w:t>.</w:t>
            </w:r>
            <w:r w:rsidR="00DA2357">
              <w:rPr>
                <w:rFonts w:ascii="Calibri" w:eastAsiaTheme="minorEastAsia" w:hAnsi="Calibri" w:cs="Calibri"/>
                <w:sz w:val="20"/>
                <w:szCs w:val="20"/>
                <w:lang w:eastAsia="pt-BR"/>
              </w:rPr>
              <w:t>7</w:t>
            </w:r>
            <w:r>
              <w:rPr>
                <w:rFonts w:ascii="Calibri" w:eastAsiaTheme="minorEastAsia" w:hAnsi="Calibri" w:cs="Calibri"/>
                <w:sz w:val="20"/>
                <w:szCs w:val="20"/>
                <w:lang w:eastAsia="pt-BR"/>
              </w:rPr>
              <w:t>.1 e 3.</w:t>
            </w:r>
            <w:r w:rsidR="00DA2357">
              <w:rPr>
                <w:rFonts w:ascii="Calibri" w:eastAsiaTheme="minorEastAsia" w:hAnsi="Calibri" w:cs="Calibri"/>
                <w:sz w:val="20"/>
                <w:szCs w:val="20"/>
                <w:lang w:eastAsia="pt-BR"/>
              </w:rPr>
              <w:t>7</w:t>
            </w:r>
            <w:r>
              <w:rPr>
                <w:rFonts w:ascii="Calibri" w:eastAsiaTheme="minorEastAsia" w:hAnsi="Calibri" w:cs="Calibri"/>
                <w:sz w:val="20"/>
                <w:szCs w:val="20"/>
                <w:lang w:eastAsia="pt-BR"/>
              </w:rPr>
              <w:t>.2, e seus subitens.</w:t>
            </w:r>
          </w:p>
          <w:p w14:paraId="5364834D" w14:textId="5C811B59" w:rsidR="002771FE" w:rsidRPr="00020710" w:rsidRDefault="002771FE" w:rsidP="002771FE">
            <w:pPr>
              <w:pStyle w:val="Corpodetexto"/>
              <w:widowControl w:val="0"/>
              <w:spacing w:after="0" w:line="240" w:lineRule="auto"/>
              <w:ind w:left="34"/>
              <w:jc w:val="both"/>
              <w:rPr>
                <w:rFonts w:ascii="Calibri" w:eastAsiaTheme="minorEastAsia" w:hAnsi="Calibri" w:cs="Calibri"/>
                <w:sz w:val="20"/>
                <w:szCs w:val="20"/>
                <w:lang w:eastAsia="pt-BR"/>
              </w:rPr>
            </w:pPr>
          </w:p>
          <w:p w14:paraId="062B9A22" w14:textId="77777777" w:rsidR="002771FE" w:rsidRDefault="002771FE" w:rsidP="007172D0">
            <w:pPr>
              <w:pStyle w:val="Corpodetexto"/>
              <w:widowControl w:val="0"/>
              <w:spacing w:after="0" w:line="240" w:lineRule="auto"/>
              <w:ind w:left="458"/>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DA2357">
              <w:rPr>
                <w:rFonts w:ascii="Calibri" w:eastAsiaTheme="minorEastAsia" w:hAnsi="Calibri" w:cs="Calibri"/>
                <w:sz w:val="20"/>
                <w:szCs w:val="20"/>
                <w:lang w:eastAsia="pt-BR"/>
              </w:rPr>
              <w:t>7</w:t>
            </w:r>
            <w:r w:rsidRPr="00020710">
              <w:rPr>
                <w:rFonts w:ascii="Calibri" w:eastAsiaTheme="minorEastAsia" w:hAnsi="Calibri" w:cs="Calibri"/>
                <w:sz w:val="20"/>
                <w:szCs w:val="20"/>
                <w:lang w:eastAsia="pt-BR"/>
              </w:rPr>
              <w:t xml:space="preserve">.6.1 Para efeito de caracterização de mora imputável ao </w:t>
            </w:r>
            <w:r>
              <w:rPr>
                <w:rFonts w:ascii="Calibri" w:eastAsiaTheme="minorEastAsia" w:hAnsi="Calibri" w:cs="Calibri"/>
                <w:sz w:val="20"/>
                <w:szCs w:val="20"/>
                <w:lang w:eastAsia="pt-BR"/>
              </w:rPr>
              <w:t>MPBA</w:t>
            </w:r>
            <w:r w:rsidRPr="00020710">
              <w:rPr>
                <w:rFonts w:ascii="Calibri" w:eastAsiaTheme="minorEastAsia" w:hAnsi="Calibri" w:cs="Calibri"/>
                <w:sz w:val="20"/>
                <w:szCs w:val="20"/>
                <w:lang w:eastAsia="pt-BR"/>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Pr>
                <w:rFonts w:ascii="Calibri" w:eastAsiaTheme="minorEastAsia" w:hAnsi="Calibri" w:cs="Calibri"/>
                <w:sz w:val="20"/>
                <w:szCs w:val="20"/>
                <w:lang w:eastAsia="pt-BR"/>
              </w:rPr>
              <w:t>MPBA</w:t>
            </w:r>
            <w:r w:rsidRPr="00020710">
              <w:rPr>
                <w:rFonts w:ascii="Calibri" w:eastAsiaTheme="minorEastAsia" w:hAnsi="Calibri" w:cs="Calibri"/>
                <w:sz w:val="20"/>
                <w:szCs w:val="20"/>
                <w:lang w:eastAsia="pt-BR"/>
              </w:rPr>
              <w:t>.  </w:t>
            </w:r>
          </w:p>
          <w:p w14:paraId="46B34233" w14:textId="1DADB293" w:rsidR="00B327EB" w:rsidRPr="006D41ED" w:rsidRDefault="00B327EB" w:rsidP="007172D0">
            <w:pPr>
              <w:pStyle w:val="Corpodetexto"/>
              <w:widowControl w:val="0"/>
              <w:spacing w:after="0" w:line="240" w:lineRule="auto"/>
              <w:ind w:left="458"/>
              <w:jc w:val="both"/>
              <w:rPr>
                <w:rFonts w:eastAsiaTheme="minorEastAsia"/>
                <w:lang w:eastAsia="pt-BR"/>
              </w:rPr>
            </w:pPr>
          </w:p>
        </w:tc>
      </w:tr>
      <w:tr w:rsidR="002771FE" w:rsidRPr="00020710" w14:paraId="5CFEC163" w14:textId="77777777" w:rsidTr="004D6874">
        <w:trPr>
          <w:trHeight w:val="3941"/>
        </w:trPr>
        <w:tc>
          <w:tcPr>
            <w:tcW w:w="2553" w:type="dxa"/>
            <w:gridSpan w:val="2"/>
            <w:shd w:val="clear" w:color="auto" w:fill="auto"/>
            <w:vAlign w:val="center"/>
          </w:tcPr>
          <w:p w14:paraId="652BE905" w14:textId="77777777" w:rsidR="002771FE" w:rsidRDefault="002771FE" w:rsidP="002771FE">
            <w:pPr>
              <w:jc w:val="center"/>
              <w:rPr>
                <w:rFonts w:ascii="Calibri" w:hAnsi="Calibri" w:cs="Calibri"/>
                <w:b/>
                <w:bCs/>
                <w:sz w:val="20"/>
                <w:szCs w:val="20"/>
              </w:rPr>
            </w:pPr>
            <w:r w:rsidRPr="00020710">
              <w:rPr>
                <w:rFonts w:ascii="Calibri" w:hAnsi="Calibri" w:cs="Calibri"/>
                <w:b/>
                <w:bCs/>
                <w:sz w:val="20"/>
                <w:szCs w:val="20"/>
              </w:rPr>
              <w:lastRenderedPageBreak/>
              <w:t>3.</w:t>
            </w:r>
            <w:r w:rsidR="004D6874">
              <w:rPr>
                <w:rFonts w:ascii="Calibri" w:hAnsi="Calibri" w:cs="Calibri"/>
                <w:b/>
                <w:bCs/>
                <w:sz w:val="20"/>
                <w:szCs w:val="20"/>
              </w:rPr>
              <w:t>8</w:t>
            </w:r>
            <w:r w:rsidRPr="00020710">
              <w:rPr>
                <w:rFonts w:ascii="Calibri" w:hAnsi="Calibri" w:cs="Calibri"/>
                <w:b/>
                <w:bCs/>
                <w:sz w:val="20"/>
                <w:szCs w:val="20"/>
              </w:rPr>
              <w:t xml:space="preserve"> REAJUSTAMENTO</w:t>
            </w:r>
            <w:r w:rsidR="007B7114">
              <w:rPr>
                <w:rFonts w:ascii="Calibri" w:hAnsi="Calibri" w:cs="Calibri"/>
                <w:b/>
                <w:bCs/>
                <w:sz w:val="20"/>
                <w:szCs w:val="20"/>
              </w:rPr>
              <w:t xml:space="preserve"> </w:t>
            </w:r>
          </w:p>
          <w:p w14:paraId="2AAF46A1" w14:textId="77777777" w:rsidR="007B7114" w:rsidRDefault="007B7114" w:rsidP="002771FE">
            <w:pPr>
              <w:jc w:val="center"/>
              <w:rPr>
                <w:rFonts w:ascii="Calibri" w:hAnsi="Calibri" w:cs="Calibri"/>
                <w:b/>
                <w:sz w:val="20"/>
                <w:szCs w:val="20"/>
              </w:rPr>
            </w:pPr>
          </w:p>
          <w:p w14:paraId="01F96A83" w14:textId="27D0245B" w:rsidR="007B7114" w:rsidRPr="00DE433E" w:rsidRDefault="007B7114" w:rsidP="002771FE">
            <w:pPr>
              <w:jc w:val="center"/>
              <w:rPr>
                <w:rFonts w:ascii="Calibri" w:hAnsi="Calibri" w:cs="Calibri"/>
                <w:bCs/>
                <w:i/>
                <w:iCs/>
                <w:sz w:val="20"/>
                <w:szCs w:val="20"/>
              </w:rPr>
            </w:pPr>
            <w:r w:rsidRPr="00DE433E">
              <w:rPr>
                <w:rFonts w:ascii="Calibri" w:hAnsi="Calibri" w:cs="Calibri"/>
                <w:bCs/>
                <w:i/>
                <w:iCs/>
                <w:color w:val="FF0000"/>
                <w:sz w:val="20"/>
                <w:szCs w:val="20"/>
              </w:rPr>
              <w:t>Obs.: Para contratações em que não seja cabível reajustamento</w:t>
            </w:r>
            <w:r w:rsidR="00DE433E">
              <w:rPr>
                <w:rFonts w:ascii="Calibri" w:hAnsi="Calibri" w:cs="Calibri"/>
                <w:bCs/>
                <w:i/>
                <w:iCs/>
                <w:color w:val="FF0000"/>
                <w:sz w:val="20"/>
                <w:szCs w:val="20"/>
              </w:rPr>
              <w:t xml:space="preserve"> (exceção)</w:t>
            </w:r>
            <w:r w:rsidRPr="00DE433E">
              <w:rPr>
                <w:rFonts w:ascii="Calibri" w:hAnsi="Calibri" w:cs="Calibri"/>
                <w:bCs/>
                <w:i/>
                <w:iCs/>
                <w:color w:val="FF0000"/>
                <w:sz w:val="20"/>
                <w:szCs w:val="20"/>
              </w:rPr>
              <w:t xml:space="preserve">, </w:t>
            </w:r>
            <w:r w:rsidR="00DE433E" w:rsidRPr="00DE433E">
              <w:rPr>
                <w:rFonts w:ascii="Calibri" w:hAnsi="Calibri" w:cs="Calibri"/>
                <w:bCs/>
                <w:i/>
                <w:iCs/>
                <w:color w:val="FF0000"/>
                <w:sz w:val="20"/>
                <w:szCs w:val="20"/>
              </w:rPr>
              <w:t>alinhar a cláusula com a DCCL</w:t>
            </w:r>
            <w:r w:rsidR="00515E7A">
              <w:rPr>
                <w:rFonts w:ascii="Calibri" w:hAnsi="Calibri" w:cs="Calibri"/>
                <w:bCs/>
                <w:i/>
                <w:iCs/>
                <w:color w:val="FF0000"/>
                <w:sz w:val="20"/>
                <w:szCs w:val="20"/>
              </w:rPr>
              <w:t xml:space="preserve">. </w:t>
            </w:r>
          </w:p>
        </w:tc>
        <w:tc>
          <w:tcPr>
            <w:tcW w:w="8226" w:type="dxa"/>
            <w:gridSpan w:val="2"/>
            <w:shd w:val="clear" w:color="auto" w:fill="auto"/>
            <w:vAlign w:val="center"/>
          </w:tcPr>
          <w:p w14:paraId="01F1DA56" w14:textId="5F4F4BBC" w:rsidR="002771FE" w:rsidRPr="00E54CC6" w:rsidRDefault="002771FE" w:rsidP="002771FE">
            <w:pPr>
              <w:spacing w:before="120"/>
              <w:jc w:val="both"/>
              <w:rPr>
                <w:rFonts w:ascii="Calibri" w:hAnsi="Calibri" w:cs="Calibri"/>
                <w:b/>
                <w:bCs/>
                <w:sz w:val="20"/>
                <w:szCs w:val="20"/>
              </w:rPr>
            </w:pPr>
            <w:r w:rsidRPr="00E8499F">
              <w:rPr>
                <w:rFonts w:ascii="Calibri" w:hAnsi="Calibri" w:cs="Calibri"/>
                <w:sz w:val="20"/>
                <w:szCs w:val="20"/>
              </w:rPr>
              <w:t>3.</w:t>
            </w:r>
            <w:r w:rsidR="004D6874">
              <w:rPr>
                <w:rFonts w:ascii="Calibri" w:hAnsi="Calibri" w:cs="Calibri"/>
                <w:sz w:val="20"/>
                <w:szCs w:val="20"/>
              </w:rPr>
              <w:t>8</w:t>
            </w:r>
            <w:r w:rsidRPr="00E8499F">
              <w:rPr>
                <w:rFonts w:ascii="Calibri" w:hAnsi="Calibri" w:cs="Calibri"/>
                <w:sz w:val="20"/>
                <w:szCs w:val="20"/>
              </w:rPr>
              <w:t>.1</w:t>
            </w:r>
            <w:r>
              <w:rPr>
                <w:rFonts w:ascii="Calibri" w:hAnsi="Calibri" w:cs="Calibri"/>
                <w:b/>
                <w:bCs/>
                <w:sz w:val="20"/>
                <w:szCs w:val="20"/>
              </w:rPr>
              <w:t xml:space="preserve"> </w:t>
            </w:r>
            <w:r w:rsidRPr="004F1A1C">
              <w:rPr>
                <w:rFonts w:ascii="Calibri" w:eastAsia="Arial" w:hAnsi="Calibri" w:cs="Calibri"/>
                <w:sz w:val="20"/>
                <w:szCs w:val="20"/>
              </w:rPr>
              <w:t xml:space="preserve">Índice oficial para o cálculo da variação de preços: </w:t>
            </w:r>
            <w:r w:rsidR="0022359C">
              <w:rPr>
                <w:rFonts w:ascii="Calibri" w:eastAsia="Arial" w:hAnsi="Calibri" w:cs="Calibri"/>
                <w:sz w:val="20"/>
                <w:szCs w:val="20"/>
              </w:rPr>
              <w:t xml:space="preserve">INCC/FGV </w:t>
            </w:r>
            <w:r w:rsidR="0022359C" w:rsidRPr="007B5110">
              <w:rPr>
                <w:rFonts w:asciiTheme="minorHAnsi" w:eastAsiaTheme="minorEastAsia" w:hAnsiTheme="minorHAnsi" w:cstheme="minorHAnsi"/>
                <w:b/>
                <w:bCs/>
                <w:color w:val="FF0000"/>
                <w:sz w:val="20"/>
                <w:szCs w:val="20"/>
                <w:shd w:val="clear" w:color="auto" w:fill="FFF2CC" w:themeFill="accent4" w:themeFillTint="33"/>
                <w:lang w:eastAsia="pt-BR"/>
              </w:rPr>
              <w:t>OU</w:t>
            </w:r>
            <w:r w:rsidRPr="004F1A1C">
              <w:rPr>
                <w:rFonts w:ascii="Calibri" w:eastAsia="DengXian" w:hAnsi="Calibri" w:cs="Calibri"/>
                <w:kern w:val="1"/>
                <w:sz w:val="20"/>
                <w:szCs w:val="20"/>
                <w:lang w:bidi="hi-IN"/>
              </w:rPr>
              <w:t xml:space="preserve"> </w:t>
            </w:r>
            <w:r w:rsidR="00C65F53">
              <w:rPr>
                <w:rFonts w:ascii="Calibri" w:eastAsia="DengXian" w:hAnsi="Calibri" w:cs="Calibri"/>
                <w:kern w:val="1"/>
                <w:sz w:val="20"/>
                <w:szCs w:val="20"/>
                <w:lang w:bidi="hi-IN"/>
              </w:rPr>
              <w:t xml:space="preserve">IGPM/FGV </w:t>
            </w:r>
            <w:r w:rsidR="00C65F53" w:rsidRPr="007B5110">
              <w:rPr>
                <w:rFonts w:asciiTheme="minorHAnsi" w:eastAsiaTheme="minorEastAsia" w:hAnsiTheme="minorHAnsi" w:cstheme="minorHAnsi"/>
                <w:b/>
                <w:bCs/>
                <w:color w:val="FF0000"/>
                <w:sz w:val="20"/>
                <w:szCs w:val="20"/>
                <w:shd w:val="clear" w:color="auto" w:fill="FFF2CC" w:themeFill="accent4" w:themeFillTint="33"/>
                <w:lang w:eastAsia="pt-BR"/>
              </w:rPr>
              <w:t>OU</w:t>
            </w:r>
            <w:r w:rsidR="00C65F53" w:rsidRPr="004F1A1C">
              <w:rPr>
                <w:rFonts w:ascii="Calibri" w:eastAsia="Arial" w:hAnsi="Calibri" w:cs="Calibri"/>
                <w:sz w:val="20"/>
                <w:szCs w:val="20"/>
              </w:rPr>
              <w:t xml:space="preserve"> </w:t>
            </w:r>
            <w:r w:rsidR="00C65F53">
              <w:rPr>
                <w:rFonts w:ascii="Calibri" w:eastAsia="Arial" w:hAnsi="Calibri" w:cs="Calibri"/>
                <w:sz w:val="20"/>
                <w:szCs w:val="20"/>
              </w:rPr>
              <w:t xml:space="preserve"> </w:t>
            </w:r>
            <w:r w:rsidRPr="004F1A1C">
              <w:rPr>
                <w:rFonts w:ascii="Calibri" w:eastAsia="Arial" w:hAnsi="Calibri" w:cs="Calibri"/>
                <w:sz w:val="20"/>
                <w:szCs w:val="20"/>
              </w:rPr>
              <w:t>INPC/IBGE</w:t>
            </w:r>
            <w:r>
              <w:rPr>
                <w:rFonts w:ascii="Calibri" w:eastAsia="Arial" w:hAnsi="Calibri" w:cs="Calibri"/>
                <w:sz w:val="20"/>
                <w:szCs w:val="20"/>
              </w:rPr>
              <w:t xml:space="preserve"> </w:t>
            </w:r>
            <w:r w:rsidRPr="004F1A1C">
              <w:rPr>
                <w:rFonts w:ascii="Calibri" w:eastAsia="Arial" w:hAnsi="Calibri" w:cs="Calibri"/>
                <w:sz w:val="20"/>
                <w:szCs w:val="20"/>
              </w:rPr>
              <w:t xml:space="preserve"> </w:t>
            </w:r>
            <w:r w:rsidRPr="007B5110">
              <w:rPr>
                <w:rFonts w:asciiTheme="minorHAnsi" w:eastAsiaTheme="minorEastAsia" w:hAnsiTheme="minorHAnsi" w:cstheme="minorHAnsi"/>
                <w:b/>
                <w:bCs/>
                <w:color w:val="FF0000"/>
                <w:sz w:val="20"/>
                <w:szCs w:val="20"/>
                <w:shd w:val="clear" w:color="auto" w:fill="FFF2CC" w:themeFill="accent4" w:themeFillTint="33"/>
                <w:lang w:eastAsia="pt-BR"/>
              </w:rPr>
              <w:t>OU</w:t>
            </w:r>
            <w:r w:rsidRPr="007B5110">
              <w:rPr>
                <w:rFonts w:asciiTheme="minorHAnsi" w:eastAsiaTheme="minorEastAsia" w:hAnsiTheme="minorHAnsi" w:cstheme="minorHAnsi"/>
                <w:color w:val="FF0000"/>
                <w:sz w:val="20"/>
                <w:szCs w:val="20"/>
                <w:lang w:eastAsia="pt-BR"/>
              </w:rPr>
              <w:t xml:space="preserve"> </w:t>
            </w:r>
            <w:r>
              <w:rPr>
                <w:rFonts w:asciiTheme="minorHAnsi" w:eastAsiaTheme="minorEastAsia" w:hAnsiTheme="minorHAnsi" w:cstheme="minorHAnsi"/>
                <w:color w:val="FF0000"/>
                <w:sz w:val="20"/>
                <w:szCs w:val="20"/>
                <w:lang w:eastAsia="pt-BR"/>
              </w:rPr>
              <w:t xml:space="preserve">  </w:t>
            </w:r>
            <w:r w:rsidRPr="007B5110">
              <w:rPr>
                <w:rFonts w:asciiTheme="minorHAnsi" w:eastAsiaTheme="minorEastAsia" w:hAnsiTheme="minorHAnsi" w:cstheme="minorHAnsi"/>
                <w:color w:val="FF0000"/>
                <w:sz w:val="20"/>
                <w:szCs w:val="20"/>
                <w:lang w:eastAsia="pt-BR"/>
              </w:rPr>
              <w:t>indicar</w:t>
            </w:r>
          </w:p>
          <w:p w14:paraId="6C9CDD28" w14:textId="77777777" w:rsidR="002771FE" w:rsidRPr="004F1A1C" w:rsidRDefault="002771FE" w:rsidP="002771FE">
            <w:pPr>
              <w:pStyle w:val="PargrafodaLista"/>
              <w:spacing w:line="240" w:lineRule="auto"/>
              <w:ind w:left="607"/>
              <w:rPr>
                <w:rFonts w:ascii="Calibri" w:eastAsiaTheme="minorEastAsia" w:hAnsi="Calibri" w:cs="Calibri"/>
                <w:b/>
                <w:i/>
                <w:sz w:val="20"/>
                <w:szCs w:val="20"/>
              </w:rPr>
            </w:pPr>
          </w:p>
          <w:p w14:paraId="3651B889" w14:textId="53A82E5D" w:rsidR="002771FE" w:rsidRPr="00E54CC6" w:rsidRDefault="002771FE" w:rsidP="002771FE">
            <w:pPr>
              <w:jc w:val="both"/>
              <w:rPr>
                <w:rFonts w:ascii="Calibri" w:eastAsiaTheme="minorEastAsia" w:hAnsi="Calibri" w:cs="Calibri"/>
                <w:b/>
                <w:i/>
                <w:sz w:val="20"/>
                <w:szCs w:val="20"/>
              </w:rPr>
            </w:pPr>
            <w:r>
              <w:rPr>
                <w:rFonts w:ascii="Calibri" w:eastAsia="Arial" w:hAnsi="Calibri" w:cs="Calibri"/>
                <w:sz w:val="20"/>
                <w:szCs w:val="20"/>
              </w:rPr>
              <w:t>3.</w:t>
            </w:r>
            <w:r w:rsidR="004D6874">
              <w:rPr>
                <w:rFonts w:ascii="Calibri" w:eastAsia="Arial" w:hAnsi="Calibri" w:cs="Calibri"/>
                <w:sz w:val="20"/>
                <w:szCs w:val="20"/>
              </w:rPr>
              <w:t>8</w:t>
            </w:r>
            <w:r>
              <w:rPr>
                <w:rFonts w:ascii="Calibri" w:eastAsia="Arial" w:hAnsi="Calibri" w:cs="Calibri"/>
                <w:sz w:val="20"/>
                <w:szCs w:val="20"/>
              </w:rPr>
              <w:t xml:space="preserve">.2 </w:t>
            </w:r>
            <w:r w:rsidRPr="00E54CC6">
              <w:rPr>
                <w:rFonts w:ascii="Calibri" w:eastAsia="Arial" w:hAnsi="Calibri" w:cs="Calibri"/>
                <w:sz w:val="20"/>
                <w:szCs w:val="20"/>
              </w:rPr>
              <w:t xml:space="preserve">A eventual concessão de reajustamento fica condicionada à apresentação de requerimento formal </w:t>
            </w:r>
            <w:r>
              <w:rPr>
                <w:rFonts w:ascii="Calibri" w:eastAsia="Arial" w:hAnsi="Calibri" w:cs="Calibri"/>
                <w:sz w:val="20"/>
                <w:szCs w:val="20"/>
              </w:rPr>
              <w:t>pelo</w:t>
            </w:r>
            <w:r w:rsidR="004D6874">
              <w:rPr>
                <w:rFonts w:ascii="Calibri" w:eastAsia="Arial" w:hAnsi="Calibri" w:cs="Calibri"/>
                <w:sz w:val="20"/>
                <w:szCs w:val="20"/>
              </w:rPr>
              <w:t xml:space="preserve"> </w:t>
            </w:r>
            <w:r w:rsidR="004D6874">
              <w:rPr>
                <w:rFonts w:asciiTheme="minorHAnsi" w:eastAsiaTheme="minorEastAsia" w:hAnsiTheme="minorHAnsi" w:cstheme="minorHAnsi"/>
                <w:sz w:val="20"/>
                <w:szCs w:val="20"/>
                <w:lang w:eastAsia="pt-BR"/>
              </w:rPr>
              <w:t>prestador de serviços</w:t>
            </w:r>
            <w:r w:rsidRPr="00E54CC6">
              <w:rPr>
                <w:rFonts w:ascii="Calibri" w:eastAsia="Arial" w:hAnsi="Calibri" w:cs="Calibri"/>
                <w:sz w:val="20"/>
                <w:szCs w:val="20"/>
              </w:rPr>
              <w:t xml:space="preserve">, após o transcurso do prazo de 12 (doze) meses, contados da data do orçamento estimado pela Administração. </w:t>
            </w:r>
          </w:p>
          <w:p w14:paraId="78212873" w14:textId="77777777" w:rsidR="002771FE" w:rsidRPr="00020710" w:rsidRDefault="002771FE" w:rsidP="002771FE">
            <w:pPr>
              <w:ind w:left="607"/>
              <w:jc w:val="both"/>
              <w:rPr>
                <w:rFonts w:ascii="Calibri" w:hAnsi="Calibri" w:cs="Calibri"/>
                <w:sz w:val="20"/>
                <w:szCs w:val="20"/>
              </w:rPr>
            </w:pPr>
          </w:p>
          <w:p w14:paraId="2B19BBF7" w14:textId="21899735" w:rsidR="002771FE" w:rsidRPr="00020710" w:rsidRDefault="002771FE" w:rsidP="002771FE">
            <w:pPr>
              <w:pStyle w:val="Ttulo2"/>
              <w:spacing w:before="0" w:after="0"/>
              <w:jc w:val="both"/>
              <w:rPr>
                <w:rFonts w:ascii="Calibri" w:eastAsia="Arial" w:hAnsi="Calibri" w:cs="Calibri"/>
                <w:strike/>
                <w:sz w:val="20"/>
                <w:szCs w:val="20"/>
              </w:rPr>
            </w:pPr>
            <w:r>
              <w:rPr>
                <w:rFonts w:ascii="Calibri" w:eastAsia="Arial" w:hAnsi="Calibri" w:cs="Calibri"/>
                <w:b w:val="0"/>
                <w:bCs w:val="0"/>
                <w:i w:val="0"/>
                <w:iCs w:val="0"/>
                <w:sz w:val="20"/>
                <w:szCs w:val="20"/>
              </w:rPr>
              <w:t>3.</w:t>
            </w:r>
            <w:r w:rsidR="004D6874">
              <w:rPr>
                <w:rFonts w:ascii="Calibri" w:eastAsia="Arial" w:hAnsi="Calibri" w:cs="Calibri"/>
                <w:b w:val="0"/>
                <w:bCs w:val="0"/>
                <w:i w:val="0"/>
                <w:iCs w:val="0"/>
                <w:sz w:val="20"/>
                <w:szCs w:val="20"/>
              </w:rPr>
              <w:t>8</w:t>
            </w:r>
            <w:r>
              <w:rPr>
                <w:rFonts w:ascii="Calibri" w:eastAsia="Arial" w:hAnsi="Calibri" w:cs="Calibri"/>
                <w:b w:val="0"/>
                <w:bCs w:val="0"/>
                <w:i w:val="0"/>
                <w:iCs w:val="0"/>
                <w:sz w:val="20"/>
                <w:szCs w:val="20"/>
              </w:rPr>
              <w:t xml:space="preserve">.3 </w:t>
            </w:r>
            <w:r w:rsidRPr="00020710">
              <w:rPr>
                <w:rFonts w:ascii="Calibri" w:eastAsia="Arial" w:hAnsi="Calibri" w:cs="Calibri"/>
                <w:b w:val="0"/>
                <w:bCs w:val="0"/>
                <w:i w:val="0"/>
                <w:iCs w:val="0"/>
                <w:sz w:val="20"/>
                <w:szCs w:val="20"/>
              </w:rPr>
              <w:t xml:space="preserve">Na hipótese de reajustamento, adotar-se-á como referencial o acumulado de </w:t>
            </w:r>
            <w:r w:rsidRPr="00020710">
              <w:rPr>
                <w:rFonts w:ascii="Calibri" w:eastAsia="Arial" w:hAnsi="Calibri" w:cs="Calibri"/>
                <w:b w:val="0"/>
                <w:i w:val="0"/>
                <w:sz w:val="20"/>
                <w:szCs w:val="20"/>
              </w:rPr>
              <w:t xml:space="preserve">12 (doze) meses, sendo o termo inicial o </w:t>
            </w:r>
            <w:r w:rsidRPr="00020710">
              <w:rPr>
                <w:rFonts w:ascii="Calibri" w:eastAsia="Arial" w:hAnsi="Calibri" w:cs="Calibri"/>
                <w:i w:val="0"/>
                <w:sz w:val="20"/>
                <w:szCs w:val="20"/>
              </w:rPr>
              <w:t>mês</w:t>
            </w:r>
            <w:r w:rsidRPr="00020710">
              <w:rPr>
                <w:rFonts w:ascii="Calibri" w:eastAsia="Arial" w:hAnsi="Calibri" w:cs="Calibri"/>
                <w:b w:val="0"/>
                <w:i w:val="0"/>
                <w:sz w:val="20"/>
                <w:szCs w:val="20"/>
              </w:rPr>
              <w:t xml:space="preserve"> de apresentação do orçamento estimado pela administração e termo final o mês que antecede a data de aniversário.</w:t>
            </w:r>
          </w:p>
          <w:p w14:paraId="154CB3B2" w14:textId="77777777" w:rsidR="002771FE" w:rsidRPr="00020710" w:rsidRDefault="002771FE" w:rsidP="002771FE">
            <w:pPr>
              <w:ind w:left="607"/>
              <w:jc w:val="both"/>
              <w:rPr>
                <w:rFonts w:ascii="Calibri" w:hAnsi="Calibri" w:cs="Calibri"/>
                <w:sz w:val="20"/>
                <w:szCs w:val="20"/>
              </w:rPr>
            </w:pPr>
          </w:p>
          <w:p w14:paraId="3A9679A6" w14:textId="4866B635" w:rsidR="002771FE" w:rsidRPr="00E54CC6" w:rsidRDefault="002771FE" w:rsidP="002771FE">
            <w:pPr>
              <w:jc w:val="both"/>
              <w:rPr>
                <w:rFonts w:ascii="Calibri" w:eastAsia="SimSun" w:hAnsi="Calibri" w:cs="Calibri"/>
                <w:b/>
                <w:kern w:val="1"/>
                <w:sz w:val="20"/>
                <w:szCs w:val="20"/>
                <w:lang w:bidi="hi-IN"/>
              </w:rPr>
            </w:pPr>
            <w:r>
              <w:rPr>
                <w:rFonts w:ascii="Calibri" w:eastAsia="Arial" w:hAnsi="Calibri" w:cs="Calibri"/>
                <w:sz w:val="20"/>
                <w:szCs w:val="20"/>
              </w:rPr>
              <w:t>3.</w:t>
            </w:r>
            <w:r w:rsidR="004D6874">
              <w:rPr>
                <w:rFonts w:ascii="Calibri" w:eastAsia="Arial" w:hAnsi="Calibri" w:cs="Calibri"/>
                <w:sz w:val="20"/>
                <w:szCs w:val="20"/>
              </w:rPr>
              <w:t>8</w:t>
            </w:r>
            <w:r>
              <w:rPr>
                <w:rFonts w:ascii="Calibri" w:eastAsia="Arial" w:hAnsi="Calibri" w:cs="Calibri"/>
                <w:sz w:val="20"/>
                <w:szCs w:val="20"/>
              </w:rPr>
              <w:t xml:space="preserve">.4 </w:t>
            </w:r>
            <w:r w:rsidRPr="00E54CC6">
              <w:rPr>
                <w:rFonts w:ascii="Calibri" w:eastAsia="Arial" w:hAnsi="Calibri" w:cs="Calibri"/>
                <w:sz w:val="20"/>
                <w:szCs w:val="20"/>
              </w:rPr>
              <w:t>Serão objeto de reajuste apenas os valores relativos a</w:t>
            </w:r>
            <w:r w:rsidRPr="00E54CC6">
              <w:rPr>
                <w:rFonts w:ascii="Calibri" w:eastAsia="Arial" w:hAnsi="Calibri" w:cs="Calibri"/>
                <w:color w:val="00B050"/>
                <w:sz w:val="20"/>
                <w:szCs w:val="20"/>
              </w:rPr>
              <w:t xml:space="preserve"> </w:t>
            </w:r>
            <w:r w:rsidRPr="00E54CC6">
              <w:rPr>
                <w:rFonts w:ascii="Calibri" w:eastAsia="Arial" w:hAnsi="Calibri" w:cs="Calibri"/>
                <w:sz w:val="20"/>
                <w:szCs w:val="20"/>
              </w:rPr>
              <w:t xml:space="preserve">pedidos de </w:t>
            </w:r>
            <w:r w:rsidR="004D6874">
              <w:rPr>
                <w:rFonts w:ascii="Calibri" w:eastAsia="Arial" w:hAnsi="Calibri" w:cs="Calibri"/>
                <w:sz w:val="20"/>
                <w:szCs w:val="20"/>
              </w:rPr>
              <w:t>execução de serviços</w:t>
            </w:r>
            <w:r w:rsidRPr="00E54CC6">
              <w:rPr>
                <w:rFonts w:ascii="Calibri" w:eastAsia="Arial" w:hAnsi="Calibri" w:cs="Calibri"/>
                <w:sz w:val="20"/>
                <w:szCs w:val="20"/>
              </w:rPr>
              <w:t xml:space="preserve"> formalizados após o decurso do prazo de 12 (doze) meses, contados do orçamento estimado pela </w:t>
            </w:r>
            <w:r w:rsidR="004D6874" w:rsidRPr="00E54CC6">
              <w:rPr>
                <w:rFonts w:ascii="Calibri" w:eastAsia="Arial" w:hAnsi="Calibri" w:cs="Calibri"/>
                <w:sz w:val="20"/>
                <w:szCs w:val="20"/>
              </w:rPr>
              <w:t>Administração</w:t>
            </w:r>
            <w:r w:rsidRPr="00E54CC6">
              <w:rPr>
                <w:rFonts w:ascii="Calibri" w:eastAsia="Arial" w:hAnsi="Calibri" w:cs="Calibri"/>
                <w:sz w:val="20"/>
                <w:szCs w:val="20"/>
              </w:rPr>
              <w:t>.</w:t>
            </w:r>
          </w:p>
          <w:p w14:paraId="39C5A1CF" w14:textId="77777777" w:rsidR="002771FE" w:rsidRPr="00020710" w:rsidRDefault="002771FE" w:rsidP="002771FE">
            <w:pPr>
              <w:pStyle w:val="PargrafodaLista"/>
              <w:spacing w:line="240" w:lineRule="auto"/>
              <w:rPr>
                <w:rFonts w:ascii="Calibri" w:eastAsia="SimSun" w:hAnsi="Calibri" w:cs="Calibri"/>
                <w:b/>
                <w:kern w:val="1"/>
                <w:sz w:val="20"/>
                <w:szCs w:val="20"/>
                <w:lang w:bidi="hi-IN"/>
              </w:rPr>
            </w:pPr>
          </w:p>
          <w:p w14:paraId="0417DB2A" w14:textId="77777777" w:rsidR="002771FE" w:rsidRDefault="002771FE" w:rsidP="002771FE">
            <w:pPr>
              <w:jc w:val="both"/>
              <w:rPr>
                <w:rFonts w:ascii="Calibri" w:eastAsia="Arial" w:hAnsi="Calibri" w:cs="Calibri"/>
                <w:sz w:val="20"/>
                <w:szCs w:val="20"/>
              </w:rPr>
            </w:pPr>
            <w:r>
              <w:rPr>
                <w:rFonts w:ascii="Calibri" w:eastAsia="Arial" w:hAnsi="Calibri" w:cs="Calibri"/>
                <w:sz w:val="20"/>
                <w:szCs w:val="20"/>
              </w:rPr>
              <w:t>3.</w:t>
            </w:r>
            <w:r w:rsidR="004D6874">
              <w:rPr>
                <w:rFonts w:ascii="Calibri" w:eastAsia="Arial" w:hAnsi="Calibri" w:cs="Calibri"/>
                <w:sz w:val="20"/>
                <w:szCs w:val="20"/>
              </w:rPr>
              <w:t>8</w:t>
            </w:r>
            <w:r>
              <w:rPr>
                <w:rFonts w:ascii="Calibri" w:eastAsia="Arial" w:hAnsi="Calibri" w:cs="Calibri"/>
                <w:sz w:val="20"/>
                <w:szCs w:val="20"/>
              </w:rPr>
              <w:t xml:space="preserve">.5 </w:t>
            </w:r>
            <w:r w:rsidRPr="00E54CC6">
              <w:rPr>
                <w:rFonts w:ascii="Calibri" w:eastAsia="Arial" w:hAnsi="Calibri" w:cs="Calibri"/>
                <w:sz w:val="20"/>
                <w:szCs w:val="20"/>
              </w:rPr>
              <w:t>Nos reajustes subsequentes ao primeiro, o interregno mínimo de um ano será contado a partir dos efeitos financeiros do último reajuste</w:t>
            </w:r>
            <w:r>
              <w:rPr>
                <w:rFonts w:ascii="Calibri" w:eastAsia="Arial" w:hAnsi="Calibri" w:cs="Calibri"/>
                <w:sz w:val="20"/>
                <w:szCs w:val="20"/>
              </w:rPr>
              <w:t>.</w:t>
            </w:r>
          </w:p>
          <w:p w14:paraId="6DDD4721" w14:textId="38F04225" w:rsidR="00B327EB" w:rsidRPr="00E54CC6" w:rsidRDefault="00B327EB" w:rsidP="002771FE">
            <w:pPr>
              <w:jc w:val="both"/>
              <w:rPr>
                <w:rFonts w:ascii="Calibri" w:eastAsia="SimSun" w:hAnsi="Calibri" w:cs="Calibri"/>
                <w:b/>
                <w:kern w:val="1"/>
                <w:sz w:val="20"/>
                <w:szCs w:val="20"/>
                <w:lang w:bidi="hi-IN"/>
              </w:rPr>
            </w:pPr>
          </w:p>
        </w:tc>
      </w:tr>
      <w:tr w:rsidR="002771FE" w:rsidRPr="00020710" w14:paraId="5EBBF263" w14:textId="77777777" w:rsidTr="004D6874">
        <w:trPr>
          <w:trHeight w:val="577"/>
        </w:trPr>
        <w:tc>
          <w:tcPr>
            <w:tcW w:w="2553" w:type="dxa"/>
            <w:gridSpan w:val="2"/>
            <w:shd w:val="clear" w:color="auto" w:fill="D9D9D9" w:themeFill="background1" w:themeFillShade="D9"/>
            <w:vAlign w:val="center"/>
          </w:tcPr>
          <w:p w14:paraId="2509B082" w14:textId="5E36FD79" w:rsidR="004D6874" w:rsidRDefault="002771FE" w:rsidP="002771FE">
            <w:pPr>
              <w:suppressAutoHyphens w:val="0"/>
              <w:jc w:val="center"/>
              <w:rPr>
                <w:rFonts w:ascii="Calibri" w:hAnsi="Calibri" w:cs="Calibri"/>
                <w:i/>
                <w:iCs/>
                <w:color w:val="FF0000"/>
                <w:sz w:val="20"/>
                <w:szCs w:val="20"/>
              </w:rPr>
            </w:pPr>
            <w:r w:rsidRPr="00020710">
              <w:rPr>
                <w:rFonts w:ascii="Calibri" w:hAnsi="Calibri" w:cs="Calibri"/>
                <w:b/>
                <w:bCs/>
                <w:sz w:val="20"/>
                <w:szCs w:val="20"/>
              </w:rPr>
              <w:t>3.</w:t>
            </w:r>
            <w:r w:rsidR="004D6874">
              <w:rPr>
                <w:rFonts w:ascii="Calibri" w:hAnsi="Calibri" w:cs="Calibri"/>
                <w:b/>
                <w:bCs/>
                <w:sz w:val="20"/>
                <w:szCs w:val="20"/>
              </w:rPr>
              <w:t>9</w:t>
            </w:r>
            <w:r w:rsidRPr="00020710">
              <w:rPr>
                <w:rFonts w:ascii="Calibri" w:hAnsi="Calibri" w:cs="Calibri"/>
                <w:b/>
                <w:bCs/>
                <w:sz w:val="20"/>
                <w:szCs w:val="20"/>
              </w:rPr>
              <w:t xml:space="preserve"> DAS OBRIGAÇÕES D</w:t>
            </w:r>
            <w:r w:rsidR="001615B8">
              <w:rPr>
                <w:rFonts w:ascii="Calibri" w:hAnsi="Calibri" w:cs="Calibri"/>
                <w:b/>
                <w:bCs/>
                <w:sz w:val="20"/>
                <w:szCs w:val="20"/>
              </w:rPr>
              <w:t>O</w:t>
            </w:r>
            <w:r w:rsidR="001615B8">
              <w:rPr>
                <w:b/>
                <w:bCs/>
              </w:rPr>
              <w:t xml:space="preserve"> </w:t>
            </w:r>
            <w:r w:rsidR="001615B8" w:rsidRPr="001615B8">
              <w:rPr>
                <w:rFonts w:ascii="Calibri" w:hAnsi="Calibri" w:cs="Calibri"/>
                <w:b/>
                <w:bCs/>
                <w:sz w:val="20"/>
                <w:szCs w:val="20"/>
              </w:rPr>
              <w:t>CONTRATADO</w:t>
            </w:r>
          </w:p>
          <w:p w14:paraId="229687A6" w14:textId="77777777" w:rsidR="002771FE" w:rsidRPr="00020710" w:rsidRDefault="002771FE" w:rsidP="002771FE">
            <w:pPr>
              <w:pStyle w:val="PargrafodaLista"/>
              <w:spacing w:line="240" w:lineRule="auto"/>
              <w:ind w:left="0"/>
              <w:rPr>
                <w:rFonts w:ascii="Calibri" w:hAnsi="Calibri" w:cs="Calibri"/>
                <w:i/>
                <w:iCs/>
                <w:color w:val="FF0000"/>
                <w:kern w:val="0"/>
                <w:sz w:val="20"/>
                <w:szCs w:val="20"/>
              </w:rPr>
            </w:pPr>
          </w:p>
          <w:p w14:paraId="03DEAAC6" w14:textId="77777777" w:rsidR="002771FE" w:rsidRPr="00020710" w:rsidRDefault="002771FE" w:rsidP="002771FE">
            <w:pPr>
              <w:pStyle w:val="PargrafodaLista"/>
              <w:spacing w:line="240" w:lineRule="auto"/>
              <w:ind w:left="0"/>
              <w:rPr>
                <w:rFonts w:ascii="Calibri" w:hAnsi="Calibri" w:cs="Calibri"/>
                <w:i/>
                <w:iCs/>
                <w:color w:val="FF0000"/>
                <w:sz w:val="20"/>
                <w:szCs w:val="20"/>
                <w:highlight w:val="yellow"/>
              </w:rPr>
            </w:pPr>
          </w:p>
        </w:tc>
        <w:tc>
          <w:tcPr>
            <w:tcW w:w="8226" w:type="dxa"/>
            <w:gridSpan w:val="2"/>
            <w:tcBorders>
              <w:bottom w:val="single" w:sz="4" w:space="0" w:color="auto"/>
            </w:tcBorders>
            <w:shd w:val="clear" w:color="auto" w:fill="D9D9D9" w:themeFill="background1" w:themeFillShade="D9"/>
            <w:vAlign w:val="center"/>
          </w:tcPr>
          <w:p w14:paraId="241CB5F3" w14:textId="77777777" w:rsidR="002771FE" w:rsidRPr="00020710" w:rsidRDefault="002771FE" w:rsidP="002771FE">
            <w:pPr>
              <w:jc w:val="both"/>
              <w:rPr>
                <w:rFonts w:ascii="Calibri" w:hAnsi="Calibri" w:cs="Calibri"/>
                <w:sz w:val="20"/>
                <w:szCs w:val="20"/>
              </w:rPr>
            </w:pPr>
          </w:p>
          <w:p w14:paraId="3DA56E38" w14:textId="3D47CC9C"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rPr>
            </w:pPr>
            <w:r w:rsidRPr="00020710">
              <w:rPr>
                <w:rStyle w:val="Fontepargpadro1"/>
                <w:rFonts w:ascii="Calibri" w:eastAsia="Calibri" w:hAnsi="Calibri" w:cs="Calibri"/>
                <w:color w:val="000000" w:themeColor="text1"/>
                <w:sz w:val="20"/>
                <w:szCs w:val="20"/>
                <w:lang w:eastAsia="zh-CN"/>
              </w:rPr>
              <w:t>3.</w:t>
            </w:r>
            <w:r w:rsidR="00842634">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 xml:space="preserve">.1 Promover a execução contratual de acordo com as especificações técnicas e exigências constantes </w:t>
            </w:r>
            <w:r>
              <w:rPr>
                <w:rStyle w:val="Fontepargpadro1"/>
                <w:rFonts w:ascii="Calibri" w:eastAsia="Calibri" w:hAnsi="Calibri" w:cs="Calibri"/>
                <w:color w:val="000000" w:themeColor="text1"/>
                <w:sz w:val="20"/>
                <w:szCs w:val="20"/>
                <w:lang w:eastAsia="zh-CN"/>
              </w:rPr>
              <w:t>neste instrumento</w:t>
            </w:r>
            <w:r w:rsidRPr="00020710">
              <w:rPr>
                <w:rStyle w:val="Fontepargpadro1"/>
                <w:rFonts w:ascii="Calibri" w:eastAsia="Calibri" w:hAnsi="Calibri" w:cs="Calibri"/>
                <w:color w:val="000000" w:themeColor="text1"/>
                <w:sz w:val="20"/>
                <w:szCs w:val="20"/>
                <w:lang w:eastAsia="zh-CN"/>
              </w:rPr>
              <w:t>, nos locais</w:t>
            </w:r>
            <w:r w:rsidR="00B575F8">
              <w:rPr>
                <w:rStyle w:val="Fontepargpadro1"/>
                <w:rFonts w:ascii="Calibri" w:eastAsia="Calibri" w:hAnsi="Calibri" w:cs="Calibri"/>
                <w:color w:val="000000" w:themeColor="text1"/>
                <w:sz w:val="20"/>
                <w:szCs w:val="20"/>
                <w:lang w:eastAsia="zh-CN"/>
              </w:rPr>
              <w:t xml:space="preserve">, dias e/ou turnos </w:t>
            </w:r>
            <w:r w:rsidRPr="00020710">
              <w:rPr>
                <w:rStyle w:val="Fontepargpadro1"/>
                <w:rFonts w:ascii="Calibri" w:eastAsia="Calibri" w:hAnsi="Calibri" w:cs="Calibri"/>
                <w:color w:val="000000" w:themeColor="text1"/>
                <w:sz w:val="20"/>
                <w:szCs w:val="20"/>
                <w:lang w:eastAsia="zh-CN"/>
              </w:rPr>
              <w:t>determinados</w:t>
            </w:r>
            <w:r w:rsidR="00B575F8">
              <w:rPr>
                <w:rStyle w:val="Fontepargpadro1"/>
                <w:rFonts w:ascii="Calibri" w:eastAsia="Calibri" w:hAnsi="Calibri" w:cs="Calibri"/>
                <w:color w:val="000000" w:themeColor="text1"/>
                <w:sz w:val="20"/>
                <w:szCs w:val="20"/>
                <w:lang w:eastAsia="zh-CN"/>
              </w:rPr>
              <w:t xml:space="preserve"> pelo MPBA</w:t>
            </w:r>
            <w:r w:rsidR="00842634">
              <w:rPr>
                <w:rStyle w:val="Fontepargpadro1"/>
                <w:rFonts w:ascii="Calibri" w:eastAsia="Calibri" w:hAnsi="Calibri" w:cs="Calibri"/>
                <w:color w:val="000000" w:themeColor="text1"/>
                <w:sz w:val="20"/>
                <w:szCs w:val="20"/>
                <w:lang w:eastAsia="zh-CN"/>
              </w:rPr>
              <w:t>,</w:t>
            </w:r>
            <w:r w:rsidRPr="00020710">
              <w:rPr>
                <w:rStyle w:val="Fontepargpadro1"/>
                <w:rFonts w:ascii="Calibri" w:eastAsia="Calibri" w:hAnsi="Calibri" w:cs="Calibri"/>
                <w:color w:val="000000" w:themeColor="text1"/>
                <w:sz w:val="20"/>
                <w:szCs w:val="20"/>
                <w:lang w:eastAsia="zh-CN"/>
              </w:rPr>
              <w:t xml:space="preserve"> não podendo eximir-se da obrigação, ainda que parcialmente, atribuindo quaisquer falhas, defeitos ou falta de pessoal</w:t>
            </w:r>
            <w:r w:rsidR="00CE6EC8">
              <w:rPr>
                <w:rStyle w:val="Fontepargpadro1"/>
                <w:rFonts w:ascii="Calibri" w:eastAsia="Calibri" w:hAnsi="Calibri" w:cs="Calibri"/>
                <w:color w:val="000000" w:themeColor="text1"/>
                <w:sz w:val="20"/>
                <w:szCs w:val="20"/>
                <w:lang w:eastAsia="zh-CN"/>
              </w:rPr>
              <w:t>,</w:t>
            </w:r>
            <w:r w:rsidR="00CE6EC8" w:rsidRPr="00CE6EC8">
              <w:rPr>
                <w:rStyle w:val="Fontepargpadro1"/>
                <w:rFonts w:ascii="Calibri" w:eastAsia="Calibri" w:hAnsi="Calibri" w:cs="Calibri"/>
                <w:color w:val="000000" w:themeColor="text1"/>
                <w:sz w:val="20"/>
                <w:szCs w:val="20"/>
                <w:lang w:eastAsia="zh-CN"/>
              </w:rPr>
              <w:t xml:space="preserve"> equipamento</w:t>
            </w:r>
            <w:r w:rsidRPr="00020710">
              <w:rPr>
                <w:rStyle w:val="Fontepargpadro1"/>
                <w:rFonts w:ascii="Calibri" w:eastAsia="Calibri" w:hAnsi="Calibri" w:cs="Calibri"/>
                <w:color w:val="000000" w:themeColor="text1"/>
                <w:sz w:val="20"/>
                <w:szCs w:val="20"/>
                <w:lang w:eastAsia="zh-CN"/>
              </w:rPr>
              <w:t xml:space="preserve"> e/ou material;</w:t>
            </w:r>
          </w:p>
          <w:p w14:paraId="0E82256D" w14:textId="77777777" w:rsidR="002771FE" w:rsidRPr="00020710" w:rsidRDefault="002771FE" w:rsidP="002771FE">
            <w:pPr>
              <w:jc w:val="both"/>
              <w:textAlignment w:val="baseline"/>
              <w:rPr>
                <w:rStyle w:val="Fontepargpadro1"/>
                <w:rFonts w:ascii="Calibri" w:eastAsia="Calibri" w:hAnsi="Calibri" w:cs="Calibri"/>
                <w:color w:val="000000" w:themeColor="text1"/>
                <w:sz w:val="20"/>
                <w:szCs w:val="20"/>
              </w:rPr>
            </w:pPr>
          </w:p>
          <w:p w14:paraId="60012A60" w14:textId="2C4DC0D7" w:rsidR="002771FE" w:rsidRPr="00020710" w:rsidRDefault="002771FE" w:rsidP="002771FE">
            <w:pPr>
              <w:pStyle w:val="western"/>
              <w:spacing w:before="0" w:after="0"/>
              <w:ind w:left="505"/>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842634">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.1.</w:t>
            </w:r>
            <w:r>
              <w:rPr>
                <w:rStyle w:val="Fontepargpadro1"/>
                <w:rFonts w:ascii="Calibri" w:eastAsia="Calibri" w:hAnsi="Calibri" w:cs="Calibri"/>
                <w:color w:val="000000" w:themeColor="text1"/>
                <w:sz w:val="20"/>
                <w:szCs w:val="20"/>
                <w:lang w:eastAsia="zh-CN"/>
              </w:rPr>
              <w:t>1</w:t>
            </w:r>
            <w:r w:rsidRPr="00020710">
              <w:rPr>
                <w:rStyle w:val="Fontepargpadro1"/>
                <w:rFonts w:ascii="Calibri" w:eastAsia="Calibri" w:hAnsi="Calibri" w:cs="Calibri"/>
                <w:color w:val="000000" w:themeColor="text1"/>
                <w:sz w:val="20"/>
                <w:szCs w:val="20"/>
                <w:lang w:eastAsia="zh-CN"/>
              </w:rPr>
              <w:t xml:space="preserve"> </w:t>
            </w:r>
            <w:r w:rsidR="00842634">
              <w:rPr>
                <w:rStyle w:val="Fontepargpadro1"/>
                <w:rFonts w:ascii="Calibri" w:eastAsia="Calibri" w:hAnsi="Calibri" w:cs="Calibri"/>
                <w:color w:val="000000" w:themeColor="text1"/>
                <w:sz w:val="20"/>
                <w:szCs w:val="20"/>
                <w:lang w:eastAsia="zh-CN"/>
              </w:rPr>
              <w:t xml:space="preserve">O prestador de serviços </w:t>
            </w:r>
            <w:r w:rsidRPr="00020710">
              <w:rPr>
                <w:rStyle w:val="Fontepargpadro1"/>
                <w:rFonts w:ascii="Calibri" w:eastAsia="Calibri" w:hAnsi="Calibri" w:cs="Calibri"/>
                <w:color w:val="000000" w:themeColor="text1"/>
                <w:sz w:val="20"/>
                <w:szCs w:val="20"/>
                <w:lang w:eastAsia="zh-CN"/>
              </w:rPr>
              <w:t xml:space="preserve">deve cumprir todas as obrigações constantes </w:t>
            </w:r>
            <w:r w:rsidR="00C74A49">
              <w:rPr>
                <w:rStyle w:val="Fontepargpadro1"/>
                <w:rFonts w:ascii="Calibri" w:eastAsia="Calibri" w:hAnsi="Calibri" w:cs="Calibri"/>
                <w:color w:val="000000" w:themeColor="text1"/>
                <w:sz w:val="20"/>
                <w:szCs w:val="20"/>
                <w:lang w:eastAsia="zh-CN"/>
              </w:rPr>
              <w:t>n</w:t>
            </w:r>
            <w:r w:rsidRPr="00020710">
              <w:rPr>
                <w:rStyle w:val="Fontepargpadro1"/>
                <w:rFonts w:ascii="Calibri" w:eastAsia="Calibri" w:hAnsi="Calibri" w:cs="Calibri"/>
                <w:color w:val="000000" w:themeColor="text1"/>
                <w:sz w:val="20"/>
                <w:szCs w:val="20"/>
                <w:lang w:eastAsia="zh-CN"/>
              </w:rPr>
              <w:t xml:space="preserve">este </w:t>
            </w:r>
            <w:r>
              <w:rPr>
                <w:rStyle w:val="Fontepargpadro1"/>
                <w:rFonts w:ascii="Calibri" w:eastAsia="Calibri" w:hAnsi="Calibri" w:cs="Calibri"/>
                <w:color w:val="000000" w:themeColor="text1"/>
                <w:sz w:val="20"/>
                <w:szCs w:val="20"/>
                <w:lang w:eastAsia="zh-CN"/>
              </w:rPr>
              <w:t>i</w:t>
            </w:r>
            <w:r w:rsidRPr="005F1A8A">
              <w:rPr>
                <w:rStyle w:val="Fontepargpadro1"/>
                <w:rFonts w:ascii="Calibri" w:eastAsia="Calibri" w:hAnsi="Calibri" w:cs="Calibri"/>
                <w:color w:val="000000" w:themeColor="text1"/>
                <w:sz w:val="20"/>
                <w:szCs w:val="20"/>
                <w:lang w:eastAsia="zh-CN"/>
              </w:rPr>
              <w:t>nstrumento</w:t>
            </w:r>
            <w:r w:rsidR="00C74A49">
              <w:rPr>
                <w:rStyle w:val="Fontepargpadro1"/>
                <w:rFonts w:ascii="Calibri" w:eastAsia="Calibri" w:hAnsi="Calibri" w:cs="Calibri"/>
                <w:color w:val="000000" w:themeColor="text1"/>
                <w:sz w:val="20"/>
                <w:szCs w:val="20"/>
                <w:lang w:eastAsia="zh-CN"/>
              </w:rPr>
              <w:t>,</w:t>
            </w:r>
            <w:r w:rsidRPr="00020710">
              <w:rPr>
                <w:rStyle w:val="Fontepargpadro1"/>
                <w:rFonts w:ascii="Calibri" w:eastAsia="Calibri" w:hAnsi="Calibri" w:cs="Calibri"/>
                <w:color w:val="000000" w:themeColor="text1"/>
                <w:sz w:val="20"/>
                <w:szCs w:val="20"/>
                <w:lang w:eastAsia="zh-CN"/>
              </w:rPr>
              <w:t xml:space="preserve"> seus anexos</w:t>
            </w:r>
            <w:r w:rsidR="00C74A49">
              <w:rPr>
                <w:rStyle w:val="Fontepargpadro1"/>
                <w:rFonts w:ascii="Calibri" w:eastAsia="Calibri" w:hAnsi="Calibri" w:cs="Calibri"/>
                <w:color w:val="000000" w:themeColor="text1"/>
                <w:sz w:val="20"/>
                <w:szCs w:val="20"/>
                <w:lang w:eastAsia="zh-CN"/>
              </w:rPr>
              <w:t xml:space="preserve"> e demais documentos correlatos, </w:t>
            </w:r>
            <w:r w:rsidRPr="00020710">
              <w:rPr>
                <w:rStyle w:val="Fontepargpadro1"/>
                <w:rFonts w:ascii="Calibri" w:eastAsia="Calibri" w:hAnsi="Calibri" w:cs="Calibri"/>
                <w:color w:val="000000" w:themeColor="text1"/>
                <w:sz w:val="20"/>
                <w:szCs w:val="20"/>
                <w:lang w:eastAsia="zh-CN"/>
              </w:rPr>
              <w:t>assumindo como exclusivamente seus os riscos e as despesas decorrentes da boa e perfeita execução do objeto;</w:t>
            </w:r>
          </w:p>
          <w:p w14:paraId="156A7B6B" w14:textId="77777777"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p>
          <w:p w14:paraId="31E27A39" w14:textId="171F0DEA"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1615B8">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.2</w:t>
            </w:r>
            <w:r>
              <w:rPr>
                <w:rStyle w:val="Fontepargpadro1"/>
                <w:rFonts w:ascii="Calibri" w:eastAsia="Calibri" w:hAnsi="Calibri" w:cs="Calibri"/>
                <w:color w:val="000000" w:themeColor="text1"/>
                <w:sz w:val="20"/>
                <w:szCs w:val="20"/>
                <w:lang w:eastAsia="zh-CN"/>
              </w:rPr>
              <w:t xml:space="preserve"> </w:t>
            </w:r>
            <w:r w:rsidRPr="00020710">
              <w:rPr>
                <w:rStyle w:val="Fontepargpadro1"/>
                <w:rFonts w:ascii="Calibri" w:eastAsia="Calibri" w:hAnsi="Calibri" w:cs="Calibri"/>
                <w:color w:val="000000" w:themeColor="text1"/>
                <w:sz w:val="20"/>
                <w:szCs w:val="20"/>
                <w:lang w:eastAsia="zh-CN"/>
              </w:rPr>
              <w:t xml:space="preserve">Prestar diretamente os </w:t>
            </w:r>
            <w:r w:rsidR="00876234">
              <w:rPr>
                <w:rStyle w:val="Fontepargpadro1"/>
                <w:rFonts w:ascii="Calibri" w:eastAsia="Calibri" w:hAnsi="Calibri" w:cs="Calibri"/>
                <w:color w:val="000000" w:themeColor="text1"/>
                <w:sz w:val="20"/>
                <w:szCs w:val="20"/>
                <w:lang w:eastAsia="zh-CN"/>
              </w:rPr>
              <w:t>serviço</w:t>
            </w:r>
            <w:r>
              <w:rPr>
                <w:rStyle w:val="Fontepargpadro1"/>
                <w:rFonts w:ascii="Calibri" w:eastAsia="Calibri" w:hAnsi="Calibri" w:cs="Calibri"/>
                <w:color w:val="000000" w:themeColor="text1"/>
                <w:sz w:val="20"/>
                <w:szCs w:val="20"/>
                <w:lang w:eastAsia="zh-CN"/>
              </w:rPr>
              <w:t>s</w:t>
            </w:r>
            <w:r w:rsidRPr="00020710">
              <w:rPr>
                <w:rStyle w:val="Fontepargpadro1"/>
                <w:rFonts w:ascii="Calibri" w:eastAsia="Calibri" w:hAnsi="Calibri" w:cs="Calibri"/>
                <w:color w:val="000000" w:themeColor="text1"/>
                <w:sz w:val="20"/>
                <w:szCs w:val="20"/>
                <w:lang w:eastAsia="zh-CN"/>
              </w:rPr>
              <w:t xml:space="preserve"> ora contratados, não os transferindo a outrem, no todo ou em parte, </w:t>
            </w:r>
            <w:r w:rsidR="00876234">
              <w:rPr>
                <w:rStyle w:val="Fontepargpadro1"/>
                <w:rFonts w:ascii="Calibri" w:eastAsia="Calibri" w:hAnsi="Calibri" w:cs="Calibri"/>
                <w:color w:val="000000" w:themeColor="text1"/>
                <w:sz w:val="20"/>
                <w:szCs w:val="20"/>
                <w:lang w:eastAsia="zh-CN"/>
              </w:rPr>
              <w:t>respeitadas</w:t>
            </w:r>
            <w:r w:rsidRPr="00020710">
              <w:rPr>
                <w:rStyle w:val="Fontepargpadro1"/>
                <w:rFonts w:ascii="Calibri" w:eastAsia="Calibri" w:hAnsi="Calibri" w:cs="Calibri"/>
                <w:color w:val="000000" w:themeColor="text1"/>
                <w:sz w:val="20"/>
                <w:szCs w:val="20"/>
                <w:lang w:eastAsia="zh-CN"/>
              </w:rPr>
              <w:t xml:space="preserve"> as </w:t>
            </w:r>
            <w:r w:rsidR="00876234">
              <w:rPr>
                <w:rStyle w:val="Fontepargpadro1"/>
                <w:rFonts w:ascii="Calibri" w:eastAsia="Calibri" w:hAnsi="Calibri" w:cs="Calibri"/>
                <w:color w:val="000000" w:themeColor="text1"/>
                <w:sz w:val="20"/>
                <w:szCs w:val="20"/>
                <w:lang w:eastAsia="zh-CN"/>
              </w:rPr>
              <w:t xml:space="preserve">eventuais </w:t>
            </w:r>
            <w:r w:rsidRPr="00020710">
              <w:rPr>
                <w:rStyle w:val="Fontepargpadro1"/>
                <w:rFonts w:ascii="Calibri" w:eastAsia="Calibri" w:hAnsi="Calibri" w:cs="Calibri"/>
                <w:color w:val="000000" w:themeColor="text1"/>
                <w:sz w:val="20"/>
                <w:szCs w:val="20"/>
                <w:lang w:eastAsia="zh-CN"/>
              </w:rPr>
              <w:t>regras para subcontratação definidas neste instrumento;</w:t>
            </w:r>
          </w:p>
          <w:p w14:paraId="5877BC50" w14:textId="77777777" w:rsidR="002771FE" w:rsidRPr="00020710" w:rsidRDefault="002771FE" w:rsidP="002771FE">
            <w:pPr>
              <w:jc w:val="both"/>
              <w:textAlignment w:val="baseline"/>
              <w:rPr>
                <w:rStyle w:val="Fontepargpadro1"/>
                <w:rFonts w:ascii="Calibri" w:eastAsia="Calibri" w:hAnsi="Calibri" w:cs="Calibri"/>
                <w:color w:val="000000" w:themeColor="text1"/>
                <w:sz w:val="20"/>
                <w:szCs w:val="20"/>
              </w:rPr>
            </w:pPr>
          </w:p>
          <w:p w14:paraId="04804094" w14:textId="59667166"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1615B8">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 xml:space="preserve">.3 Dispor </w:t>
            </w:r>
            <w:r w:rsidR="00E8338B">
              <w:rPr>
                <w:rStyle w:val="Fontepargpadro1"/>
                <w:rFonts w:ascii="Calibri" w:eastAsia="Calibri" w:hAnsi="Calibri" w:cs="Calibri"/>
                <w:color w:val="000000" w:themeColor="text1"/>
                <w:sz w:val="20"/>
                <w:szCs w:val="20"/>
                <w:lang w:eastAsia="zh-CN"/>
              </w:rPr>
              <w:t>de</w:t>
            </w:r>
            <w:r w:rsidRPr="00020710">
              <w:rPr>
                <w:rStyle w:val="Fontepargpadro1"/>
                <w:rFonts w:ascii="Calibri" w:eastAsia="Calibri" w:hAnsi="Calibri" w:cs="Calibri"/>
                <w:color w:val="000000" w:themeColor="text1"/>
                <w:sz w:val="20"/>
                <w:szCs w:val="20"/>
                <w:lang w:eastAsia="zh-CN"/>
              </w:rPr>
              <w:t xml:space="preserve"> toda mão de obra, veículos, transportes, insumos e materiais necessários à execução dos </w:t>
            </w:r>
            <w:r w:rsidR="001615B8">
              <w:rPr>
                <w:rStyle w:val="Fontepargpadro1"/>
                <w:rFonts w:ascii="Calibri" w:eastAsia="Calibri" w:hAnsi="Calibri" w:cs="Calibri"/>
                <w:color w:val="000000" w:themeColor="text1"/>
                <w:sz w:val="20"/>
                <w:szCs w:val="20"/>
                <w:lang w:eastAsia="zh-CN"/>
              </w:rPr>
              <w:t xml:space="preserve">serviços </w:t>
            </w:r>
            <w:r w:rsidRPr="00020710">
              <w:rPr>
                <w:rStyle w:val="Fontepargpadro1"/>
                <w:rFonts w:ascii="Calibri" w:eastAsia="Calibri" w:hAnsi="Calibri" w:cs="Calibri"/>
                <w:color w:val="000000" w:themeColor="text1"/>
                <w:sz w:val="20"/>
                <w:szCs w:val="20"/>
                <w:lang w:eastAsia="zh-CN"/>
              </w:rPr>
              <w:t>objeto deste instrumento</w:t>
            </w:r>
            <w:r>
              <w:rPr>
                <w:rStyle w:val="Fontepargpadro1"/>
                <w:rFonts w:ascii="Calibri" w:eastAsia="Calibri" w:hAnsi="Calibri" w:cs="Calibri"/>
                <w:color w:val="000000" w:themeColor="text1"/>
                <w:sz w:val="20"/>
                <w:szCs w:val="20"/>
                <w:lang w:eastAsia="zh-CN"/>
              </w:rPr>
              <w:t>,</w:t>
            </w:r>
            <w:r>
              <w:rPr>
                <w:rStyle w:val="Fontepargpadro1"/>
                <w:rFonts w:eastAsia="Calibri"/>
                <w:color w:val="000000" w:themeColor="text1"/>
                <w:lang w:eastAsia="zh-CN"/>
              </w:rPr>
              <w:t xml:space="preserve"> </w:t>
            </w:r>
            <w:r w:rsidRPr="00F2797F">
              <w:rPr>
                <w:rStyle w:val="Fontepargpadro1"/>
                <w:rFonts w:ascii="Calibri" w:eastAsia="Calibri" w:hAnsi="Calibri" w:cs="Calibri"/>
                <w:color w:val="000000" w:themeColor="text1"/>
                <w:sz w:val="20"/>
                <w:szCs w:val="20"/>
                <w:lang w:eastAsia="zh-CN"/>
              </w:rPr>
              <w:t>assumind</w:t>
            </w:r>
            <w:r>
              <w:rPr>
                <w:rStyle w:val="Fontepargpadro1"/>
                <w:rFonts w:ascii="Calibri" w:eastAsia="Calibri" w:hAnsi="Calibri" w:cs="Calibri"/>
                <w:color w:val="000000" w:themeColor="text1"/>
                <w:sz w:val="20"/>
                <w:szCs w:val="20"/>
                <w:lang w:eastAsia="zh-CN"/>
              </w:rPr>
              <w:t>o exclusiva</w:t>
            </w:r>
            <w:r w:rsidRPr="00F2797F">
              <w:rPr>
                <w:rStyle w:val="Fontepargpadro1"/>
                <w:rFonts w:ascii="Calibri" w:eastAsia="Calibri" w:hAnsi="Calibri" w:cs="Calibri"/>
                <w:color w:val="000000" w:themeColor="text1"/>
                <w:sz w:val="20"/>
                <w:szCs w:val="20"/>
                <w:lang w:eastAsia="zh-CN"/>
              </w:rPr>
              <w:t xml:space="preserve"> responsabilidade </w:t>
            </w:r>
            <w:r>
              <w:rPr>
                <w:rStyle w:val="Fontepargpadro1"/>
                <w:rFonts w:ascii="Calibri" w:eastAsia="Calibri" w:hAnsi="Calibri" w:cs="Calibri"/>
                <w:color w:val="000000" w:themeColor="text1"/>
                <w:sz w:val="20"/>
                <w:szCs w:val="20"/>
                <w:lang w:eastAsia="zh-CN"/>
              </w:rPr>
              <w:t>pela completa e eficiente consecução do objeto contratual</w:t>
            </w:r>
            <w:r w:rsidR="0085711B">
              <w:rPr>
                <w:rStyle w:val="Fontepargpadro1"/>
                <w:rFonts w:ascii="Calibri" w:eastAsia="Calibri" w:hAnsi="Calibri" w:cs="Calibri"/>
                <w:color w:val="000000" w:themeColor="text1"/>
                <w:sz w:val="20"/>
                <w:szCs w:val="20"/>
                <w:lang w:eastAsia="zh-CN"/>
              </w:rPr>
              <w:t xml:space="preserve">, inclusive no que pertine à </w:t>
            </w:r>
            <w:r w:rsidR="00BE0279">
              <w:rPr>
                <w:rStyle w:val="Fontepargpadro1"/>
                <w:rFonts w:ascii="Calibri" w:eastAsia="Calibri" w:hAnsi="Calibri" w:cs="Calibri"/>
                <w:color w:val="000000" w:themeColor="text1"/>
                <w:sz w:val="20"/>
                <w:szCs w:val="20"/>
                <w:lang w:eastAsia="zh-CN"/>
              </w:rPr>
              <w:t>supervisão e direção de recursos humanos</w:t>
            </w:r>
            <w:r w:rsidRPr="00020710">
              <w:rPr>
                <w:rStyle w:val="Fontepargpadro1"/>
                <w:rFonts w:ascii="Calibri" w:eastAsia="Calibri" w:hAnsi="Calibri" w:cs="Calibri"/>
                <w:color w:val="000000" w:themeColor="text1"/>
                <w:sz w:val="20"/>
                <w:szCs w:val="20"/>
                <w:lang w:eastAsia="zh-CN"/>
              </w:rPr>
              <w:t>;</w:t>
            </w:r>
          </w:p>
          <w:p w14:paraId="3A637268" w14:textId="77777777" w:rsidR="002771FE" w:rsidRPr="00020710" w:rsidRDefault="002771FE" w:rsidP="002771FE">
            <w:pPr>
              <w:jc w:val="both"/>
              <w:textAlignment w:val="baseline"/>
              <w:rPr>
                <w:rStyle w:val="Fontepargpadro1"/>
                <w:rFonts w:ascii="Calibri" w:eastAsia="Calibri" w:hAnsi="Calibri" w:cs="Calibri"/>
                <w:color w:val="000000" w:themeColor="text1"/>
                <w:sz w:val="20"/>
                <w:szCs w:val="20"/>
              </w:rPr>
            </w:pPr>
          </w:p>
          <w:p w14:paraId="1428E46A" w14:textId="45857C63" w:rsidR="002771FE" w:rsidRPr="00020710" w:rsidRDefault="002771FE" w:rsidP="002771FE">
            <w:pPr>
              <w:jc w:val="both"/>
              <w:rPr>
                <w:rStyle w:val="Fontepargpadro1"/>
                <w:rFonts w:ascii="Calibri" w:eastAsia="Calibri" w:hAnsi="Calibri" w:cs="Calibri"/>
                <w:color w:val="000000" w:themeColor="text1"/>
                <w:sz w:val="20"/>
                <w:szCs w:val="20"/>
              </w:rPr>
            </w:pPr>
            <w:r w:rsidRPr="00020710">
              <w:rPr>
                <w:rStyle w:val="Fontepargpadro1"/>
                <w:rFonts w:ascii="Calibri" w:eastAsia="Calibri" w:hAnsi="Calibri" w:cs="Calibri"/>
                <w:color w:val="000000" w:themeColor="text1"/>
                <w:sz w:val="20"/>
                <w:szCs w:val="20"/>
              </w:rPr>
              <w:t>3</w:t>
            </w:r>
            <w:r w:rsidR="00721B95">
              <w:rPr>
                <w:rStyle w:val="Fontepargpadro1"/>
                <w:rFonts w:ascii="Calibri" w:eastAsia="Calibri" w:hAnsi="Calibri" w:cs="Calibri"/>
                <w:color w:val="000000" w:themeColor="text1"/>
                <w:sz w:val="20"/>
                <w:szCs w:val="20"/>
              </w:rPr>
              <w:t>.9</w:t>
            </w:r>
            <w:r w:rsidRPr="00020710">
              <w:rPr>
                <w:rStyle w:val="Fontepargpadro1"/>
                <w:rFonts w:ascii="Calibri" w:eastAsia="Calibri" w:hAnsi="Calibri" w:cs="Calibri"/>
                <w:color w:val="000000" w:themeColor="text1"/>
                <w:sz w:val="20"/>
                <w:szCs w:val="20"/>
              </w:rPr>
              <w:t>.</w:t>
            </w:r>
            <w:r>
              <w:rPr>
                <w:rStyle w:val="Fontepargpadro1"/>
                <w:rFonts w:ascii="Calibri" w:eastAsia="Calibri" w:hAnsi="Calibri" w:cs="Calibri"/>
                <w:color w:val="000000" w:themeColor="text1"/>
                <w:sz w:val="20"/>
                <w:szCs w:val="20"/>
              </w:rPr>
              <w:t>4</w:t>
            </w:r>
            <w:r w:rsidRPr="00020710">
              <w:rPr>
                <w:rStyle w:val="Fontepargpadro1"/>
                <w:rFonts w:ascii="Calibri" w:eastAsia="Calibri" w:hAnsi="Calibri" w:cs="Calibri"/>
                <w:color w:val="000000" w:themeColor="text1"/>
                <w:sz w:val="20"/>
                <w:szCs w:val="20"/>
              </w:rPr>
              <w:t xml:space="preserve"> Manter durante toda a execução </w:t>
            </w:r>
            <w:r>
              <w:rPr>
                <w:rStyle w:val="Fontepargpadro1"/>
                <w:rFonts w:ascii="Calibri" w:eastAsia="Calibri" w:hAnsi="Calibri" w:cs="Calibri"/>
                <w:color w:val="000000" w:themeColor="text1"/>
                <w:sz w:val="20"/>
                <w:szCs w:val="20"/>
              </w:rPr>
              <w:t>da contratação</w:t>
            </w:r>
            <w:r w:rsidRPr="00020710">
              <w:rPr>
                <w:rStyle w:val="Fontepargpadro1"/>
                <w:rFonts w:ascii="Calibri" w:eastAsia="Calibri" w:hAnsi="Calibri" w:cs="Calibri"/>
                <w:color w:val="000000" w:themeColor="text1"/>
                <w:sz w:val="20"/>
                <w:szCs w:val="20"/>
              </w:rPr>
              <w:t>, em compatibilidade com as obrigações assumidas, todas as condições exigidas</w:t>
            </w:r>
            <w:r>
              <w:rPr>
                <w:rStyle w:val="Fontepargpadro1"/>
                <w:rFonts w:ascii="Calibri" w:eastAsia="Calibri" w:hAnsi="Calibri" w:cs="Calibri"/>
                <w:color w:val="000000" w:themeColor="text1"/>
                <w:sz w:val="20"/>
                <w:szCs w:val="20"/>
              </w:rPr>
              <w:t xml:space="preserve"> neste termo de referência e em eventuais legislações aplicáveis</w:t>
            </w:r>
            <w:r w:rsidRPr="00020710">
              <w:rPr>
                <w:rStyle w:val="Fontepargpadro1"/>
                <w:rFonts w:ascii="Calibri" w:eastAsia="Calibri" w:hAnsi="Calibri" w:cs="Calibri"/>
                <w:color w:val="000000" w:themeColor="text1"/>
                <w:sz w:val="20"/>
                <w:szCs w:val="20"/>
              </w:rPr>
              <w:t>;</w:t>
            </w:r>
          </w:p>
          <w:p w14:paraId="42FDB8A3" w14:textId="77777777" w:rsidR="002771FE"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p>
          <w:p w14:paraId="1B1C3C69" w14:textId="358ECB05" w:rsidR="002771FE"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7C2D9A">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w:t>
            </w:r>
            <w:r>
              <w:rPr>
                <w:rStyle w:val="Fontepargpadro1"/>
                <w:rFonts w:ascii="Calibri" w:eastAsia="Calibri" w:hAnsi="Calibri" w:cs="Calibri"/>
                <w:color w:val="000000" w:themeColor="text1"/>
                <w:sz w:val="20"/>
                <w:szCs w:val="20"/>
                <w:lang w:eastAsia="zh-CN"/>
              </w:rPr>
              <w:t>5</w:t>
            </w:r>
            <w:r w:rsidRPr="00020710">
              <w:rPr>
                <w:rStyle w:val="Fontepargpadro1"/>
                <w:rFonts w:ascii="Calibri" w:eastAsia="Calibri" w:hAnsi="Calibri" w:cs="Calibri"/>
                <w:color w:val="000000" w:themeColor="text1"/>
                <w:sz w:val="20"/>
                <w:szCs w:val="20"/>
                <w:lang w:eastAsia="zh-CN"/>
              </w:rPr>
              <w:t xml:space="preserve"> Providenciar e manter atualizadas todas as licenças</w:t>
            </w:r>
            <w:r w:rsidR="00561AC2">
              <w:rPr>
                <w:rStyle w:val="Fontepargpadro1"/>
                <w:rFonts w:ascii="Calibri" w:eastAsia="Calibri" w:hAnsi="Calibri" w:cs="Calibri"/>
                <w:color w:val="000000" w:themeColor="text1"/>
                <w:sz w:val="20"/>
                <w:szCs w:val="20"/>
                <w:lang w:eastAsia="zh-CN"/>
              </w:rPr>
              <w:t>,</w:t>
            </w:r>
            <w:r w:rsidR="00561AC2" w:rsidRPr="00561AC2">
              <w:rPr>
                <w:rStyle w:val="Fontepargpadro1"/>
                <w:rFonts w:ascii="Calibri" w:eastAsia="Calibri" w:hAnsi="Calibri" w:cs="Calibri"/>
                <w:color w:val="000000" w:themeColor="text1"/>
                <w:sz w:val="20"/>
                <w:szCs w:val="20"/>
                <w:lang w:eastAsia="zh-CN"/>
              </w:rPr>
              <w:t xml:space="preserve"> </w:t>
            </w:r>
            <w:r w:rsidR="0046519F">
              <w:rPr>
                <w:rStyle w:val="Fontepargpadro1"/>
                <w:rFonts w:ascii="Calibri" w:eastAsia="Calibri" w:hAnsi="Calibri" w:cs="Calibri"/>
                <w:color w:val="000000" w:themeColor="text1"/>
                <w:sz w:val="20"/>
                <w:szCs w:val="20"/>
                <w:lang w:eastAsia="zh-CN"/>
              </w:rPr>
              <w:t xml:space="preserve">anotações, </w:t>
            </w:r>
            <w:r w:rsidR="00561AC2" w:rsidRPr="00561AC2">
              <w:rPr>
                <w:rStyle w:val="Fontepargpadro1"/>
                <w:rFonts w:ascii="Calibri" w:eastAsia="Calibri" w:hAnsi="Calibri" w:cs="Calibri"/>
                <w:color w:val="000000" w:themeColor="text1"/>
                <w:sz w:val="20"/>
                <w:szCs w:val="20"/>
                <w:lang w:eastAsia="zh-CN"/>
              </w:rPr>
              <w:t xml:space="preserve">registros, autorizações, </w:t>
            </w:r>
            <w:r w:rsidRPr="00020710">
              <w:rPr>
                <w:rStyle w:val="Fontepargpadro1"/>
                <w:rFonts w:ascii="Calibri" w:eastAsia="Calibri" w:hAnsi="Calibri" w:cs="Calibri"/>
                <w:color w:val="000000" w:themeColor="text1"/>
                <w:sz w:val="20"/>
                <w:szCs w:val="20"/>
                <w:lang w:eastAsia="zh-CN"/>
              </w:rPr>
              <w:t>alvarás</w:t>
            </w:r>
            <w:r w:rsidR="00561AC2">
              <w:rPr>
                <w:rStyle w:val="Fontepargpadro1"/>
                <w:rFonts w:ascii="Calibri" w:eastAsia="Calibri" w:hAnsi="Calibri" w:cs="Calibri"/>
                <w:color w:val="000000" w:themeColor="text1"/>
                <w:sz w:val="20"/>
                <w:szCs w:val="20"/>
                <w:lang w:eastAsia="zh-CN"/>
              </w:rPr>
              <w:t xml:space="preserve"> e correlatos</w:t>
            </w:r>
            <w:r w:rsidRPr="00020710">
              <w:rPr>
                <w:rStyle w:val="Fontepargpadro1"/>
                <w:rFonts w:ascii="Calibri" w:eastAsia="Calibri" w:hAnsi="Calibri" w:cs="Calibri"/>
                <w:color w:val="000000" w:themeColor="text1"/>
                <w:sz w:val="20"/>
                <w:szCs w:val="20"/>
                <w:lang w:eastAsia="zh-CN"/>
              </w:rPr>
              <w:t xml:space="preserve"> junto às </w:t>
            </w:r>
            <w:r w:rsidR="00561AC2">
              <w:rPr>
                <w:rStyle w:val="Fontepargpadro1"/>
                <w:rFonts w:ascii="Calibri" w:eastAsia="Calibri" w:hAnsi="Calibri" w:cs="Calibri"/>
                <w:color w:val="000000" w:themeColor="text1"/>
                <w:sz w:val="20"/>
                <w:szCs w:val="20"/>
                <w:lang w:eastAsia="zh-CN"/>
              </w:rPr>
              <w:t>entidades</w:t>
            </w:r>
            <w:r w:rsidRPr="00020710">
              <w:rPr>
                <w:rStyle w:val="Fontepargpadro1"/>
                <w:rFonts w:ascii="Calibri" w:eastAsia="Calibri" w:hAnsi="Calibri" w:cs="Calibri"/>
                <w:color w:val="000000" w:themeColor="text1"/>
                <w:sz w:val="20"/>
                <w:szCs w:val="20"/>
                <w:lang w:eastAsia="zh-CN"/>
              </w:rPr>
              <w:t xml:space="preserve"> competentes que, porventura, sejam necessários à execução </w:t>
            </w:r>
            <w:r>
              <w:rPr>
                <w:rStyle w:val="Fontepargpadro1"/>
                <w:rFonts w:ascii="Calibri" w:eastAsia="Calibri" w:hAnsi="Calibri" w:cs="Calibri"/>
                <w:color w:val="000000" w:themeColor="text1"/>
                <w:sz w:val="20"/>
                <w:szCs w:val="20"/>
                <w:lang w:eastAsia="zh-CN"/>
              </w:rPr>
              <w:t>da contratação</w:t>
            </w:r>
            <w:r w:rsidRPr="00020710">
              <w:rPr>
                <w:rStyle w:val="Fontepargpadro1"/>
                <w:rFonts w:ascii="Calibri" w:eastAsia="Calibri" w:hAnsi="Calibri" w:cs="Calibri"/>
                <w:color w:val="000000" w:themeColor="text1"/>
                <w:sz w:val="20"/>
                <w:szCs w:val="20"/>
                <w:lang w:eastAsia="zh-CN"/>
              </w:rPr>
              <w:t>;</w:t>
            </w:r>
          </w:p>
          <w:p w14:paraId="506BC9C7" w14:textId="77777777" w:rsidR="000E326A" w:rsidRDefault="000E326A" w:rsidP="002771FE">
            <w:pPr>
              <w:pStyle w:val="western"/>
              <w:spacing w:before="0" w:after="0"/>
              <w:jc w:val="both"/>
              <w:rPr>
                <w:rStyle w:val="Fontepargpadro1"/>
                <w:rFonts w:eastAsia="Calibri"/>
                <w:lang w:eastAsia="zh-CN"/>
              </w:rPr>
            </w:pPr>
          </w:p>
          <w:p w14:paraId="1816EADD" w14:textId="5F30F493" w:rsidR="00EE6B31" w:rsidRDefault="00EE6B31" w:rsidP="00EE6B31">
            <w:pPr>
              <w:jc w:val="both"/>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Pr>
                <w:rFonts w:ascii="Calibri" w:hAnsi="Calibri" w:cs="Calibri"/>
                <w:color w:val="000000" w:themeColor="text1"/>
                <w:sz w:val="20"/>
                <w:szCs w:val="20"/>
              </w:rPr>
              <w:t>6</w:t>
            </w:r>
            <w:r w:rsidRPr="0197CA4D">
              <w:rPr>
                <w:rFonts w:ascii="Calibri" w:hAnsi="Calibri" w:cs="Calibri"/>
                <w:color w:val="000000" w:themeColor="text1"/>
                <w:sz w:val="20"/>
                <w:szCs w:val="20"/>
              </w:rPr>
              <w:t xml:space="preserve"> Responsabilizar-se por todos os custos e providências para emissão da Anotação de Responsabilidade Técnica (ART) junto ao Conselho Regional de Engenharia e Agronomia (CREA) e/ou Registro de Responsabilidade Técnica (RRT) junto ao Conselho de Arquitetura e Urbanismo (CAU).</w:t>
            </w:r>
          </w:p>
          <w:p w14:paraId="226434E6" w14:textId="77777777" w:rsidR="002771FE" w:rsidRDefault="002771FE" w:rsidP="002771FE">
            <w:pPr>
              <w:jc w:val="both"/>
              <w:textAlignment w:val="baseline"/>
              <w:rPr>
                <w:rStyle w:val="Fontepargpadro1"/>
                <w:rFonts w:ascii="Calibri" w:eastAsia="Calibri" w:hAnsi="Calibri" w:cs="Calibri"/>
                <w:color w:val="000000" w:themeColor="text1"/>
                <w:sz w:val="20"/>
                <w:szCs w:val="20"/>
              </w:rPr>
            </w:pPr>
          </w:p>
          <w:p w14:paraId="0CC1D79A" w14:textId="1658D80C" w:rsidR="00F97176" w:rsidRDefault="00F97176" w:rsidP="00F97176">
            <w:pPr>
              <w:pStyle w:val="western"/>
              <w:spacing w:before="0" w:after="0"/>
              <w:jc w:val="both"/>
              <w:rPr>
                <w:rStyle w:val="Fontepargpadro1"/>
                <w:rFonts w:ascii="Calibri" w:eastAsia="Calibri" w:hAnsi="Calibri" w:cs="Calibri"/>
                <w:color w:val="000000" w:themeColor="text1"/>
                <w:sz w:val="20"/>
                <w:szCs w:val="20"/>
              </w:rPr>
            </w:pPr>
            <w:r w:rsidRPr="00FD14B3">
              <w:rPr>
                <w:rStyle w:val="Fontepargpadro1"/>
                <w:rFonts w:ascii="Calibri" w:eastAsia="Calibri" w:hAnsi="Calibri" w:cs="Calibri"/>
                <w:color w:val="000000" w:themeColor="text1"/>
                <w:sz w:val="20"/>
                <w:szCs w:val="20"/>
              </w:rPr>
              <w:t>3.</w:t>
            </w:r>
            <w:r w:rsidR="00CA1B41">
              <w:rPr>
                <w:rStyle w:val="Fontepargpadro1"/>
                <w:rFonts w:ascii="Calibri" w:eastAsia="Calibri" w:hAnsi="Calibri" w:cs="Calibri"/>
                <w:color w:val="000000" w:themeColor="text1"/>
                <w:sz w:val="20"/>
                <w:szCs w:val="20"/>
              </w:rPr>
              <w:t>9</w:t>
            </w:r>
            <w:r w:rsidRPr="00FD14B3">
              <w:rPr>
                <w:rStyle w:val="Fontepargpadro1"/>
                <w:rFonts w:ascii="Calibri" w:eastAsia="Calibri" w:hAnsi="Calibri" w:cs="Calibri"/>
                <w:color w:val="000000" w:themeColor="text1"/>
                <w:sz w:val="20"/>
                <w:szCs w:val="20"/>
              </w:rPr>
              <w:t>.</w:t>
            </w:r>
            <w:r w:rsidR="00EE6B31">
              <w:rPr>
                <w:rStyle w:val="Fontepargpadro1"/>
                <w:rFonts w:ascii="Calibri" w:eastAsia="Calibri" w:hAnsi="Calibri" w:cs="Calibri"/>
                <w:color w:val="000000" w:themeColor="text1"/>
                <w:sz w:val="20"/>
                <w:szCs w:val="20"/>
              </w:rPr>
              <w:t>7</w:t>
            </w:r>
            <w:r w:rsidRPr="00FD14B3">
              <w:rPr>
                <w:rStyle w:val="Fontepargpadro1"/>
                <w:rFonts w:ascii="Calibri" w:eastAsia="Calibri" w:hAnsi="Calibri" w:cs="Calibri"/>
                <w:color w:val="000000" w:themeColor="text1"/>
                <w:sz w:val="20"/>
                <w:szCs w:val="20"/>
              </w:rPr>
              <w:t xml:space="preserve"> Responsabilizar-se pelo cumprimento das obrigações </w:t>
            </w:r>
            <w:r w:rsidR="00412B40">
              <w:rPr>
                <w:rStyle w:val="Fontepargpadro1"/>
                <w:rFonts w:ascii="Calibri" w:eastAsia="Calibri" w:hAnsi="Calibri" w:cs="Calibri"/>
                <w:color w:val="000000" w:themeColor="text1"/>
                <w:sz w:val="20"/>
                <w:szCs w:val="20"/>
              </w:rPr>
              <w:t xml:space="preserve">legais, </w:t>
            </w:r>
            <w:r w:rsidR="00244DE7" w:rsidRPr="00FD14B3">
              <w:rPr>
                <w:rStyle w:val="Fontepargpadro1"/>
                <w:rFonts w:ascii="Calibri" w:eastAsia="Calibri" w:hAnsi="Calibri" w:cs="Calibri"/>
                <w:color w:val="000000" w:themeColor="text1"/>
                <w:sz w:val="20"/>
                <w:szCs w:val="20"/>
              </w:rPr>
              <w:t>trabalhistas, sociais</w:t>
            </w:r>
            <w:r w:rsidR="00244DE7">
              <w:rPr>
                <w:rStyle w:val="Fontepargpadro1"/>
                <w:rFonts w:ascii="Calibri" w:eastAsia="Calibri" w:hAnsi="Calibri" w:cs="Calibri"/>
                <w:color w:val="000000" w:themeColor="text1"/>
                <w:sz w:val="20"/>
                <w:szCs w:val="20"/>
              </w:rPr>
              <w:t xml:space="preserve"> e</w:t>
            </w:r>
            <w:r w:rsidR="00244DE7" w:rsidRPr="00FD14B3">
              <w:rPr>
                <w:rStyle w:val="Fontepargpadro1"/>
                <w:rFonts w:ascii="Calibri" w:eastAsia="Calibri" w:hAnsi="Calibri" w:cs="Calibri"/>
                <w:color w:val="000000" w:themeColor="text1"/>
                <w:sz w:val="20"/>
                <w:szCs w:val="20"/>
              </w:rPr>
              <w:t xml:space="preserve"> previdenciárias </w:t>
            </w:r>
            <w:r w:rsidR="00244DE7">
              <w:rPr>
                <w:rStyle w:val="Fontepargpadro1"/>
                <w:rFonts w:ascii="Calibri" w:eastAsia="Calibri" w:hAnsi="Calibri" w:cs="Calibri"/>
                <w:color w:val="000000" w:themeColor="text1"/>
                <w:sz w:val="20"/>
                <w:szCs w:val="20"/>
              </w:rPr>
              <w:t>relativas à mão de obra empregada, bem assim pe</w:t>
            </w:r>
            <w:r w:rsidR="00534C19">
              <w:rPr>
                <w:rStyle w:val="Fontepargpadro1"/>
                <w:rFonts w:ascii="Calibri" w:eastAsia="Calibri" w:hAnsi="Calibri" w:cs="Calibri"/>
                <w:color w:val="000000" w:themeColor="text1"/>
                <w:sz w:val="20"/>
                <w:szCs w:val="20"/>
              </w:rPr>
              <w:t xml:space="preserve">las obrigações </w:t>
            </w:r>
            <w:r w:rsidRPr="00FD14B3">
              <w:rPr>
                <w:rStyle w:val="Fontepargpadro1"/>
                <w:rFonts w:ascii="Calibri" w:eastAsia="Calibri" w:hAnsi="Calibri" w:cs="Calibri"/>
                <w:color w:val="000000" w:themeColor="text1"/>
                <w:sz w:val="20"/>
                <w:szCs w:val="20"/>
              </w:rPr>
              <w:t xml:space="preserve">previstas em </w:t>
            </w:r>
            <w:r w:rsidR="00534C19">
              <w:rPr>
                <w:rStyle w:val="Fontepargpadro1"/>
                <w:rFonts w:ascii="Calibri" w:eastAsia="Calibri" w:hAnsi="Calibri" w:cs="Calibri"/>
                <w:color w:val="000000" w:themeColor="text1"/>
                <w:sz w:val="20"/>
                <w:szCs w:val="20"/>
              </w:rPr>
              <w:t>norma(s) coletiva(s) de</w:t>
            </w:r>
            <w:r w:rsidRPr="00FD14B3">
              <w:rPr>
                <w:rStyle w:val="Fontepargpadro1"/>
                <w:rFonts w:ascii="Calibri" w:eastAsia="Calibri" w:hAnsi="Calibri" w:cs="Calibri"/>
                <w:color w:val="000000" w:themeColor="text1"/>
                <w:sz w:val="20"/>
                <w:szCs w:val="20"/>
              </w:rPr>
              <w:t xml:space="preserve"> </w:t>
            </w:r>
            <w:r w:rsidR="00534C19">
              <w:rPr>
                <w:rStyle w:val="Fontepargpadro1"/>
                <w:rFonts w:ascii="Calibri" w:eastAsia="Calibri" w:hAnsi="Calibri" w:cs="Calibri"/>
                <w:color w:val="000000" w:themeColor="text1"/>
                <w:sz w:val="20"/>
                <w:szCs w:val="20"/>
              </w:rPr>
              <w:t>t</w:t>
            </w:r>
            <w:r w:rsidRPr="00FD14B3">
              <w:rPr>
                <w:rStyle w:val="Fontepargpadro1"/>
                <w:rFonts w:ascii="Calibri" w:eastAsia="Calibri" w:hAnsi="Calibri" w:cs="Calibri"/>
                <w:color w:val="000000" w:themeColor="text1"/>
                <w:sz w:val="20"/>
                <w:szCs w:val="20"/>
              </w:rPr>
              <w:t>rabalho, cuja</w:t>
            </w:r>
            <w:r w:rsidR="00412B40">
              <w:rPr>
                <w:rStyle w:val="Fontepargpadro1"/>
                <w:rFonts w:ascii="Calibri" w:eastAsia="Calibri" w:hAnsi="Calibri" w:cs="Calibri"/>
                <w:color w:val="000000" w:themeColor="text1"/>
                <w:sz w:val="20"/>
                <w:szCs w:val="20"/>
              </w:rPr>
              <w:t>s</w:t>
            </w:r>
            <w:r w:rsidRPr="00FD14B3">
              <w:rPr>
                <w:rStyle w:val="Fontepargpadro1"/>
                <w:rFonts w:ascii="Calibri" w:eastAsia="Calibri" w:hAnsi="Calibri" w:cs="Calibri"/>
                <w:color w:val="000000" w:themeColor="text1"/>
                <w:sz w:val="20"/>
                <w:szCs w:val="20"/>
              </w:rPr>
              <w:t xml:space="preserve"> inadimplência</w:t>
            </w:r>
            <w:r w:rsidR="00412B40">
              <w:rPr>
                <w:rStyle w:val="Fontepargpadro1"/>
                <w:rFonts w:ascii="Calibri" w:eastAsia="Calibri" w:hAnsi="Calibri" w:cs="Calibri"/>
                <w:color w:val="000000" w:themeColor="text1"/>
                <w:sz w:val="20"/>
                <w:szCs w:val="20"/>
              </w:rPr>
              <w:t>s</w:t>
            </w:r>
            <w:r w:rsidRPr="00FD14B3">
              <w:rPr>
                <w:rStyle w:val="Fontepargpadro1"/>
                <w:rFonts w:ascii="Calibri" w:eastAsia="Calibri" w:hAnsi="Calibri" w:cs="Calibri"/>
                <w:color w:val="000000" w:themeColor="text1"/>
                <w:sz w:val="20"/>
                <w:szCs w:val="20"/>
              </w:rPr>
              <w:t xml:space="preserve"> não transfere</w:t>
            </w:r>
            <w:r w:rsidR="00412B40">
              <w:rPr>
                <w:rStyle w:val="Fontepargpadro1"/>
                <w:rFonts w:ascii="Calibri" w:eastAsia="Calibri" w:hAnsi="Calibri" w:cs="Calibri"/>
                <w:color w:val="000000" w:themeColor="text1"/>
                <w:sz w:val="20"/>
                <w:szCs w:val="20"/>
              </w:rPr>
              <w:t>m</w:t>
            </w:r>
            <w:r w:rsidRPr="00FD14B3">
              <w:rPr>
                <w:rStyle w:val="Fontepargpadro1"/>
                <w:rFonts w:ascii="Calibri" w:eastAsia="Calibri" w:hAnsi="Calibri" w:cs="Calibri"/>
                <w:color w:val="000000" w:themeColor="text1"/>
                <w:sz w:val="20"/>
                <w:szCs w:val="20"/>
              </w:rPr>
              <w:t xml:space="preserve"> a responsabilidade ao </w:t>
            </w:r>
            <w:r w:rsidR="00412B40">
              <w:rPr>
                <w:rStyle w:val="Fontepargpadro1"/>
                <w:rFonts w:ascii="Calibri" w:eastAsia="Calibri" w:hAnsi="Calibri" w:cs="Calibri"/>
                <w:color w:val="000000" w:themeColor="text1"/>
                <w:sz w:val="20"/>
                <w:szCs w:val="20"/>
              </w:rPr>
              <w:t>MPBA</w:t>
            </w:r>
            <w:r w:rsidRPr="00FD14B3">
              <w:rPr>
                <w:rStyle w:val="Fontepargpadro1"/>
                <w:rFonts w:ascii="Calibri" w:eastAsia="Calibri" w:hAnsi="Calibri" w:cs="Calibri"/>
                <w:color w:val="000000" w:themeColor="text1"/>
                <w:sz w:val="20"/>
                <w:szCs w:val="20"/>
              </w:rPr>
              <w:t>;</w:t>
            </w:r>
          </w:p>
          <w:p w14:paraId="0A724E1D" w14:textId="77777777" w:rsidR="004C4307" w:rsidRDefault="004C4307" w:rsidP="00F97176">
            <w:pPr>
              <w:pStyle w:val="western"/>
              <w:spacing w:before="0" w:after="0"/>
              <w:jc w:val="both"/>
              <w:rPr>
                <w:rStyle w:val="Fontepargpadro1"/>
                <w:rFonts w:ascii="Calibri" w:eastAsia="Calibri" w:hAnsi="Calibri" w:cs="Calibri"/>
                <w:color w:val="000000" w:themeColor="text1"/>
                <w:sz w:val="20"/>
                <w:szCs w:val="20"/>
              </w:rPr>
            </w:pPr>
          </w:p>
          <w:p w14:paraId="40AC86A7" w14:textId="6098E904" w:rsidR="004C4307" w:rsidRPr="00FD14B3" w:rsidRDefault="004C4307" w:rsidP="004C4307">
            <w:pPr>
              <w:pStyle w:val="western"/>
              <w:spacing w:before="0" w:after="0"/>
              <w:ind w:left="595"/>
              <w:jc w:val="both"/>
              <w:rPr>
                <w:rStyle w:val="Fontepargpadro1"/>
                <w:rFonts w:ascii="Calibri" w:eastAsia="Calibri" w:hAnsi="Calibri" w:cs="Calibri"/>
                <w:color w:val="000000" w:themeColor="text1"/>
                <w:sz w:val="20"/>
                <w:szCs w:val="20"/>
              </w:rPr>
            </w:pPr>
            <w:r>
              <w:rPr>
                <w:rStyle w:val="Fontepargpadro1"/>
                <w:rFonts w:ascii="Calibri" w:eastAsia="Calibri" w:hAnsi="Calibri" w:cs="Calibri"/>
                <w:color w:val="000000" w:themeColor="text1"/>
                <w:sz w:val="20"/>
                <w:szCs w:val="20"/>
              </w:rPr>
              <w:t>3.9.</w:t>
            </w:r>
            <w:r w:rsidR="00EE6B31">
              <w:rPr>
                <w:rStyle w:val="Fontepargpadro1"/>
                <w:rFonts w:ascii="Calibri" w:eastAsia="Calibri" w:hAnsi="Calibri" w:cs="Calibri"/>
                <w:color w:val="000000" w:themeColor="text1"/>
                <w:sz w:val="20"/>
                <w:szCs w:val="20"/>
              </w:rPr>
              <w:t>7</w:t>
            </w:r>
            <w:r>
              <w:rPr>
                <w:rStyle w:val="Fontepargpadro1"/>
                <w:rFonts w:ascii="Calibri" w:eastAsia="Calibri" w:hAnsi="Calibri" w:cs="Calibri"/>
                <w:color w:val="000000" w:themeColor="text1"/>
                <w:sz w:val="20"/>
                <w:szCs w:val="20"/>
              </w:rPr>
              <w:t>.1 A obrigação engloba, ademais, n</w:t>
            </w:r>
            <w:r w:rsidRPr="00FD14B3">
              <w:rPr>
                <w:rStyle w:val="Fontepargpadro1"/>
                <w:rFonts w:ascii="Calibri" w:eastAsia="Calibri" w:hAnsi="Calibri" w:cs="Calibri"/>
                <w:color w:val="000000" w:themeColor="text1"/>
                <w:sz w:val="20"/>
                <w:szCs w:val="20"/>
              </w:rPr>
              <w:t xml:space="preserve">ão permitir a utilização de qualquer trabalho do menor de dezesseis anos, exceto na condição de aprendiz para os maiores de quatorze anos, </w:t>
            </w:r>
            <w:r w:rsidRPr="00FD14B3">
              <w:rPr>
                <w:rStyle w:val="Fontepargpadro1"/>
                <w:rFonts w:ascii="Calibri" w:eastAsia="Calibri" w:hAnsi="Calibri" w:cs="Calibri"/>
                <w:color w:val="000000" w:themeColor="text1"/>
                <w:sz w:val="20"/>
                <w:szCs w:val="20"/>
              </w:rPr>
              <w:lastRenderedPageBreak/>
              <w:t>nem permitir a utilização do trabalho do menor de dezoito anos em trabalho noturno, perigoso ou insalubre</w:t>
            </w:r>
            <w:r w:rsidR="00A228A7">
              <w:rPr>
                <w:rStyle w:val="Fontepargpadro1"/>
                <w:rFonts w:ascii="Calibri" w:eastAsia="Calibri" w:hAnsi="Calibri" w:cs="Calibri"/>
                <w:color w:val="000000" w:themeColor="text1"/>
                <w:sz w:val="20"/>
                <w:szCs w:val="20"/>
              </w:rPr>
              <w:t>;</w:t>
            </w:r>
          </w:p>
          <w:p w14:paraId="32E9F312" w14:textId="77777777" w:rsidR="0052582B" w:rsidRDefault="0052582B" w:rsidP="002771FE">
            <w:pPr>
              <w:jc w:val="both"/>
              <w:textAlignment w:val="baseline"/>
              <w:rPr>
                <w:rStyle w:val="Fontepargpadro1"/>
                <w:rFonts w:ascii="Calibri" w:eastAsia="Calibri" w:hAnsi="Calibri" w:cs="Calibri"/>
                <w:color w:val="000000" w:themeColor="text1"/>
                <w:sz w:val="20"/>
                <w:szCs w:val="20"/>
              </w:rPr>
            </w:pPr>
          </w:p>
          <w:p w14:paraId="794E0EF4" w14:textId="05B59228"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383CFD">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w:t>
            </w:r>
            <w:r w:rsidR="00EE6B31">
              <w:rPr>
                <w:rStyle w:val="Fontepargpadro1"/>
                <w:rFonts w:ascii="Calibri" w:eastAsia="Calibri" w:hAnsi="Calibri" w:cs="Calibri"/>
                <w:color w:val="000000" w:themeColor="text1"/>
                <w:sz w:val="20"/>
                <w:szCs w:val="20"/>
                <w:lang w:eastAsia="zh-CN"/>
              </w:rPr>
              <w:t>8</w:t>
            </w:r>
            <w:r w:rsidRPr="00020710">
              <w:rPr>
                <w:rStyle w:val="Fontepargpadro1"/>
                <w:rFonts w:ascii="Calibri" w:eastAsia="Calibri" w:hAnsi="Calibri" w:cs="Calibri"/>
                <w:color w:val="000000" w:themeColor="text1"/>
                <w:sz w:val="20"/>
                <w:szCs w:val="20"/>
                <w:lang w:eastAsia="zh-CN"/>
              </w:rPr>
              <w:t xml:space="preserve"> </w:t>
            </w:r>
            <w:r w:rsidRPr="006413A0">
              <w:rPr>
                <w:rStyle w:val="Fontepargpadro1"/>
                <w:rFonts w:ascii="Calibri" w:eastAsia="Calibri" w:hAnsi="Calibri" w:cs="Calibri"/>
                <w:color w:val="000000" w:themeColor="text1"/>
                <w:sz w:val="20"/>
                <w:szCs w:val="20"/>
                <w:lang w:eastAsia="zh-CN"/>
              </w:rPr>
              <w:t>Emitir notas fiscais</w:t>
            </w:r>
            <w:r w:rsidR="00160976">
              <w:rPr>
                <w:rStyle w:val="Fontepargpadro1"/>
                <w:rFonts w:ascii="Calibri" w:eastAsia="Calibri" w:hAnsi="Calibri" w:cs="Calibri"/>
                <w:color w:val="000000" w:themeColor="text1"/>
                <w:sz w:val="20"/>
                <w:szCs w:val="20"/>
                <w:lang w:eastAsia="zh-CN"/>
              </w:rPr>
              <w:t xml:space="preserve"> </w:t>
            </w:r>
            <w:r w:rsidR="006F4704" w:rsidRPr="006413A0">
              <w:rPr>
                <w:rStyle w:val="Fontepargpadro1"/>
                <w:rFonts w:ascii="Calibri" w:eastAsia="Calibri" w:hAnsi="Calibri" w:cs="Calibri"/>
                <w:color w:val="000000" w:themeColor="text1"/>
                <w:sz w:val="20"/>
                <w:szCs w:val="20"/>
                <w:lang w:eastAsia="zh-CN"/>
              </w:rPr>
              <w:t>de acordo</w:t>
            </w:r>
            <w:r w:rsidR="006F4704">
              <w:rPr>
                <w:rStyle w:val="Fontepargpadro1"/>
                <w:rFonts w:ascii="Calibri" w:eastAsia="Calibri" w:hAnsi="Calibri" w:cs="Calibri"/>
                <w:color w:val="000000" w:themeColor="text1"/>
                <w:sz w:val="20"/>
                <w:szCs w:val="20"/>
                <w:lang w:eastAsia="zh-CN"/>
              </w:rPr>
              <w:t xml:space="preserve"> as regras deste instrumento e</w:t>
            </w:r>
            <w:r w:rsidR="006F4704" w:rsidRPr="006413A0">
              <w:rPr>
                <w:rStyle w:val="Fontepargpadro1"/>
                <w:rFonts w:ascii="Calibri" w:eastAsia="Calibri" w:hAnsi="Calibri" w:cs="Calibri"/>
                <w:color w:val="000000" w:themeColor="text1"/>
                <w:sz w:val="20"/>
                <w:szCs w:val="20"/>
                <w:lang w:eastAsia="zh-CN"/>
              </w:rPr>
              <w:t xml:space="preserve"> com a legislação</w:t>
            </w:r>
            <w:r w:rsidR="006F4704">
              <w:rPr>
                <w:rStyle w:val="Fontepargpadro1"/>
                <w:rFonts w:ascii="Calibri" w:eastAsia="Calibri" w:hAnsi="Calibri" w:cs="Calibri"/>
                <w:color w:val="000000" w:themeColor="text1"/>
                <w:sz w:val="20"/>
                <w:szCs w:val="20"/>
                <w:lang w:eastAsia="zh-CN"/>
              </w:rPr>
              <w:t xml:space="preserve"> vigente</w:t>
            </w:r>
            <w:r w:rsidRPr="006413A0">
              <w:rPr>
                <w:rStyle w:val="Fontepargpadro1"/>
                <w:rFonts w:ascii="Calibri" w:eastAsia="Calibri" w:hAnsi="Calibri" w:cs="Calibri"/>
                <w:color w:val="000000" w:themeColor="text1"/>
                <w:sz w:val="20"/>
                <w:szCs w:val="20"/>
                <w:lang w:eastAsia="zh-CN"/>
              </w:rPr>
              <w:t xml:space="preserve">, contendo descrição do objeto, indicação de quantidades, preços unitários e valor total, competindo ao </w:t>
            </w:r>
            <w:r w:rsidR="00160976">
              <w:rPr>
                <w:rStyle w:val="Fontepargpadro1"/>
                <w:rFonts w:ascii="Calibri" w:eastAsia="Calibri" w:hAnsi="Calibri" w:cs="Calibri"/>
                <w:color w:val="000000" w:themeColor="text1"/>
                <w:sz w:val="20"/>
                <w:szCs w:val="20"/>
                <w:lang w:eastAsia="zh-CN"/>
              </w:rPr>
              <w:t>prestador de serviços</w:t>
            </w:r>
            <w:r w:rsidRPr="006413A0">
              <w:rPr>
                <w:rStyle w:val="Fontepargpadro1"/>
                <w:rFonts w:ascii="Calibri" w:eastAsia="Calibri" w:hAnsi="Calibri" w:cs="Calibri"/>
                <w:color w:val="000000" w:themeColor="text1"/>
                <w:sz w:val="20"/>
                <w:szCs w:val="20"/>
                <w:lang w:eastAsia="zh-CN"/>
              </w:rPr>
              <w:t xml:space="preserve">, ainda, observar, de acordo com a previsão da legislação tributária aplicável, nas hipóteses de retenção de tributos pelo MPBA, a necessidade de seu destaque, se cabível, bem como a discriminação das informações requeridas nas </w:t>
            </w:r>
            <w:r w:rsidR="00CA3DD1" w:rsidRPr="006413A0">
              <w:rPr>
                <w:rStyle w:val="Fontepargpadro1"/>
                <w:rFonts w:ascii="Calibri" w:eastAsia="Calibri" w:hAnsi="Calibri" w:cs="Calibri"/>
                <w:color w:val="000000" w:themeColor="text1"/>
                <w:sz w:val="20"/>
                <w:szCs w:val="20"/>
                <w:lang w:eastAsia="zh-CN"/>
              </w:rPr>
              <w:t>notas fiscais</w:t>
            </w:r>
            <w:r w:rsidRPr="006413A0">
              <w:rPr>
                <w:rStyle w:val="Fontepargpadro1"/>
                <w:rFonts w:ascii="Calibri" w:eastAsia="Calibri" w:hAnsi="Calibri" w:cs="Calibri"/>
                <w:color w:val="000000" w:themeColor="text1"/>
                <w:sz w:val="20"/>
                <w:szCs w:val="20"/>
                <w:lang w:eastAsia="zh-CN"/>
              </w:rPr>
              <w:t>, conforme os comandos legais específicos</w:t>
            </w:r>
            <w:r>
              <w:rPr>
                <w:rStyle w:val="Fontepargpadro1"/>
                <w:rFonts w:ascii="Calibri" w:eastAsia="Calibri" w:hAnsi="Calibri" w:cs="Calibri"/>
                <w:color w:val="000000" w:themeColor="text1"/>
                <w:sz w:val="20"/>
                <w:szCs w:val="20"/>
                <w:lang w:eastAsia="zh-CN"/>
              </w:rPr>
              <w:t>;</w:t>
            </w:r>
          </w:p>
          <w:p w14:paraId="42A097B5" w14:textId="77777777" w:rsidR="002771FE" w:rsidRDefault="002771FE" w:rsidP="002771FE">
            <w:pPr>
              <w:jc w:val="both"/>
              <w:textAlignment w:val="baseline"/>
              <w:rPr>
                <w:rStyle w:val="Fontepargpadro1"/>
                <w:rFonts w:ascii="Calibri" w:eastAsia="Calibri" w:hAnsi="Calibri" w:cs="Calibri"/>
                <w:color w:val="000000" w:themeColor="text1"/>
                <w:sz w:val="20"/>
                <w:szCs w:val="20"/>
              </w:rPr>
            </w:pPr>
          </w:p>
          <w:p w14:paraId="341C315E" w14:textId="2E891FCC" w:rsidR="00A16172" w:rsidRDefault="00A16172" w:rsidP="00A16172">
            <w:pPr>
              <w:ind w:left="595"/>
              <w:jc w:val="both"/>
              <w:textAlignment w:val="baseline"/>
              <w:rPr>
                <w:rStyle w:val="Fontepargpadro1"/>
                <w:rFonts w:ascii="Calibri" w:eastAsia="Calibri" w:hAnsi="Calibri" w:cs="Calibri"/>
                <w:color w:val="000000" w:themeColor="text1"/>
                <w:sz w:val="20"/>
                <w:szCs w:val="20"/>
              </w:rPr>
            </w:pPr>
            <w:r>
              <w:rPr>
                <w:rStyle w:val="Fontepargpadro1"/>
                <w:rFonts w:ascii="Calibri" w:eastAsia="Calibri" w:hAnsi="Calibri" w:cs="Calibri"/>
                <w:color w:val="000000" w:themeColor="text1"/>
                <w:sz w:val="20"/>
                <w:szCs w:val="20"/>
              </w:rPr>
              <w:t>3.9.</w:t>
            </w:r>
            <w:r w:rsidR="00EE6B31">
              <w:rPr>
                <w:rStyle w:val="Fontepargpadro1"/>
                <w:rFonts w:ascii="Calibri" w:eastAsia="Calibri" w:hAnsi="Calibri" w:cs="Calibri"/>
                <w:color w:val="000000" w:themeColor="text1"/>
                <w:sz w:val="20"/>
                <w:szCs w:val="20"/>
              </w:rPr>
              <w:t>8</w:t>
            </w:r>
            <w:r>
              <w:rPr>
                <w:rStyle w:val="Fontepargpadro1"/>
                <w:rFonts w:ascii="Calibri" w:eastAsia="Calibri" w:hAnsi="Calibri" w:cs="Calibri"/>
                <w:color w:val="000000" w:themeColor="text1"/>
                <w:sz w:val="20"/>
                <w:szCs w:val="20"/>
              </w:rPr>
              <w:t xml:space="preserve">.1 </w:t>
            </w:r>
            <w:r w:rsidRPr="00FD14B3">
              <w:rPr>
                <w:rStyle w:val="Fontepargpadro1"/>
                <w:rFonts w:ascii="Calibri" w:eastAsia="Calibri" w:hAnsi="Calibri" w:cs="Calibri"/>
                <w:color w:val="000000" w:themeColor="text1"/>
                <w:sz w:val="20"/>
                <w:szCs w:val="20"/>
              </w:rPr>
              <w:t xml:space="preserve">A eventual retenção de tributos pelo </w:t>
            </w:r>
            <w:r>
              <w:rPr>
                <w:rStyle w:val="Fontepargpadro1"/>
                <w:rFonts w:ascii="Calibri" w:eastAsia="Calibri" w:hAnsi="Calibri" w:cs="Calibri"/>
                <w:color w:val="000000" w:themeColor="text1"/>
                <w:sz w:val="20"/>
                <w:szCs w:val="20"/>
              </w:rPr>
              <w:t>MPBA</w:t>
            </w:r>
            <w:r w:rsidRPr="00FD14B3">
              <w:rPr>
                <w:rStyle w:val="Fontepargpadro1"/>
                <w:rFonts w:ascii="Calibri" w:eastAsia="Calibri" w:hAnsi="Calibri" w:cs="Calibri"/>
                <w:color w:val="000000" w:themeColor="text1"/>
                <w:sz w:val="20"/>
                <w:szCs w:val="20"/>
              </w:rPr>
              <w:t xml:space="preserve"> não implicará na responsabilização deste, em hipótese alguma, por quaisquer penalidades ou gravames futuros, decorrentes de inadimplemento(s) </w:t>
            </w:r>
            <w:r>
              <w:rPr>
                <w:rStyle w:val="Fontepargpadro1"/>
                <w:rFonts w:ascii="Calibri" w:eastAsia="Calibri" w:hAnsi="Calibri" w:cs="Calibri"/>
                <w:color w:val="000000" w:themeColor="text1"/>
                <w:sz w:val="20"/>
                <w:szCs w:val="20"/>
              </w:rPr>
              <w:t>pelo prestador de serviços</w:t>
            </w:r>
            <w:r w:rsidRPr="00FD14B3">
              <w:rPr>
                <w:rStyle w:val="Fontepargpadro1"/>
                <w:rFonts w:ascii="Calibri" w:eastAsia="Calibri" w:hAnsi="Calibri" w:cs="Calibri"/>
                <w:color w:val="000000" w:themeColor="text1"/>
                <w:sz w:val="20"/>
                <w:szCs w:val="20"/>
              </w:rPr>
              <w:t>;</w:t>
            </w:r>
          </w:p>
          <w:p w14:paraId="031B6913" w14:textId="77777777" w:rsidR="00A16172" w:rsidRPr="00020710" w:rsidRDefault="00A16172" w:rsidP="002771FE">
            <w:pPr>
              <w:jc w:val="both"/>
              <w:textAlignment w:val="baseline"/>
              <w:rPr>
                <w:rStyle w:val="Fontepargpadro1"/>
                <w:rFonts w:ascii="Calibri" w:eastAsia="Calibri" w:hAnsi="Calibri" w:cs="Calibri"/>
                <w:color w:val="000000" w:themeColor="text1"/>
                <w:sz w:val="20"/>
                <w:szCs w:val="20"/>
              </w:rPr>
            </w:pPr>
          </w:p>
          <w:p w14:paraId="25E8D857" w14:textId="47DCE92F"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6F4704">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w:t>
            </w:r>
            <w:r w:rsidR="00EE6B31">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 xml:space="preserve"> Responsabilizar-se pelos vícios e danos decorrentes da execução do objeto, bem como por todo e qualquer dano causado à Administração ou terceiros, não reduzindo essa responsabilidade a fiscalização ou o acompanhamento da execução contratual pel</w:t>
            </w:r>
            <w:r>
              <w:rPr>
                <w:rStyle w:val="Fontepargpadro1"/>
                <w:rFonts w:ascii="Calibri" w:eastAsia="Calibri" w:hAnsi="Calibri" w:cs="Calibri"/>
                <w:color w:val="000000" w:themeColor="text1"/>
                <w:sz w:val="20"/>
                <w:szCs w:val="20"/>
                <w:lang w:eastAsia="zh-CN"/>
              </w:rPr>
              <w:t>o MPBA</w:t>
            </w:r>
            <w:r w:rsidRPr="00020710">
              <w:rPr>
                <w:rStyle w:val="Fontepargpadro1"/>
                <w:rFonts w:ascii="Calibri" w:eastAsia="Calibri" w:hAnsi="Calibri" w:cs="Calibri"/>
                <w:color w:val="000000" w:themeColor="text1"/>
                <w:sz w:val="20"/>
                <w:szCs w:val="20"/>
                <w:lang w:eastAsia="zh-CN"/>
              </w:rPr>
              <w:t xml:space="preserve">, que ficará autorizado a descontar dos pagamentos devidos </w:t>
            </w:r>
            <w:r w:rsidR="009C5D81">
              <w:rPr>
                <w:rStyle w:val="Fontepargpadro1"/>
                <w:rFonts w:ascii="Calibri" w:eastAsia="Calibri" w:hAnsi="Calibri" w:cs="Calibri"/>
                <w:color w:val="000000" w:themeColor="text1"/>
                <w:sz w:val="20"/>
                <w:szCs w:val="20"/>
                <w:lang w:eastAsia="zh-CN"/>
              </w:rPr>
              <w:t xml:space="preserve">ou da garantia (se houver) </w:t>
            </w:r>
            <w:r w:rsidRPr="00020710">
              <w:rPr>
                <w:rStyle w:val="Fontepargpadro1"/>
                <w:rFonts w:ascii="Calibri" w:eastAsia="Calibri" w:hAnsi="Calibri" w:cs="Calibri"/>
                <w:color w:val="000000" w:themeColor="text1"/>
                <w:sz w:val="20"/>
                <w:szCs w:val="20"/>
                <w:lang w:eastAsia="zh-CN"/>
              </w:rPr>
              <w:t>o valor correspondente aos danos sofridos;</w:t>
            </w:r>
          </w:p>
          <w:p w14:paraId="77FFCCC7" w14:textId="77777777" w:rsidR="002771FE" w:rsidRPr="00020710" w:rsidRDefault="002771FE" w:rsidP="002771FE">
            <w:pPr>
              <w:jc w:val="both"/>
              <w:textAlignment w:val="baseline"/>
              <w:rPr>
                <w:rStyle w:val="Fontepargpadro1"/>
                <w:rFonts w:ascii="Calibri" w:eastAsia="Calibri" w:hAnsi="Calibri" w:cs="Calibri"/>
                <w:color w:val="000000" w:themeColor="text1"/>
                <w:sz w:val="20"/>
                <w:szCs w:val="20"/>
              </w:rPr>
            </w:pPr>
          </w:p>
          <w:p w14:paraId="13854AA0" w14:textId="07CA4D1C" w:rsidR="002771FE"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724974">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.1</w:t>
            </w:r>
            <w:r w:rsidR="00EE6B31">
              <w:rPr>
                <w:rStyle w:val="Fontepargpadro1"/>
                <w:rFonts w:ascii="Calibri" w:eastAsia="Calibri" w:hAnsi="Calibri" w:cs="Calibri"/>
                <w:color w:val="000000" w:themeColor="text1"/>
                <w:sz w:val="20"/>
                <w:szCs w:val="20"/>
                <w:lang w:eastAsia="zh-CN"/>
              </w:rPr>
              <w:t>0</w:t>
            </w:r>
            <w:r w:rsidRPr="00020710">
              <w:rPr>
                <w:rStyle w:val="Fontepargpadro1"/>
                <w:rFonts w:ascii="Calibri" w:eastAsia="Calibri" w:hAnsi="Calibri" w:cs="Calibri"/>
                <w:color w:val="000000" w:themeColor="text1"/>
                <w:sz w:val="20"/>
                <w:szCs w:val="20"/>
                <w:lang w:eastAsia="zh-CN"/>
              </w:rPr>
              <w:t xml:space="preserve"> Atender, nos prazos consignados neste instrumento, às recusas ou determinações, pelo </w:t>
            </w:r>
            <w:r w:rsidR="00724974" w:rsidRPr="00724974">
              <w:rPr>
                <w:rStyle w:val="Fontepargpadro1"/>
                <w:rFonts w:ascii="Calibri" w:eastAsia="Calibri" w:hAnsi="Calibri" w:cs="Calibri"/>
                <w:color w:val="000000" w:themeColor="text1"/>
                <w:sz w:val="20"/>
                <w:szCs w:val="20"/>
                <w:lang w:eastAsia="zh-CN"/>
              </w:rPr>
              <w:t>MPBA</w:t>
            </w:r>
            <w:r w:rsidRPr="00020710">
              <w:rPr>
                <w:rStyle w:val="Fontepargpadro1"/>
                <w:rFonts w:ascii="Calibri" w:eastAsia="Calibri" w:hAnsi="Calibri" w:cs="Calibri"/>
                <w:color w:val="000000" w:themeColor="text1"/>
                <w:sz w:val="20"/>
                <w:szCs w:val="20"/>
                <w:lang w:eastAsia="zh-CN"/>
              </w:rPr>
              <w:t xml:space="preserve">, de </w:t>
            </w:r>
            <w:r w:rsidR="00676058">
              <w:rPr>
                <w:rStyle w:val="Fontepargpadro1"/>
                <w:rFonts w:ascii="Calibri" w:eastAsia="Calibri" w:hAnsi="Calibri" w:cs="Calibri"/>
                <w:color w:val="000000" w:themeColor="text1"/>
                <w:sz w:val="20"/>
                <w:szCs w:val="20"/>
                <w:lang w:eastAsia="zh-CN"/>
              </w:rPr>
              <w:t>refazimento</w:t>
            </w:r>
            <w:r>
              <w:rPr>
                <w:rStyle w:val="Fontepargpadro1"/>
                <w:rFonts w:ascii="Calibri" w:eastAsia="Calibri" w:hAnsi="Calibri" w:cs="Calibri"/>
                <w:color w:val="000000" w:themeColor="text1"/>
                <w:sz w:val="20"/>
                <w:szCs w:val="20"/>
                <w:lang w:eastAsia="zh-CN"/>
              </w:rPr>
              <w:t xml:space="preserve"> ou adequação de </w:t>
            </w:r>
            <w:r w:rsidR="00676058">
              <w:rPr>
                <w:rStyle w:val="Fontepargpadro1"/>
                <w:rFonts w:ascii="Calibri" w:eastAsia="Calibri" w:hAnsi="Calibri" w:cs="Calibri"/>
                <w:color w:val="000000" w:themeColor="text1"/>
                <w:sz w:val="20"/>
                <w:szCs w:val="20"/>
                <w:lang w:eastAsia="zh-CN"/>
              </w:rPr>
              <w:t>serviços</w:t>
            </w:r>
            <w:r w:rsidRPr="00020710">
              <w:rPr>
                <w:rStyle w:val="Fontepargpadro1"/>
                <w:rFonts w:ascii="Calibri" w:eastAsia="Calibri" w:hAnsi="Calibri" w:cs="Calibri"/>
                <w:color w:val="000000" w:themeColor="text1"/>
                <w:sz w:val="20"/>
                <w:szCs w:val="20"/>
                <w:lang w:eastAsia="zh-CN"/>
              </w:rPr>
              <w:t xml:space="preserve"> que não </w:t>
            </w:r>
            <w:r w:rsidR="00676058">
              <w:rPr>
                <w:rStyle w:val="Fontepargpadro1"/>
                <w:rFonts w:ascii="Calibri" w:eastAsia="Calibri" w:hAnsi="Calibri" w:cs="Calibri"/>
                <w:color w:val="000000" w:themeColor="text1"/>
                <w:sz w:val="20"/>
                <w:szCs w:val="20"/>
                <w:lang w:eastAsia="zh-CN"/>
              </w:rPr>
              <w:t xml:space="preserve">estejam sendo ou não </w:t>
            </w:r>
            <w:r w:rsidRPr="00020710">
              <w:rPr>
                <w:rStyle w:val="Fontepargpadro1"/>
                <w:rFonts w:ascii="Calibri" w:eastAsia="Calibri" w:hAnsi="Calibri" w:cs="Calibri"/>
                <w:color w:val="000000" w:themeColor="text1"/>
                <w:sz w:val="20"/>
                <w:szCs w:val="20"/>
                <w:lang w:eastAsia="zh-CN"/>
              </w:rPr>
              <w:t xml:space="preserve">tenham sido </w:t>
            </w:r>
            <w:r w:rsidR="00676058">
              <w:rPr>
                <w:rStyle w:val="Fontepargpadro1"/>
                <w:rFonts w:ascii="Calibri" w:eastAsia="Calibri" w:hAnsi="Calibri" w:cs="Calibri"/>
                <w:color w:val="000000" w:themeColor="text1"/>
                <w:sz w:val="20"/>
                <w:szCs w:val="20"/>
                <w:lang w:eastAsia="zh-CN"/>
              </w:rPr>
              <w:t>executados</w:t>
            </w:r>
            <w:r w:rsidRPr="00020710">
              <w:rPr>
                <w:rStyle w:val="Fontepargpadro1"/>
                <w:rFonts w:ascii="Calibri" w:eastAsia="Calibri" w:hAnsi="Calibri" w:cs="Calibri"/>
                <w:color w:val="000000" w:themeColor="text1"/>
                <w:sz w:val="20"/>
                <w:szCs w:val="20"/>
                <w:lang w:eastAsia="zh-CN"/>
              </w:rPr>
              <w:t xml:space="preserve"> em conformidade com as condições deste </w:t>
            </w:r>
            <w:r>
              <w:rPr>
                <w:rStyle w:val="Fontepargpadro1"/>
                <w:rFonts w:ascii="Calibri" w:eastAsia="Calibri" w:hAnsi="Calibri" w:cs="Calibri"/>
                <w:color w:val="000000" w:themeColor="text1"/>
                <w:sz w:val="20"/>
                <w:szCs w:val="20"/>
                <w:lang w:eastAsia="zh-CN"/>
              </w:rPr>
              <w:t>i</w:t>
            </w:r>
            <w:r w:rsidRPr="00876182">
              <w:rPr>
                <w:rStyle w:val="Fontepargpadro1"/>
                <w:rFonts w:ascii="Calibri" w:eastAsia="Calibri" w:hAnsi="Calibri" w:cs="Calibri"/>
                <w:color w:val="000000" w:themeColor="text1"/>
                <w:sz w:val="20"/>
                <w:szCs w:val="20"/>
                <w:lang w:eastAsia="zh-CN"/>
              </w:rPr>
              <w:t>nstrumento</w:t>
            </w:r>
            <w:r w:rsidRPr="00020710">
              <w:rPr>
                <w:rStyle w:val="Fontepargpadro1"/>
                <w:rFonts w:ascii="Calibri" w:eastAsia="Calibri" w:hAnsi="Calibri" w:cs="Calibri"/>
                <w:color w:val="000000" w:themeColor="text1"/>
                <w:sz w:val="20"/>
                <w:szCs w:val="20"/>
                <w:lang w:eastAsia="zh-CN"/>
              </w:rPr>
              <w:t xml:space="preserve"> ou do processo de dispensa de licitação que o originou, providenciando </w:t>
            </w:r>
            <w:r w:rsidR="001E0AF2" w:rsidRPr="0996CD95">
              <w:rPr>
                <w:rStyle w:val="Fontepargpadro1"/>
                <w:rFonts w:ascii="Calibri" w:eastAsia="Calibri" w:hAnsi="Calibri" w:cs="Calibri"/>
                <w:color w:val="000000" w:themeColor="text1"/>
                <w:sz w:val="20"/>
                <w:szCs w:val="20"/>
              </w:rPr>
              <w:t>sua imediata correção ou realização</w:t>
            </w:r>
            <w:r w:rsidRPr="00020710">
              <w:rPr>
                <w:rStyle w:val="Fontepargpadro1"/>
                <w:rFonts w:ascii="Calibri" w:eastAsia="Calibri" w:hAnsi="Calibri" w:cs="Calibri"/>
                <w:color w:val="000000" w:themeColor="text1"/>
                <w:sz w:val="20"/>
                <w:szCs w:val="20"/>
                <w:lang w:eastAsia="zh-CN"/>
              </w:rPr>
              <w:t>, sem ônus para o</w:t>
            </w:r>
            <w:r>
              <w:rPr>
                <w:rStyle w:val="Fontepargpadro1"/>
                <w:rFonts w:ascii="Calibri" w:eastAsia="Calibri" w:hAnsi="Calibri" w:cs="Calibri"/>
                <w:color w:val="000000" w:themeColor="text1"/>
                <w:sz w:val="20"/>
                <w:szCs w:val="20"/>
                <w:lang w:eastAsia="zh-CN"/>
              </w:rPr>
              <w:t xml:space="preserve"> MPBA</w:t>
            </w:r>
            <w:r w:rsidRPr="00020710">
              <w:rPr>
                <w:rStyle w:val="Fontepargpadro1"/>
                <w:rFonts w:ascii="Calibri" w:eastAsia="Calibri" w:hAnsi="Calibri" w:cs="Calibri"/>
                <w:color w:val="000000" w:themeColor="text1"/>
                <w:sz w:val="20"/>
                <w:szCs w:val="20"/>
                <w:lang w:eastAsia="zh-CN"/>
              </w:rPr>
              <w:t>;</w:t>
            </w:r>
          </w:p>
          <w:p w14:paraId="7378293C" w14:textId="35442D29" w:rsidR="002771FE" w:rsidRPr="00020710" w:rsidRDefault="002771FE" w:rsidP="002771FE">
            <w:pPr>
              <w:pStyle w:val="western"/>
              <w:spacing w:before="0" w:after="0"/>
              <w:jc w:val="both"/>
              <w:rPr>
                <w:rFonts w:ascii="Calibri" w:hAnsi="Calibri" w:cs="Calibri"/>
                <w:sz w:val="20"/>
                <w:szCs w:val="20"/>
              </w:rPr>
            </w:pPr>
            <w:r w:rsidRPr="00020710">
              <w:rPr>
                <w:rStyle w:val="contextualspellingandgrammarerror"/>
                <w:rFonts w:ascii="Calibri" w:hAnsi="Calibri" w:cs="Calibri"/>
                <w:sz w:val="20"/>
                <w:szCs w:val="20"/>
              </w:rPr>
              <w:t> </w:t>
            </w:r>
          </w:p>
          <w:p w14:paraId="7311A4B0" w14:textId="11BE9DF4"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60240F">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.1</w:t>
            </w:r>
            <w:r w:rsidR="00EE6B31">
              <w:rPr>
                <w:rStyle w:val="Fontepargpadro1"/>
                <w:rFonts w:ascii="Calibri" w:eastAsia="Calibri" w:hAnsi="Calibri" w:cs="Calibri"/>
                <w:color w:val="000000" w:themeColor="text1"/>
                <w:sz w:val="20"/>
                <w:szCs w:val="20"/>
                <w:lang w:eastAsia="zh-CN"/>
              </w:rPr>
              <w:t>1</w:t>
            </w:r>
            <w:r w:rsidRPr="00020710">
              <w:rPr>
                <w:rStyle w:val="Fontepargpadro1"/>
                <w:rFonts w:ascii="Calibri" w:eastAsia="Calibri" w:hAnsi="Calibri" w:cs="Calibri"/>
                <w:color w:val="000000" w:themeColor="text1"/>
                <w:sz w:val="20"/>
                <w:szCs w:val="20"/>
                <w:lang w:eastAsia="zh-CN"/>
              </w:rPr>
              <w:t xml:space="preserve"> Não contratar, durante a vigência do contrato, cônjuge, companheiro ou parente em linha reta, colateral ou por afinidade, até o terceiro grau, de dirigente do</w:t>
            </w:r>
            <w:r>
              <w:rPr>
                <w:rStyle w:val="Fontepargpadro1"/>
                <w:rFonts w:ascii="Calibri" w:eastAsia="Calibri" w:hAnsi="Calibri" w:cs="Calibri"/>
                <w:color w:val="000000" w:themeColor="text1"/>
                <w:sz w:val="20"/>
                <w:szCs w:val="20"/>
                <w:lang w:eastAsia="zh-CN"/>
              </w:rPr>
              <w:t xml:space="preserve"> MPBA</w:t>
            </w:r>
            <w:r w:rsidR="00A402CA">
              <w:rPr>
                <w:rStyle w:val="Fontepargpadro1"/>
                <w:rFonts w:ascii="Calibri" w:eastAsia="Calibri" w:hAnsi="Calibri" w:cs="Calibri"/>
                <w:color w:val="000000" w:themeColor="text1"/>
                <w:sz w:val="20"/>
                <w:szCs w:val="20"/>
                <w:lang w:eastAsia="zh-CN"/>
              </w:rPr>
              <w:t>,</w:t>
            </w:r>
            <w:r w:rsidRPr="00020710">
              <w:rPr>
                <w:rStyle w:val="Fontepargpadro1"/>
                <w:rFonts w:ascii="Calibri" w:eastAsia="Calibri" w:hAnsi="Calibri" w:cs="Calibri"/>
                <w:color w:val="000000" w:themeColor="text1"/>
                <w:sz w:val="20"/>
                <w:szCs w:val="20"/>
                <w:lang w:eastAsia="zh-CN"/>
              </w:rPr>
              <w:t xml:space="preserve"> do fiscal ou do gestor do contrato, nos termos do artigo 48, parágrafo único, da Lei 1</w:t>
            </w:r>
            <w:r>
              <w:rPr>
                <w:rStyle w:val="Fontepargpadro1"/>
                <w:rFonts w:ascii="Calibri" w:eastAsia="Calibri" w:hAnsi="Calibri" w:cs="Calibri"/>
                <w:color w:val="000000" w:themeColor="text1"/>
                <w:sz w:val="20"/>
                <w:szCs w:val="20"/>
                <w:lang w:eastAsia="zh-CN"/>
              </w:rPr>
              <w:t>4</w:t>
            </w:r>
            <w:r w:rsidRPr="00020710">
              <w:rPr>
                <w:rStyle w:val="Fontepargpadro1"/>
                <w:rFonts w:ascii="Calibri" w:eastAsia="Calibri" w:hAnsi="Calibri" w:cs="Calibri"/>
                <w:color w:val="000000" w:themeColor="text1"/>
                <w:sz w:val="20"/>
                <w:szCs w:val="20"/>
                <w:lang w:eastAsia="zh-CN"/>
              </w:rPr>
              <w:t>.133/2021;</w:t>
            </w:r>
          </w:p>
          <w:p w14:paraId="08318373" w14:textId="77777777" w:rsidR="002771FE" w:rsidRPr="00020710" w:rsidRDefault="002771FE" w:rsidP="002771FE">
            <w:pPr>
              <w:jc w:val="both"/>
              <w:textAlignment w:val="baseline"/>
              <w:rPr>
                <w:rStyle w:val="Fontepargpadro1"/>
                <w:rFonts w:ascii="Calibri" w:eastAsia="Calibri" w:hAnsi="Calibri" w:cs="Calibri"/>
                <w:color w:val="000000" w:themeColor="text1"/>
                <w:sz w:val="20"/>
                <w:szCs w:val="20"/>
              </w:rPr>
            </w:pPr>
          </w:p>
          <w:p w14:paraId="191890E0" w14:textId="164EB3A4" w:rsidR="002771FE" w:rsidRDefault="002771FE" w:rsidP="002771FE">
            <w:pPr>
              <w:jc w:val="both"/>
              <w:textAlignment w:val="baseline"/>
              <w:rPr>
                <w:rStyle w:val="Fontepargpadro1"/>
                <w:rFonts w:ascii="Calibri" w:eastAsia="Calibri" w:hAnsi="Calibri" w:cs="Calibri"/>
                <w:color w:val="000000" w:themeColor="text1"/>
                <w:sz w:val="20"/>
                <w:szCs w:val="20"/>
              </w:rPr>
            </w:pPr>
            <w:r w:rsidRPr="00020710">
              <w:rPr>
                <w:rStyle w:val="Fontepargpadro1"/>
                <w:rFonts w:ascii="Calibri" w:eastAsia="Calibri" w:hAnsi="Calibri" w:cs="Calibri"/>
                <w:color w:val="000000" w:themeColor="text1"/>
                <w:sz w:val="20"/>
                <w:szCs w:val="20"/>
              </w:rPr>
              <w:t>3.</w:t>
            </w:r>
            <w:r w:rsidR="0060240F">
              <w:rPr>
                <w:rStyle w:val="Fontepargpadro1"/>
                <w:rFonts w:ascii="Calibri" w:eastAsia="Calibri" w:hAnsi="Calibri" w:cs="Calibri"/>
                <w:color w:val="000000" w:themeColor="text1"/>
                <w:sz w:val="20"/>
                <w:szCs w:val="20"/>
              </w:rPr>
              <w:t>9</w:t>
            </w:r>
            <w:r w:rsidRPr="00020710">
              <w:rPr>
                <w:rStyle w:val="Fontepargpadro1"/>
                <w:rFonts w:ascii="Calibri" w:eastAsia="Calibri" w:hAnsi="Calibri" w:cs="Calibri"/>
                <w:color w:val="000000" w:themeColor="text1"/>
                <w:sz w:val="20"/>
                <w:szCs w:val="20"/>
              </w:rPr>
              <w:t>.1</w:t>
            </w:r>
            <w:r w:rsidR="00EE6B31">
              <w:rPr>
                <w:rStyle w:val="Fontepargpadro1"/>
                <w:rFonts w:ascii="Calibri" w:eastAsia="Calibri" w:hAnsi="Calibri" w:cs="Calibri"/>
                <w:color w:val="000000" w:themeColor="text1"/>
                <w:sz w:val="20"/>
                <w:szCs w:val="20"/>
              </w:rPr>
              <w:t>2</w:t>
            </w:r>
            <w:r w:rsidRPr="00020710">
              <w:rPr>
                <w:rStyle w:val="Fontepargpadro1"/>
                <w:rFonts w:ascii="Calibri" w:eastAsia="Calibri" w:hAnsi="Calibri" w:cs="Calibri"/>
                <w:color w:val="000000" w:themeColor="text1"/>
                <w:sz w:val="20"/>
                <w:szCs w:val="20"/>
              </w:rPr>
              <w:t xml:space="preserve"> Permitir e oferecer condições para a mais ampla e completa fiscalização durante a vigência deste </w:t>
            </w:r>
            <w:r>
              <w:rPr>
                <w:rStyle w:val="Fontepargpadro1"/>
                <w:rFonts w:ascii="Calibri" w:eastAsia="Calibri" w:hAnsi="Calibri" w:cs="Calibri"/>
                <w:color w:val="000000" w:themeColor="text1"/>
                <w:sz w:val="20"/>
                <w:szCs w:val="20"/>
              </w:rPr>
              <w:t>instrumento</w:t>
            </w:r>
            <w:r w:rsidRPr="00020710">
              <w:rPr>
                <w:rStyle w:val="Fontepargpadro1"/>
                <w:rFonts w:ascii="Calibri" w:eastAsia="Calibri" w:hAnsi="Calibri" w:cs="Calibri"/>
                <w:color w:val="000000" w:themeColor="text1"/>
                <w:sz w:val="20"/>
                <w:szCs w:val="20"/>
              </w:rPr>
              <w:t>, fornecendo informações, propiciando o acesso à documentação pertinente e à execução contratual, e atendendo às observações e exigências apresentadas pela fiscalização</w:t>
            </w:r>
            <w:r w:rsidR="009F73AF">
              <w:rPr>
                <w:rStyle w:val="Fontepargpadro1"/>
                <w:rFonts w:ascii="Calibri" w:eastAsia="Calibri" w:hAnsi="Calibri" w:cs="Calibri"/>
                <w:color w:val="000000" w:themeColor="text1"/>
                <w:sz w:val="20"/>
                <w:szCs w:val="20"/>
              </w:rPr>
              <w:t xml:space="preserve"> e gestão contratual</w:t>
            </w:r>
            <w:r w:rsidRPr="00020710">
              <w:rPr>
                <w:rStyle w:val="Fontepargpadro1"/>
                <w:rFonts w:ascii="Calibri" w:eastAsia="Calibri" w:hAnsi="Calibri" w:cs="Calibri"/>
                <w:color w:val="000000" w:themeColor="text1"/>
                <w:sz w:val="20"/>
                <w:szCs w:val="20"/>
              </w:rPr>
              <w:t>;</w:t>
            </w:r>
          </w:p>
          <w:p w14:paraId="7423911C" w14:textId="77777777" w:rsidR="008E1C49" w:rsidRDefault="008E1C49" w:rsidP="002771FE">
            <w:pPr>
              <w:jc w:val="both"/>
              <w:textAlignment w:val="baseline"/>
              <w:rPr>
                <w:rStyle w:val="Fontepargpadro1"/>
                <w:rFonts w:ascii="Calibri" w:eastAsia="Calibri" w:hAnsi="Calibri" w:cs="Calibri"/>
                <w:color w:val="000000" w:themeColor="text1"/>
                <w:sz w:val="20"/>
                <w:szCs w:val="20"/>
              </w:rPr>
            </w:pPr>
          </w:p>
          <w:p w14:paraId="2405AED2" w14:textId="46A1A68E" w:rsidR="008E1C49" w:rsidRDefault="008E1C49" w:rsidP="002771FE">
            <w:pPr>
              <w:jc w:val="both"/>
              <w:textAlignment w:val="baseline"/>
              <w:rPr>
                <w:rStyle w:val="Fontepargpadro1"/>
                <w:rFonts w:ascii="Calibri" w:eastAsia="Calibri" w:hAnsi="Calibri" w:cs="Calibri"/>
                <w:color w:val="000000" w:themeColor="text1"/>
                <w:sz w:val="20"/>
                <w:szCs w:val="20"/>
              </w:rPr>
            </w:pPr>
            <w:r>
              <w:rPr>
                <w:rStyle w:val="Fontepargpadro1"/>
                <w:rFonts w:ascii="Calibri" w:eastAsia="Calibri" w:hAnsi="Calibri" w:cs="Calibri"/>
                <w:color w:val="000000" w:themeColor="text1"/>
                <w:sz w:val="20"/>
                <w:szCs w:val="20"/>
              </w:rPr>
              <w:t>3.9.1</w:t>
            </w:r>
            <w:r w:rsidR="00EE6B31">
              <w:rPr>
                <w:rStyle w:val="Fontepargpadro1"/>
                <w:rFonts w:ascii="Calibri" w:eastAsia="Calibri" w:hAnsi="Calibri" w:cs="Calibri"/>
                <w:color w:val="000000" w:themeColor="text1"/>
                <w:sz w:val="20"/>
                <w:szCs w:val="20"/>
              </w:rPr>
              <w:t>3</w:t>
            </w:r>
            <w:r>
              <w:rPr>
                <w:rStyle w:val="Fontepargpadro1"/>
                <w:rFonts w:ascii="Calibri" w:eastAsia="Calibri" w:hAnsi="Calibri" w:cs="Calibri"/>
                <w:color w:val="000000" w:themeColor="text1"/>
                <w:sz w:val="20"/>
                <w:szCs w:val="20"/>
              </w:rPr>
              <w:t xml:space="preserve"> </w:t>
            </w:r>
            <w:r w:rsidRPr="008E1C49">
              <w:rPr>
                <w:rStyle w:val="Fontepargpadro1"/>
                <w:rFonts w:ascii="Calibri" w:eastAsia="Calibri" w:hAnsi="Calibri" w:cs="Calibri"/>
                <w:color w:val="000000" w:themeColor="text1"/>
                <w:sz w:val="20"/>
                <w:szCs w:val="20"/>
              </w:rPr>
              <w:t xml:space="preserve">Cumprir, além dos postulados legais vigentes de âmbito federal, estadual ou municipal, as normas de segurança do </w:t>
            </w:r>
            <w:r w:rsidR="00B05A87">
              <w:rPr>
                <w:rStyle w:val="Fontepargpadro1"/>
                <w:rFonts w:ascii="Calibri" w:eastAsia="Calibri" w:hAnsi="Calibri" w:cs="Calibri"/>
                <w:color w:val="000000" w:themeColor="text1"/>
                <w:sz w:val="20"/>
                <w:szCs w:val="20"/>
              </w:rPr>
              <w:t>MPBA</w:t>
            </w:r>
            <w:r w:rsidR="00C60A6C">
              <w:rPr>
                <w:rStyle w:val="Fontepargpadro1"/>
                <w:rFonts w:ascii="Calibri" w:eastAsia="Calibri" w:hAnsi="Calibri" w:cs="Calibri"/>
                <w:color w:val="000000" w:themeColor="text1"/>
                <w:sz w:val="20"/>
                <w:szCs w:val="20"/>
              </w:rPr>
              <w:t>.</w:t>
            </w:r>
          </w:p>
          <w:p w14:paraId="2F6F286D" w14:textId="77777777" w:rsidR="00EE6B31" w:rsidRDefault="00EE6B31" w:rsidP="002771FE">
            <w:pPr>
              <w:jc w:val="both"/>
              <w:textAlignment w:val="baseline"/>
              <w:rPr>
                <w:rStyle w:val="Fontepargpadro1"/>
                <w:rFonts w:ascii="Calibri" w:eastAsia="Calibri" w:hAnsi="Calibri" w:cs="Calibri"/>
                <w:color w:val="000000" w:themeColor="text1"/>
                <w:sz w:val="20"/>
                <w:szCs w:val="20"/>
              </w:rPr>
            </w:pPr>
          </w:p>
          <w:p w14:paraId="567D3F73" w14:textId="49FD0E0A" w:rsidR="00EE6B31" w:rsidRDefault="00EE6B31" w:rsidP="00EE6B31">
            <w:pPr>
              <w:pStyle w:val="PargrafodaLista"/>
              <w:spacing w:line="240" w:lineRule="auto"/>
              <w:ind w:left="0"/>
              <w:contextualSpacing/>
              <w:rPr>
                <w:b/>
                <w:bCs/>
                <w:color w:val="FF0000"/>
                <w:u w:val="single"/>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A93D36">
              <w:rPr>
                <w:rFonts w:ascii="Calibri" w:hAnsi="Calibri" w:cs="Calibri"/>
                <w:color w:val="000000" w:themeColor="text1"/>
                <w:sz w:val="20"/>
                <w:szCs w:val="20"/>
              </w:rPr>
              <w:t xml:space="preserve">14 </w:t>
            </w:r>
            <w:r w:rsidRPr="00CE20F6">
              <w:rPr>
                <w:rFonts w:ascii="Calibri" w:hAnsi="Calibri" w:cs="Calibri"/>
                <w:color w:val="000000" w:themeColor="text1"/>
                <w:sz w:val="20"/>
                <w:szCs w:val="20"/>
              </w:rPr>
              <w:t>Providenciar, durante a execução dos serviços, proteção provisória circunjacente das áreas de execução dos serviços;</w:t>
            </w:r>
          </w:p>
          <w:p w14:paraId="1DF8080E" w14:textId="77777777" w:rsidR="00EE6B31" w:rsidRDefault="00EE6B31" w:rsidP="00EE6B31">
            <w:pPr>
              <w:pStyle w:val="PargrafodaLista"/>
              <w:spacing w:line="240" w:lineRule="auto"/>
              <w:ind w:left="0"/>
              <w:contextualSpacing/>
              <w:rPr>
                <w:rFonts w:ascii="Calibri" w:hAnsi="Calibri" w:cs="Calibri"/>
                <w:b/>
                <w:bCs/>
                <w:color w:val="FF0000"/>
                <w:sz w:val="20"/>
                <w:szCs w:val="20"/>
                <w:u w:val="single"/>
              </w:rPr>
            </w:pPr>
          </w:p>
          <w:p w14:paraId="4F59BC6E" w14:textId="7FB881E0" w:rsidR="00EE6B31" w:rsidRDefault="00EE6B31" w:rsidP="00EE6B31">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A93D36">
              <w:rPr>
                <w:rFonts w:ascii="Calibri" w:hAnsi="Calibri" w:cs="Calibri"/>
                <w:color w:val="000000" w:themeColor="text1"/>
                <w:sz w:val="20"/>
                <w:szCs w:val="20"/>
              </w:rPr>
              <w:t>15</w:t>
            </w:r>
            <w:r>
              <w:t xml:space="preserve"> </w:t>
            </w:r>
            <w:r w:rsidRPr="001E1562">
              <w:rPr>
                <w:rFonts w:ascii="Calibri" w:hAnsi="Calibri" w:cs="Calibri"/>
                <w:color w:val="000000" w:themeColor="text1"/>
                <w:sz w:val="20"/>
                <w:szCs w:val="20"/>
              </w:rPr>
              <w:t>Fornecer todos os Equipamentos de Proteção Individual (EPI) e coletiva (EPC) necessários e adequados ao desenvolvimento de cada tarefa, conforme previsto na NR-06 e NR-18 da Portaria nº 3214 do Ministério do Trabalho, bem como demais dispositivos de segurança necessários;</w:t>
            </w:r>
          </w:p>
          <w:p w14:paraId="409E9C68" w14:textId="77777777" w:rsidR="00EE6B31" w:rsidRDefault="00EE6B31" w:rsidP="00EE6B31">
            <w:pPr>
              <w:pStyle w:val="PargrafodaLista"/>
              <w:spacing w:line="240" w:lineRule="auto"/>
              <w:ind w:left="0"/>
              <w:contextualSpacing/>
              <w:rPr>
                <w:rFonts w:ascii="Calibri" w:hAnsi="Calibri" w:cs="Calibri"/>
                <w:b/>
                <w:bCs/>
                <w:color w:val="FF0000"/>
                <w:sz w:val="20"/>
                <w:szCs w:val="20"/>
                <w:u w:val="single"/>
              </w:rPr>
            </w:pPr>
          </w:p>
          <w:p w14:paraId="1FE31075" w14:textId="19397937" w:rsidR="00EE6B31" w:rsidRDefault="00EE6B31" w:rsidP="00EE6B31">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A93D36">
              <w:rPr>
                <w:rFonts w:ascii="Calibri" w:hAnsi="Calibri" w:cs="Calibri"/>
                <w:color w:val="000000" w:themeColor="text1"/>
                <w:sz w:val="20"/>
                <w:szCs w:val="20"/>
              </w:rPr>
              <w:t>16</w:t>
            </w:r>
            <w:r>
              <w:rPr>
                <w:rFonts w:ascii="Calibri" w:hAnsi="Calibri" w:cs="Calibri"/>
                <w:color w:val="000000" w:themeColor="text1"/>
                <w:sz w:val="20"/>
                <w:szCs w:val="20"/>
              </w:rPr>
              <w:t xml:space="preserve"> Assegurar, durante todo o período de execução dos serviços, que</w:t>
            </w:r>
            <w:r w:rsidRPr="003E6031">
              <w:rPr>
                <w:rFonts w:ascii="Calibri" w:hAnsi="Calibri" w:cs="Calibri"/>
                <w:color w:val="000000" w:themeColor="text1"/>
                <w:sz w:val="20"/>
                <w:szCs w:val="20"/>
              </w:rPr>
              <w:t xml:space="preserve"> todos os operários, </w:t>
            </w:r>
            <w:r>
              <w:rPr>
                <w:rFonts w:ascii="Calibri" w:hAnsi="Calibri" w:cs="Calibri"/>
                <w:color w:val="000000" w:themeColor="text1"/>
                <w:sz w:val="20"/>
                <w:szCs w:val="20"/>
              </w:rPr>
              <w:t xml:space="preserve">sejam eles </w:t>
            </w:r>
            <w:r w:rsidRPr="003E6031">
              <w:rPr>
                <w:rFonts w:ascii="Calibri" w:hAnsi="Calibri" w:cs="Calibri"/>
                <w:color w:val="000000" w:themeColor="text1"/>
                <w:sz w:val="20"/>
                <w:szCs w:val="20"/>
              </w:rPr>
              <w:t>empregados da empresa ou subcontratados</w:t>
            </w:r>
            <w:r>
              <w:rPr>
                <w:rFonts w:ascii="Calibri" w:hAnsi="Calibri" w:cs="Calibri"/>
                <w:color w:val="000000" w:themeColor="text1"/>
                <w:sz w:val="20"/>
                <w:szCs w:val="20"/>
              </w:rPr>
              <w:t>:</w:t>
            </w:r>
          </w:p>
          <w:p w14:paraId="64FB27B4" w14:textId="77777777" w:rsidR="00EE6B31" w:rsidRDefault="00EE6B31" w:rsidP="00EE6B31">
            <w:pPr>
              <w:pStyle w:val="PargrafodaLista"/>
              <w:spacing w:line="240" w:lineRule="auto"/>
              <w:ind w:left="0"/>
              <w:contextualSpacing/>
              <w:rPr>
                <w:rFonts w:ascii="Calibri" w:hAnsi="Calibri" w:cs="Calibri"/>
                <w:color w:val="000000" w:themeColor="text1"/>
                <w:sz w:val="20"/>
                <w:szCs w:val="20"/>
              </w:rPr>
            </w:pPr>
          </w:p>
          <w:p w14:paraId="122EFE02" w14:textId="77777777" w:rsidR="00EE6B31" w:rsidRDefault="00EE6B31" w:rsidP="00EE6B31">
            <w:pPr>
              <w:pStyle w:val="PargrafodaLista"/>
              <w:numPr>
                <w:ilvl w:val="0"/>
                <w:numId w:val="43"/>
              </w:numPr>
              <w:spacing w:line="240" w:lineRule="auto"/>
              <w:ind w:left="741"/>
              <w:contextualSpacing/>
              <w:rPr>
                <w:rFonts w:ascii="Calibri" w:hAnsi="Calibri" w:cs="Calibri"/>
                <w:color w:val="000000" w:themeColor="text1"/>
                <w:sz w:val="20"/>
                <w:szCs w:val="20"/>
              </w:rPr>
            </w:pPr>
            <w:r>
              <w:rPr>
                <w:rFonts w:ascii="Calibri" w:hAnsi="Calibri" w:cs="Calibri"/>
                <w:color w:val="000000" w:themeColor="text1"/>
                <w:sz w:val="20"/>
                <w:szCs w:val="20"/>
              </w:rPr>
              <w:t xml:space="preserve">Estejam adequadamente </w:t>
            </w:r>
            <w:r w:rsidRPr="003E6031">
              <w:rPr>
                <w:rFonts w:ascii="Calibri" w:hAnsi="Calibri" w:cs="Calibri"/>
                <w:color w:val="000000" w:themeColor="text1"/>
                <w:sz w:val="20"/>
                <w:szCs w:val="20"/>
              </w:rPr>
              <w:t>fardados</w:t>
            </w:r>
            <w:r>
              <w:rPr>
                <w:rFonts w:ascii="Calibri" w:hAnsi="Calibri" w:cs="Calibri"/>
                <w:color w:val="000000" w:themeColor="text1"/>
                <w:sz w:val="20"/>
                <w:szCs w:val="20"/>
              </w:rPr>
              <w:t xml:space="preserve"> (inclusive com identificação visível da empresa no fardamento);</w:t>
            </w:r>
          </w:p>
          <w:p w14:paraId="2FD34F7F" w14:textId="77777777" w:rsidR="00EE6B31" w:rsidRDefault="00EE6B31" w:rsidP="00EE6B31">
            <w:pPr>
              <w:pStyle w:val="PargrafodaLista"/>
              <w:numPr>
                <w:ilvl w:val="0"/>
                <w:numId w:val="43"/>
              </w:numPr>
              <w:spacing w:line="240" w:lineRule="auto"/>
              <w:ind w:left="741"/>
              <w:contextualSpacing/>
              <w:rPr>
                <w:rFonts w:ascii="Calibri" w:hAnsi="Calibri" w:cs="Calibri"/>
                <w:color w:val="000000" w:themeColor="text1"/>
                <w:sz w:val="20"/>
                <w:szCs w:val="20"/>
              </w:rPr>
            </w:pPr>
            <w:r>
              <w:rPr>
                <w:rFonts w:ascii="Calibri" w:hAnsi="Calibri" w:cs="Calibri"/>
                <w:color w:val="000000" w:themeColor="text1"/>
                <w:sz w:val="20"/>
                <w:szCs w:val="20"/>
              </w:rPr>
              <w:t>Utilizem todos os</w:t>
            </w:r>
            <w:r>
              <w:t xml:space="preserve"> </w:t>
            </w:r>
            <w:r w:rsidRPr="00D4775B">
              <w:rPr>
                <w:rFonts w:ascii="Calibri" w:hAnsi="Calibri" w:cs="Calibri"/>
                <w:color w:val="000000" w:themeColor="text1"/>
                <w:sz w:val="20"/>
                <w:szCs w:val="20"/>
              </w:rPr>
              <w:t xml:space="preserve">equipamentos de segurança </w:t>
            </w:r>
            <w:r>
              <w:rPr>
                <w:rFonts w:ascii="Calibri" w:hAnsi="Calibri" w:cs="Calibri"/>
                <w:color w:val="000000" w:themeColor="text1"/>
                <w:sz w:val="20"/>
                <w:szCs w:val="20"/>
              </w:rPr>
              <w:t xml:space="preserve">necessários, </w:t>
            </w:r>
            <w:r w:rsidRPr="00D4775B">
              <w:rPr>
                <w:rFonts w:ascii="Calibri" w:hAnsi="Calibri" w:cs="Calibri"/>
                <w:color w:val="000000" w:themeColor="text1"/>
                <w:sz w:val="20"/>
                <w:szCs w:val="20"/>
              </w:rPr>
              <w:t>tais como botas, capacete, luvas, óculos</w:t>
            </w:r>
            <w:r>
              <w:rPr>
                <w:rFonts w:ascii="Calibri" w:hAnsi="Calibri" w:cs="Calibri"/>
                <w:color w:val="000000" w:themeColor="text1"/>
                <w:sz w:val="20"/>
                <w:szCs w:val="20"/>
              </w:rPr>
              <w:t xml:space="preserve"> e</w:t>
            </w:r>
            <w:r w:rsidRPr="00D4775B">
              <w:rPr>
                <w:rFonts w:ascii="Calibri" w:hAnsi="Calibri" w:cs="Calibri"/>
                <w:color w:val="000000" w:themeColor="text1"/>
                <w:sz w:val="20"/>
                <w:szCs w:val="20"/>
              </w:rPr>
              <w:t xml:space="preserve"> cintos</w:t>
            </w:r>
            <w:r>
              <w:rPr>
                <w:rFonts w:ascii="Calibri" w:hAnsi="Calibri" w:cs="Calibri"/>
                <w:color w:val="000000" w:themeColor="text1"/>
                <w:sz w:val="20"/>
                <w:szCs w:val="20"/>
              </w:rPr>
              <w:t>;</w:t>
            </w:r>
          </w:p>
          <w:p w14:paraId="3BF8B805" w14:textId="77777777" w:rsidR="00A93D36" w:rsidRDefault="00A93D36" w:rsidP="00A93D36">
            <w:pPr>
              <w:pStyle w:val="PargrafodaLista"/>
              <w:numPr>
                <w:ilvl w:val="0"/>
                <w:numId w:val="43"/>
              </w:numPr>
              <w:spacing w:line="240" w:lineRule="auto"/>
              <w:ind w:left="741"/>
              <w:contextualSpacing/>
              <w:rPr>
                <w:rFonts w:ascii="Calibri" w:hAnsi="Calibri" w:cs="Calibri"/>
                <w:color w:val="000000" w:themeColor="text1"/>
                <w:sz w:val="20"/>
                <w:szCs w:val="20"/>
              </w:rPr>
            </w:pPr>
            <w:r>
              <w:rPr>
                <w:rFonts w:ascii="Calibri" w:hAnsi="Calibri" w:cs="Calibri"/>
                <w:color w:val="000000" w:themeColor="text1"/>
                <w:sz w:val="20"/>
                <w:szCs w:val="20"/>
              </w:rPr>
              <w:t xml:space="preserve">Portem </w:t>
            </w:r>
            <w:r w:rsidRPr="00D4775B">
              <w:rPr>
                <w:rFonts w:ascii="Calibri" w:hAnsi="Calibri" w:cs="Calibri"/>
                <w:color w:val="000000" w:themeColor="text1"/>
                <w:sz w:val="20"/>
                <w:szCs w:val="20"/>
              </w:rPr>
              <w:t>crachá de identificação</w:t>
            </w:r>
            <w:r>
              <w:rPr>
                <w:rFonts w:ascii="Calibri" w:hAnsi="Calibri" w:cs="Calibri"/>
                <w:color w:val="000000" w:themeColor="text1"/>
                <w:sz w:val="20"/>
                <w:szCs w:val="20"/>
              </w:rPr>
              <w:t>, no qual conste, minimamente,</w:t>
            </w:r>
            <w:r w:rsidRPr="00D4775B">
              <w:rPr>
                <w:rFonts w:ascii="Calibri" w:hAnsi="Calibri" w:cs="Calibri"/>
                <w:color w:val="000000" w:themeColor="text1"/>
                <w:sz w:val="20"/>
                <w:szCs w:val="20"/>
              </w:rPr>
              <w:t xml:space="preserve"> o nome da empresa e do empregado, cargo e/ou função, retrato do empregado e assinatura sobre carimbo do responsável pela empresa</w:t>
            </w:r>
            <w:r>
              <w:rPr>
                <w:rFonts w:ascii="Calibri" w:hAnsi="Calibri" w:cs="Calibri"/>
                <w:color w:val="000000" w:themeColor="text1"/>
                <w:sz w:val="20"/>
                <w:szCs w:val="20"/>
              </w:rPr>
              <w:t>;</w:t>
            </w:r>
          </w:p>
          <w:p w14:paraId="6BB1CCB5" w14:textId="77777777" w:rsidR="00EE6B31" w:rsidRPr="008E1C49" w:rsidRDefault="00EE6B31" w:rsidP="002771FE">
            <w:pPr>
              <w:jc w:val="both"/>
              <w:textAlignment w:val="baseline"/>
              <w:rPr>
                <w:rStyle w:val="Fontepargpadro1"/>
                <w:rFonts w:ascii="Calibri" w:eastAsia="Calibri" w:hAnsi="Calibri" w:cs="Calibri"/>
                <w:color w:val="000000" w:themeColor="text1"/>
                <w:sz w:val="20"/>
                <w:szCs w:val="20"/>
              </w:rPr>
            </w:pPr>
          </w:p>
          <w:p w14:paraId="3E7A5756" w14:textId="4BF46DFD"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lastRenderedPageBreak/>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Pr>
                <w:rFonts w:ascii="Calibri" w:hAnsi="Calibri" w:cs="Calibri"/>
                <w:color w:val="000000" w:themeColor="text1"/>
                <w:sz w:val="20"/>
                <w:szCs w:val="20"/>
              </w:rPr>
              <w:t>17</w:t>
            </w:r>
            <w:r>
              <w:t xml:space="preserve"> </w:t>
            </w:r>
            <w:r w:rsidRPr="000A7B0B">
              <w:rPr>
                <w:rFonts w:ascii="Calibri" w:hAnsi="Calibri" w:cs="Calibri"/>
                <w:color w:val="000000" w:themeColor="text1"/>
                <w:sz w:val="20"/>
                <w:szCs w:val="20"/>
              </w:rPr>
              <w:t>Apresentar</w:t>
            </w:r>
            <w:r>
              <w:rPr>
                <w:rFonts w:ascii="Calibri" w:hAnsi="Calibri" w:cs="Calibri"/>
                <w:color w:val="000000" w:themeColor="text1"/>
                <w:sz w:val="20"/>
                <w:szCs w:val="20"/>
              </w:rPr>
              <w:t xml:space="preserve">, quando do início da execução contratual, relativamente a todos </w:t>
            </w:r>
            <w:r w:rsidRPr="000A7B0B">
              <w:rPr>
                <w:rFonts w:ascii="Calibri" w:hAnsi="Calibri" w:cs="Calibri"/>
                <w:color w:val="000000" w:themeColor="text1"/>
                <w:sz w:val="20"/>
                <w:szCs w:val="20"/>
              </w:rPr>
              <w:t xml:space="preserve">os empregados vinculados à </w:t>
            </w:r>
            <w:r>
              <w:rPr>
                <w:rFonts w:ascii="Calibri" w:hAnsi="Calibri" w:cs="Calibri"/>
                <w:color w:val="000000" w:themeColor="text1"/>
                <w:sz w:val="20"/>
                <w:szCs w:val="20"/>
              </w:rPr>
              <w:t>prestação dos serviços:</w:t>
            </w:r>
          </w:p>
          <w:p w14:paraId="76755A8D"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0F1FCB09" w14:textId="77777777" w:rsidR="00A93D36" w:rsidRDefault="00A93D36" w:rsidP="00A93D36">
            <w:pPr>
              <w:pStyle w:val="PargrafodaLista"/>
              <w:numPr>
                <w:ilvl w:val="0"/>
                <w:numId w:val="44"/>
              </w:numPr>
              <w:spacing w:line="240" w:lineRule="auto"/>
              <w:contextualSpacing/>
              <w:rPr>
                <w:rFonts w:ascii="Calibri" w:hAnsi="Calibri" w:cs="Calibri"/>
                <w:color w:val="000000" w:themeColor="text1"/>
                <w:sz w:val="20"/>
                <w:szCs w:val="20"/>
              </w:rPr>
            </w:pPr>
            <w:r>
              <w:rPr>
                <w:rFonts w:ascii="Calibri" w:hAnsi="Calibri" w:cs="Calibri"/>
                <w:color w:val="000000" w:themeColor="text1"/>
                <w:sz w:val="20"/>
                <w:szCs w:val="20"/>
              </w:rPr>
              <w:t>R</w:t>
            </w:r>
            <w:r w:rsidRPr="000A7B0B">
              <w:rPr>
                <w:rFonts w:ascii="Calibri" w:hAnsi="Calibri" w:cs="Calibri"/>
                <w:color w:val="000000" w:themeColor="text1"/>
                <w:sz w:val="20"/>
                <w:szCs w:val="20"/>
              </w:rPr>
              <w:t xml:space="preserve">elação contendo nome, número de identidade e </w:t>
            </w:r>
            <w:r>
              <w:rPr>
                <w:rFonts w:ascii="Calibri" w:hAnsi="Calibri" w:cs="Calibri"/>
                <w:color w:val="000000" w:themeColor="text1"/>
                <w:sz w:val="20"/>
                <w:szCs w:val="20"/>
              </w:rPr>
              <w:t xml:space="preserve">número </w:t>
            </w:r>
            <w:r w:rsidRPr="000A7B0B">
              <w:rPr>
                <w:rFonts w:ascii="Calibri" w:hAnsi="Calibri" w:cs="Calibri"/>
                <w:color w:val="000000" w:themeColor="text1"/>
                <w:sz w:val="20"/>
                <w:szCs w:val="20"/>
              </w:rPr>
              <w:t>de CPF</w:t>
            </w:r>
            <w:r>
              <w:rPr>
                <w:rFonts w:ascii="Calibri" w:hAnsi="Calibri" w:cs="Calibri"/>
                <w:color w:val="000000" w:themeColor="text1"/>
                <w:sz w:val="20"/>
                <w:szCs w:val="20"/>
              </w:rPr>
              <w:t>;</w:t>
            </w:r>
          </w:p>
          <w:p w14:paraId="51BCDCD4" w14:textId="77777777" w:rsidR="00A93D36" w:rsidRDefault="00A93D36" w:rsidP="00A93D36">
            <w:pPr>
              <w:pStyle w:val="PargrafodaLista"/>
              <w:numPr>
                <w:ilvl w:val="0"/>
                <w:numId w:val="44"/>
              </w:numPr>
              <w:spacing w:line="240" w:lineRule="auto"/>
              <w:contextualSpacing/>
              <w:rPr>
                <w:rFonts w:ascii="Calibri" w:hAnsi="Calibri" w:cs="Calibri"/>
                <w:color w:val="000000" w:themeColor="text1"/>
                <w:sz w:val="20"/>
                <w:szCs w:val="20"/>
              </w:rPr>
            </w:pPr>
            <w:r>
              <w:rPr>
                <w:rFonts w:ascii="Calibri" w:hAnsi="Calibri" w:cs="Calibri"/>
                <w:color w:val="000000" w:themeColor="text1"/>
                <w:sz w:val="20"/>
                <w:szCs w:val="20"/>
              </w:rPr>
              <w:t>C</w:t>
            </w:r>
            <w:r w:rsidRPr="000A7B0B">
              <w:rPr>
                <w:rFonts w:ascii="Calibri" w:hAnsi="Calibri" w:cs="Calibri"/>
                <w:color w:val="000000" w:themeColor="text1"/>
                <w:sz w:val="20"/>
                <w:szCs w:val="20"/>
              </w:rPr>
              <w:t>ópia</w:t>
            </w:r>
            <w:r>
              <w:rPr>
                <w:rFonts w:ascii="Calibri" w:hAnsi="Calibri" w:cs="Calibri"/>
                <w:color w:val="000000" w:themeColor="text1"/>
                <w:sz w:val="20"/>
                <w:szCs w:val="20"/>
              </w:rPr>
              <w:t>(s)</w:t>
            </w:r>
            <w:r w:rsidRPr="000A7B0B">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individuais </w:t>
            </w:r>
            <w:r w:rsidRPr="000A7B0B">
              <w:rPr>
                <w:rFonts w:ascii="Calibri" w:hAnsi="Calibri" w:cs="Calibri"/>
                <w:color w:val="000000" w:themeColor="text1"/>
                <w:sz w:val="20"/>
                <w:szCs w:val="20"/>
              </w:rPr>
              <w:t>da carteira de trabalho e ficha de EPI;</w:t>
            </w:r>
          </w:p>
          <w:p w14:paraId="55709292" w14:textId="77777777" w:rsidR="00A93D36" w:rsidRDefault="00A93D36" w:rsidP="00A93D36">
            <w:pPr>
              <w:pStyle w:val="PargrafodaLista"/>
              <w:spacing w:line="240" w:lineRule="auto"/>
              <w:ind w:left="0"/>
              <w:contextualSpacing/>
              <w:rPr>
                <w:rFonts w:ascii="Calibri" w:hAnsi="Calibri" w:cs="Calibri"/>
                <w:b/>
                <w:bCs/>
                <w:color w:val="FF0000"/>
                <w:sz w:val="20"/>
                <w:szCs w:val="20"/>
                <w:u w:val="single"/>
              </w:rPr>
            </w:pPr>
          </w:p>
          <w:p w14:paraId="5AB3D7E9" w14:textId="682DA0C9"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Pr>
                <w:rFonts w:ascii="Calibri" w:hAnsi="Calibri" w:cs="Calibri"/>
                <w:color w:val="000000" w:themeColor="text1"/>
                <w:sz w:val="20"/>
                <w:szCs w:val="20"/>
              </w:rPr>
              <w:t xml:space="preserve">18 </w:t>
            </w:r>
            <w:r w:rsidRPr="00AB2662">
              <w:rPr>
                <w:rFonts w:ascii="Calibri" w:hAnsi="Calibri" w:cs="Calibri"/>
                <w:color w:val="000000" w:themeColor="text1"/>
                <w:sz w:val="20"/>
                <w:szCs w:val="20"/>
              </w:rPr>
              <w:t>Empregar na execução dos serviços</w:t>
            </w:r>
            <w:r>
              <w:rPr>
                <w:rFonts w:ascii="Calibri" w:hAnsi="Calibri" w:cs="Calibri"/>
                <w:color w:val="000000" w:themeColor="text1"/>
                <w:sz w:val="20"/>
                <w:szCs w:val="20"/>
              </w:rPr>
              <w:t xml:space="preserve"> somente</w:t>
            </w:r>
            <w:r w:rsidRPr="00AB2662">
              <w:rPr>
                <w:rFonts w:ascii="Calibri" w:hAnsi="Calibri" w:cs="Calibri"/>
                <w:color w:val="000000" w:themeColor="text1"/>
                <w:sz w:val="20"/>
                <w:szCs w:val="20"/>
              </w:rPr>
              <w:t xml:space="preserve"> funcionários habilitados e com conhecimentos técnicos dos serviços a serem executados, em conformidade com as normas e determinações em vigor;</w:t>
            </w:r>
          </w:p>
          <w:p w14:paraId="4CB89431"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6063238C" w14:textId="08822816"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Pr>
                <w:rFonts w:ascii="Calibri" w:hAnsi="Calibri" w:cs="Calibri"/>
                <w:color w:val="000000" w:themeColor="text1"/>
                <w:sz w:val="20"/>
                <w:szCs w:val="20"/>
              </w:rPr>
              <w:t xml:space="preserve">19 </w:t>
            </w:r>
            <w:r w:rsidRPr="007E78A7">
              <w:rPr>
                <w:rFonts w:ascii="Calibri" w:hAnsi="Calibri" w:cs="Calibri"/>
                <w:color w:val="000000" w:themeColor="text1"/>
                <w:sz w:val="20"/>
                <w:szCs w:val="20"/>
              </w:rPr>
              <w:t>Promover o imediato afastamento, da execução do objeto, de empregados</w:t>
            </w:r>
            <w:r>
              <w:rPr>
                <w:rFonts w:ascii="Calibri" w:hAnsi="Calibri" w:cs="Calibri"/>
                <w:color w:val="000000" w:themeColor="text1"/>
                <w:sz w:val="20"/>
                <w:szCs w:val="20"/>
              </w:rPr>
              <w:t>, subcontratados</w:t>
            </w:r>
            <w:r w:rsidRPr="007E78A7">
              <w:rPr>
                <w:rFonts w:ascii="Calibri" w:hAnsi="Calibri" w:cs="Calibri"/>
                <w:color w:val="000000" w:themeColor="text1"/>
                <w:sz w:val="20"/>
                <w:szCs w:val="20"/>
              </w:rPr>
              <w:t xml:space="preserve"> e/ou prepostos cuja permanência se demonstre em desacordo com este instrumento, ou, ainda, com a moralidade e a ética, correndo, por exclusiva conta </w:t>
            </w:r>
            <w:r>
              <w:rPr>
                <w:rFonts w:ascii="Calibri" w:hAnsi="Calibri" w:cs="Calibri"/>
                <w:color w:val="000000" w:themeColor="text1"/>
                <w:sz w:val="20"/>
                <w:szCs w:val="20"/>
              </w:rPr>
              <w:t>do prestador de serviços</w:t>
            </w:r>
            <w:r w:rsidRPr="007E78A7">
              <w:rPr>
                <w:rFonts w:ascii="Calibri" w:hAnsi="Calibri" w:cs="Calibri"/>
                <w:color w:val="000000" w:themeColor="text1"/>
                <w:sz w:val="20"/>
                <w:szCs w:val="20"/>
              </w:rPr>
              <w:t>, quaisquer ônus decorrentes das leis trabalhistas e previdenciárias, bem como qualquer outra que tal fato imponha;</w:t>
            </w:r>
          </w:p>
          <w:p w14:paraId="56579AFC" w14:textId="77777777" w:rsidR="00A93D36" w:rsidRDefault="00A93D36" w:rsidP="00A93D36">
            <w:pPr>
              <w:pStyle w:val="PargrafodaLista"/>
              <w:spacing w:line="240" w:lineRule="auto"/>
              <w:ind w:left="0"/>
              <w:contextualSpacing/>
              <w:rPr>
                <w:rFonts w:ascii="Calibri" w:hAnsi="Calibri" w:cs="Calibri"/>
                <w:b/>
                <w:bCs/>
                <w:color w:val="FF0000"/>
                <w:sz w:val="20"/>
                <w:szCs w:val="20"/>
                <w:u w:val="single"/>
              </w:rPr>
            </w:pPr>
          </w:p>
          <w:p w14:paraId="79E18950" w14:textId="1B095CCB"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.2</w:t>
            </w:r>
            <w:r>
              <w:rPr>
                <w:rFonts w:ascii="Calibri" w:hAnsi="Calibri" w:cs="Calibri"/>
                <w:color w:val="000000" w:themeColor="text1"/>
                <w:sz w:val="20"/>
                <w:szCs w:val="20"/>
              </w:rPr>
              <w:t xml:space="preserve">0 </w:t>
            </w:r>
            <w:r>
              <w:rPr>
                <w:rFonts w:ascii="Calibri" w:eastAsia="Calibri" w:hAnsi="Calibri" w:cs="Calibri"/>
                <w:color w:val="000000" w:themeColor="dark1"/>
                <w:sz w:val="20"/>
                <w:szCs w:val="20"/>
              </w:rPr>
              <w:t>Arcar com todas as despesas decorrentes de eventuais trabalhos noturnos e em domingos e feriados;</w:t>
            </w:r>
          </w:p>
          <w:p w14:paraId="5C5DC51C" w14:textId="77777777" w:rsidR="00A93D36" w:rsidRDefault="00A93D36" w:rsidP="00A93D36">
            <w:pPr>
              <w:pStyle w:val="PargrafodaLista"/>
              <w:spacing w:line="240" w:lineRule="auto"/>
              <w:ind w:left="0"/>
              <w:contextualSpacing/>
              <w:rPr>
                <w:rFonts w:ascii="Calibri" w:hAnsi="Calibri" w:cs="Calibri"/>
                <w:b/>
                <w:bCs/>
                <w:color w:val="FF0000"/>
                <w:sz w:val="20"/>
                <w:szCs w:val="20"/>
                <w:u w:val="single"/>
              </w:rPr>
            </w:pPr>
          </w:p>
          <w:p w14:paraId="145FB78A" w14:textId="5CE1F3EA"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.2</w:t>
            </w:r>
            <w:r>
              <w:rPr>
                <w:rFonts w:ascii="Calibri" w:hAnsi="Calibri" w:cs="Calibri"/>
                <w:color w:val="000000" w:themeColor="text1"/>
                <w:sz w:val="20"/>
                <w:szCs w:val="20"/>
              </w:rPr>
              <w:t xml:space="preserve">1 Observar a necessidade de </w:t>
            </w:r>
            <w:r w:rsidRPr="00BE750F">
              <w:rPr>
                <w:rFonts w:ascii="Calibri" w:hAnsi="Calibri" w:cs="Calibri"/>
                <w:color w:val="000000" w:themeColor="text1"/>
                <w:sz w:val="20"/>
                <w:szCs w:val="20"/>
              </w:rPr>
              <w:t>realizar os serviços de modo a não interferir no regular funcionamento das unidades</w:t>
            </w:r>
            <w:r>
              <w:rPr>
                <w:rFonts w:ascii="Calibri" w:hAnsi="Calibri" w:cs="Calibri"/>
                <w:color w:val="000000" w:themeColor="text1"/>
                <w:sz w:val="20"/>
                <w:szCs w:val="20"/>
              </w:rPr>
              <w:t xml:space="preserve"> administrativas envolvidas</w:t>
            </w:r>
            <w:r w:rsidRPr="00BE750F">
              <w:rPr>
                <w:rFonts w:ascii="Calibri" w:hAnsi="Calibri" w:cs="Calibri"/>
                <w:color w:val="000000" w:themeColor="text1"/>
                <w:sz w:val="20"/>
                <w:szCs w:val="20"/>
              </w:rPr>
              <w:t>, durante expediente</w:t>
            </w:r>
            <w:r>
              <w:rPr>
                <w:rFonts w:ascii="Calibri" w:hAnsi="Calibri" w:cs="Calibri"/>
                <w:color w:val="000000" w:themeColor="text1"/>
                <w:sz w:val="20"/>
                <w:szCs w:val="20"/>
              </w:rPr>
              <w:t xml:space="preserve"> ordinário</w:t>
            </w:r>
            <w:r w:rsidRPr="00BE750F">
              <w:rPr>
                <w:rFonts w:ascii="Calibri" w:hAnsi="Calibri" w:cs="Calibri"/>
                <w:color w:val="000000" w:themeColor="text1"/>
                <w:sz w:val="20"/>
                <w:szCs w:val="20"/>
              </w:rPr>
              <w:t>,</w:t>
            </w:r>
            <w:r>
              <w:rPr>
                <w:rFonts w:ascii="Calibri" w:hAnsi="Calibri" w:cs="Calibri"/>
                <w:color w:val="000000" w:themeColor="text1"/>
                <w:sz w:val="20"/>
                <w:szCs w:val="20"/>
              </w:rPr>
              <w:t xml:space="preserve"> o qual ocorre </w:t>
            </w:r>
            <w:r w:rsidRPr="00BE750F">
              <w:rPr>
                <w:rFonts w:ascii="Calibri" w:hAnsi="Calibri" w:cs="Calibri"/>
                <w:color w:val="000000" w:themeColor="text1"/>
                <w:sz w:val="20"/>
                <w:szCs w:val="20"/>
              </w:rPr>
              <w:t>de segunda a sexta-feira</w:t>
            </w:r>
            <w:r>
              <w:rPr>
                <w:rFonts w:ascii="Calibri" w:hAnsi="Calibri" w:cs="Calibri"/>
                <w:color w:val="000000" w:themeColor="text1"/>
                <w:sz w:val="20"/>
                <w:szCs w:val="20"/>
              </w:rPr>
              <w:t>,</w:t>
            </w:r>
            <w:r w:rsidRPr="00BE750F">
              <w:rPr>
                <w:rFonts w:ascii="Calibri" w:hAnsi="Calibri" w:cs="Calibri"/>
                <w:color w:val="000000" w:themeColor="text1"/>
                <w:sz w:val="20"/>
                <w:szCs w:val="20"/>
              </w:rPr>
              <w:t xml:space="preserve"> das 08h00min às 18h00min;</w:t>
            </w:r>
          </w:p>
          <w:p w14:paraId="3710DFFB" w14:textId="77777777" w:rsidR="00A93D36" w:rsidRDefault="00A93D36" w:rsidP="00A93D36">
            <w:pPr>
              <w:pStyle w:val="PargrafodaLista"/>
              <w:spacing w:line="240" w:lineRule="auto"/>
              <w:ind w:left="0"/>
              <w:contextualSpacing/>
              <w:rPr>
                <w:rFonts w:ascii="Calibri" w:hAnsi="Calibri" w:cs="Calibri"/>
                <w:b/>
                <w:bCs/>
                <w:color w:val="FF0000"/>
                <w:sz w:val="20"/>
                <w:szCs w:val="20"/>
                <w:u w:val="single"/>
              </w:rPr>
            </w:pPr>
          </w:p>
          <w:p w14:paraId="1D6D7887" w14:textId="7F4E89D5"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.2</w:t>
            </w:r>
            <w:r>
              <w:rPr>
                <w:rFonts w:ascii="Calibri" w:hAnsi="Calibri" w:cs="Calibri"/>
                <w:color w:val="000000" w:themeColor="text1"/>
                <w:sz w:val="20"/>
                <w:szCs w:val="20"/>
              </w:rPr>
              <w:t xml:space="preserve">2 </w:t>
            </w:r>
            <w:r>
              <w:rPr>
                <w:rFonts w:ascii="Calibri" w:eastAsia="Calibri" w:hAnsi="Calibri" w:cs="Calibri"/>
                <w:color w:val="000000" w:themeColor="dark1"/>
                <w:sz w:val="20"/>
                <w:szCs w:val="20"/>
              </w:rPr>
              <w:t>Realizar fora do horário de expediente indicado o subitem anterior, serviços que, potencialmente, possam provocar incômodo excessivo aos usuários das unidades, tais como excesso de poeira, ruído elevado, desligamento de energia elétrica ou interrupção do abastecimento de água ou outros que interfiram no ambiente de trabalho e atendimento.</w:t>
            </w:r>
          </w:p>
          <w:p w14:paraId="0BB58C71" w14:textId="77777777" w:rsidR="00A93D36" w:rsidRDefault="00A93D36" w:rsidP="00A93D36">
            <w:pPr>
              <w:pStyle w:val="PargrafodaLista"/>
              <w:spacing w:line="240" w:lineRule="auto"/>
              <w:ind w:left="0"/>
              <w:contextualSpacing/>
              <w:rPr>
                <w:rFonts w:ascii="Calibri" w:hAnsi="Calibri" w:cs="Calibri"/>
                <w:b/>
                <w:bCs/>
                <w:color w:val="FF0000"/>
                <w:sz w:val="20"/>
                <w:szCs w:val="20"/>
                <w:u w:val="single"/>
              </w:rPr>
            </w:pPr>
          </w:p>
          <w:p w14:paraId="4ED983C5" w14:textId="6047BDFE"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.2</w:t>
            </w:r>
            <w:r>
              <w:rPr>
                <w:rFonts w:ascii="Calibri" w:hAnsi="Calibri" w:cs="Calibri"/>
                <w:color w:val="000000" w:themeColor="text1"/>
                <w:sz w:val="20"/>
                <w:szCs w:val="20"/>
              </w:rPr>
              <w:t xml:space="preserve">3 </w:t>
            </w:r>
            <w:r w:rsidRPr="00C14DA2">
              <w:rPr>
                <w:rFonts w:ascii="Calibri" w:hAnsi="Calibri" w:cs="Calibri"/>
                <w:color w:val="000000" w:themeColor="text1"/>
                <w:sz w:val="20"/>
                <w:szCs w:val="20"/>
              </w:rPr>
              <w:t>Promover a guarda, manutenção e vigilância de materiais, ferramentas, e tudo o que for necessário à execução dos serviços</w:t>
            </w:r>
            <w:r>
              <w:rPr>
                <w:rFonts w:ascii="Calibri" w:hAnsi="Calibri" w:cs="Calibri"/>
                <w:color w:val="000000" w:themeColor="text1"/>
                <w:sz w:val="20"/>
                <w:szCs w:val="20"/>
              </w:rPr>
              <w:t>.</w:t>
            </w:r>
          </w:p>
          <w:p w14:paraId="20D766CA"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2E52A10A" w14:textId="76087EAC"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F1193D">
              <w:rPr>
                <w:rFonts w:ascii="Calibri" w:hAnsi="Calibri" w:cs="Calibri"/>
                <w:color w:val="000000" w:themeColor="text1"/>
                <w:sz w:val="20"/>
                <w:szCs w:val="20"/>
              </w:rPr>
              <w:t xml:space="preserve">24 </w:t>
            </w:r>
            <w:r w:rsidR="006A0A01" w:rsidRPr="006A0A01">
              <w:rPr>
                <w:rFonts w:ascii="Calibri" w:hAnsi="Calibri" w:cs="Calibri"/>
                <w:color w:val="000000" w:themeColor="text1"/>
                <w:sz w:val="20"/>
                <w:szCs w:val="20"/>
              </w:rPr>
              <w:t xml:space="preserve">Manter durante a execução dos serviços, no mínimo, a equipe técnica constante da Planilha </w:t>
            </w:r>
            <w:r w:rsidR="0052765F">
              <w:rPr>
                <w:rFonts w:ascii="Calibri" w:hAnsi="Calibri" w:cs="Calibri"/>
                <w:color w:val="000000" w:themeColor="text1"/>
                <w:sz w:val="20"/>
                <w:szCs w:val="20"/>
              </w:rPr>
              <w:t>Orçamentária</w:t>
            </w:r>
            <w:r w:rsidR="006A0A01" w:rsidRPr="006A0A01">
              <w:rPr>
                <w:rFonts w:ascii="Calibri" w:hAnsi="Calibri" w:cs="Calibri"/>
                <w:color w:val="000000" w:themeColor="text1"/>
                <w:sz w:val="20"/>
                <w:szCs w:val="20"/>
              </w:rPr>
              <w:t xml:space="preserve"> e com a carga horária ali estabelecida, não sendo devido qualquer pagamento adicional em caso de outros custos não discriminados, de emprego de outros profissionais não constantes da planilha ou de emprego daqueles profissionais discriminados na planilha em carga horária superior à prevista.</w:t>
            </w:r>
          </w:p>
          <w:p w14:paraId="7D4EA40D"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71C80D06" w14:textId="76E84DAC"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F77D3C">
              <w:rPr>
                <w:rFonts w:ascii="Calibri" w:hAnsi="Calibri" w:cs="Calibri"/>
                <w:color w:val="000000" w:themeColor="text1"/>
                <w:sz w:val="20"/>
                <w:szCs w:val="20"/>
              </w:rPr>
              <w:t xml:space="preserve">25 </w:t>
            </w:r>
            <w:r w:rsidR="00F77D3C" w:rsidRPr="00F77D3C">
              <w:rPr>
                <w:rFonts w:ascii="Calibri" w:hAnsi="Calibri" w:cs="Calibri"/>
                <w:color w:val="000000" w:themeColor="text1"/>
                <w:sz w:val="20"/>
                <w:szCs w:val="20"/>
              </w:rPr>
              <w:t xml:space="preserve">Participar das reuniões agendadas pelo </w:t>
            </w:r>
            <w:r w:rsidR="00F77D3C">
              <w:rPr>
                <w:rFonts w:ascii="Calibri" w:hAnsi="Calibri" w:cs="Calibri"/>
                <w:color w:val="000000" w:themeColor="text1"/>
                <w:sz w:val="20"/>
                <w:szCs w:val="20"/>
              </w:rPr>
              <w:t>MPBA</w:t>
            </w:r>
            <w:r w:rsidR="00F77D3C" w:rsidRPr="00F77D3C">
              <w:rPr>
                <w:rFonts w:ascii="Calibri" w:hAnsi="Calibri" w:cs="Calibri"/>
                <w:color w:val="000000" w:themeColor="text1"/>
                <w:sz w:val="20"/>
                <w:szCs w:val="20"/>
              </w:rPr>
              <w:t>, com o objetivo de analisar e submeter à aprovação os serviços até então executados, bem como definir novas ações de trabalho.</w:t>
            </w:r>
          </w:p>
          <w:p w14:paraId="3F3D3238"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3A96F486" w14:textId="7A147D5F"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F77D3C">
              <w:rPr>
                <w:rFonts w:ascii="Calibri" w:hAnsi="Calibri" w:cs="Calibri"/>
                <w:color w:val="000000" w:themeColor="text1"/>
                <w:sz w:val="20"/>
                <w:szCs w:val="20"/>
              </w:rPr>
              <w:t xml:space="preserve">26 </w:t>
            </w:r>
            <w:r w:rsidR="00EE7F84" w:rsidRPr="00EE7F84">
              <w:rPr>
                <w:rFonts w:ascii="Calibri" w:hAnsi="Calibri" w:cs="Calibri"/>
                <w:color w:val="000000" w:themeColor="text1"/>
                <w:sz w:val="20"/>
                <w:szCs w:val="20"/>
              </w:rPr>
              <w:t>Obedecer às normas de higiene e prevenção de acidentes, a fim de garantir a</w:t>
            </w:r>
            <w:r w:rsidR="006A7CD1">
              <w:rPr>
                <w:rFonts w:ascii="Calibri" w:hAnsi="Calibri" w:cs="Calibri"/>
                <w:color w:val="000000" w:themeColor="text1"/>
                <w:sz w:val="20"/>
                <w:szCs w:val="20"/>
              </w:rPr>
              <w:t xml:space="preserve"> </w:t>
            </w:r>
            <w:r w:rsidR="006A7CD1" w:rsidRPr="006A7CD1">
              <w:rPr>
                <w:rFonts w:ascii="Calibri" w:hAnsi="Calibri" w:cs="Calibri"/>
                <w:color w:val="000000" w:themeColor="text1"/>
                <w:sz w:val="20"/>
                <w:szCs w:val="20"/>
              </w:rPr>
              <w:t>salubridade e a segurança nos locais de serviços.</w:t>
            </w:r>
          </w:p>
          <w:p w14:paraId="5DC9A30D"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4066D1FE" w14:textId="0B06EF59"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626286">
              <w:rPr>
                <w:rFonts w:ascii="Calibri" w:hAnsi="Calibri" w:cs="Calibri"/>
                <w:color w:val="000000" w:themeColor="text1"/>
                <w:sz w:val="20"/>
                <w:szCs w:val="20"/>
              </w:rPr>
              <w:t xml:space="preserve">27 </w:t>
            </w:r>
            <w:r w:rsidR="00626286" w:rsidRPr="00626286">
              <w:rPr>
                <w:rFonts w:ascii="Calibri" w:hAnsi="Calibri" w:cs="Calibri"/>
                <w:color w:val="000000" w:themeColor="text1"/>
                <w:sz w:val="20"/>
                <w:szCs w:val="20"/>
              </w:rPr>
              <w:t>Realizar os serviços de acordo com todas as normas de segurança vigentes, utilizando os equipamentos de proteção individual e coletiva necessários, ficando sob total responsabilidade d</w:t>
            </w:r>
            <w:r w:rsidR="00626286">
              <w:rPr>
                <w:rFonts w:ascii="Calibri" w:hAnsi="Calibri" w:cs="Calibri"/>
                <w:color w:val="000000" w:themeColor="text1"/>
                <w:sz w:val="20"/>
                <w:szCs w:val="20"/>
              </w:rPr>
              <w:t xml:space="preserve">o prestador de serviços </w:t>
            </w:r>
            <w:r w:rsidR="00626286" w:rsidRPr="00626286">
              <w:rPr>
                <w:rFonts w:ascii="Calibri" w:hAnsi="Calibri" w:cs="Calibri"/>
                <w:color w:val="000000" w:themeColor="text1"/>
                <w:sz w:val="20"/>
                <w:szCs w:val="20"/>
              </w:rPr>
              <w:t xml:space="preserve">a ocorrência de qualquer acidente que venha vitimar seus empregados e/ou pessoas e prédios vizinhos, em decorrência da execução do objeto </w:t>
            </w:r>
            <w:r w:rsidR="00626286">
              <w:rPr>
                <w:rFonts w:ascii="Calibri" w:hAnsi="Calibri" w:cs="Calibri"/>
                <w:color w:val="000000" w:themeColor="text1"/>
                <w:sz w:val="20"/>
                <w:szCs w:val="20"/>
              </w:rPr>
              <w:t>contratual</w:t>
            </w:r>
            <w:r w:rsidR="00626286" w:rsidRPr="00626286">
              <w:rPr>
                <w:rFonts w:ascii="Calibri" w:hAnsi="Calibri" w:cs="Calibri"/>
                <w:color w:val="000000" w:themeColor="text1"/>
                <w:sz w:val="20"/>
                <w:szCs w:val="20"/>
              </w:rPr>
              <w:t>.</w:t>
            </w:r>
          </w:p>
          <w:p w14:paraId="6A7EA99F"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26052E70" w14:textId="40B2D66F"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197CA4D">
              <w:rPr>
                <w:rFonts w:ascii="Calibri" w:hAnsi="Calibri" w:cs="Calibri"/>
                <w:color w:val="000000" w:themeColor="text1"/>
                <w:sz w:val="20"/>
                <w:szCs w:val="20"/>
              </w:rPr>
              <w:t>3.</w:t>
            </w:r>
            <w:r>
              <w:rPr>
                <w:rFonts w:ascii="Calibri" w:hAnsi="Calibri" w:cs="Calibri"/>
                <w:color w:val="000000" w:themeColor="text1"/>
                <w:sz w:val="20"/>
                <w:szCs w:val="20"/>
              </w:rPr>
              <w:t>9</w:t>
            </w:r>
            <w:r w:rsidRPr="0046519F">
              <w:rPr>
                <w:rFonts w:ascii="Calibri" w:hAnsi="Calibri" w:cs="Calibri"/>
                <w:color w:val="000000" w:themeColor="text1"/>
                <w:sz w:val="20"/>
                <w:szCs w:val="20"/>
              </w:rPr>
              <w:t>.</w:t>
            </w:r>
            <w:r w:rsidR="00626286">
              <w:rPr>
                <w:rFonts w:ascii="Calibri" w:hAnsi="Calibri" w:cs="Calibri"/>
                <w:color w:val="000000" w:themeColor="text1"/>
                <w:sz w:val="20"/>
                <w:szCs w:val="20"/>
              </w:rPr>
              <w:t xml:space="preserve">28 </w:t>
            </w:r>
            <w:r w:rsidR="00DC1D83" w:rsidRPr="00DC1D83">
              <w:rPr>
                <w:rFonts w:ascii="Calibri" w:hAnsi="Calibri" w:cs="Calibri"/>
                <w:color w:val="000000" w:themeColor="text1"/>
                <w:sz w:val="20"/>
                <w:szCs w:val="20"/>
              </w:rPr>
              <w:t>Remover os detritos resultantes das operações de transporte ao longo de qualquer via pública, sob suas expensas.</w:t>
            </w:r>
          </w:p>
          <w:p w14:paraId="01657667"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7AFFC8E9" w14:textId="486D3F07" w:rsidR="00A93D36" w:rsidRDefault="00A93D36" w:rsidP="00A93D36">
            <w:pPr>
              <w:pStyle w:val="PargrafodaLista"/>
              <w:spacing w:line="240" w:lineRule="auto"/>
              <w:ind w:left="0"/>
              <w:contextualSpacing/>
              <w:rPr>
                <w:rFonts w:ascii="Calibri" w:hAnsi="Calibri" w:cs="Calibri"/>
                <w:color w:val="000000" w:themeColor="text1"/>
                <w:sz w:val="20"/>
                <w:szCs w:val="20"/>
              </w:rPr>
            </w:pPr>
            <w:r w:rsidRPr="0066483E">
              <w:rPr>
                <w:rFonts w:ascii="Calibri" w:hAnsi="Calibri" w:cs="Calibri"/>
                <w:color w:val="FF0000"/>
                <w:sz w:val="20"/>
                <w:szCs w:val="20"/>
              </w:rPr>
              <w:t>3.9.</w:t>
            </w:r>
            <w:r w:rsidR="0066483E" w:rsidRPr="0066483E">
              <w:rPr>
                <w:rFonts w:ascii="Calibri" w:hAnsi="Calibri" w:cs="Calibri"/>
                <w:color w:val="FF0000"/>
                <w:sz w:val="20"/>
                <w:szCs w:val="20"/>
              </w:rPr>
              <w:t>29</w:t>
            </w:r>
            <w:r w:rsidR="0014428A" w:rsidRPr="0066483E">
              <w:rPr>
                <w:rFonts w:ascii="Calibri" w:hAnsi="Calibri" w:cs="Calibri"/>
                <w:color w:val="FF0000"/>
                <w:sz w:val="20"/>
                <w:szCs w:val="20"/>
              </w:rPr>
              <w:t xml:space="preserve"> </w:t>
            </w:r>
            <w:r w:rsidR="0014428A" w:rsidRPr="0014428A">
              <w:rPr>
                <w:rFonts w:ascii="Calibri" w:hAnsi="Calibri" w:cs="Calibri"/>
                <w:color w:val="FF0000"/>
                <w:sz w:val="20"/>
                <w:szCs w:val="20"/>
              </w:rPr>
              <w:t>Executar os serviços em etapas, de forma a permitir a imediata recomposição dos trechos destelhados/desmontados, sendo responsabilidade exclusiva do prestador de serviços garantir, durante todo o período de execução, a estanqueidade dos trechos da cobertura executados e também daqueles em execução</w:t>
            </w:r>
          </w:p>
          <w:p w14:paraId="7FAFC8ED" w14:textId="77777777" w:rsidR="00A93D36" w:rsidRDefault="00A93D36" w:rsidP="00A93D36">
            <w:pPr>
              <w:pStyle w:val="PargrafodaLista"/>
              <w:spacing w:line="240" w:lineRule="auto"/>
              <w:ind w:left="0"/>
              <w:contextualSpacing/>
              <w:rPr>
                <w:rFonts w:ascii="Calibri" w:hAnsi="Calibri" w:cs="Calibri"/>
                <w:color w:val="000000" w:themeColor="text1"/>
                <w:sz w:val="20"/>
                <w:szCs w:val="20"/>
              </w:rPr>
            </w:pPr>
          </w:p>
          <w:p w14:paraId="5757CF63" w14:textId="55908DE5" w:rsidR="008E1C49" w:rsidRPr="00020710" w:rsidRDefault="00A93D36" w:rsidP="00C4599A">
            <w:pPr>
              <w:pStyle w:val="PargrafodaLista"/>
              <w:spacing w:line="240" w:lineRule="auto"/>
              <w:ind w:left="0"/>
              <w:contextualSpacing/>
              <w:rPr>
                <w:rFonts w:ascii="Calibri" w:hAnsi="Calibri" w:cs="Calibri"/>
                <w:kern w:val="1"/>
                <w:sz w:val="20"/>
                <w:szCs w:val="20"/>
                <w:lang w:bidi="hi-IN"/>
              </w:rPr>
            </w:pPr>
            <w:r w:rsidRPr="001B738E">
              <w:rPr>
                <w:rFonts w:ascii="Calibri" w:hAnsi="Calibri" w:cs="Calibri"/>
                <w:color w:val="FF0000"/>
                <w:sz w:val="20"/>
                <w:szCs w:val="20"/>
              </w:rPr>
              <w:t>3.9.</w:t>
            </w:r>
            <w:r w:rsidR="0066483E">
              <w:rPr>
                <w:rFonts w:ascii="Calibri" w:hAnsi="Calibri" w:cs="Calibri"/>
                <w:color w:val="FF0000"/>
                <w:sz w:val="20"/>
                <w:szCs w:val="20"/>
              </w:rPr>
              <w:t>30</w:t>
            </w:r>
            <w:r w:rsidRPr="001B738E">
              <w:rPr>
                <w:rFonts w:ascii="Calibri" w:hAnsi="Calibri" w:cs="Calibri"/>
                <w:color w:val="FF0000"/>
                <w:sz w:val="20"/>
                <w:szCs w:val="20"/>
              </w:rPr>
              <w:t xml:space="preserve"> </w:t>
            </w:r>
            <w:proofErr w:type="spellStart"/>
            <w:r w:rsidRPr="001B738E">
              <w:rPr>
                <w:rFonts w:ascii="Calibri" w:hAnsi="Calibri" w:cs="Calibri"/>
                <w:color w:val="FF0000"/>
                <w:sz w:val="20"/>
                <w:szCs w:val="20"/>
              </w:rPr>
              <w:t>xxxxxxxxxxxxxxxx</w:t>
            </w:r>
            <w:proofErr w:type="spellEnd"/>
          </w:p>
        </w:tc>
      </w:tr>
      <w:tr w:rsidR="002771FE" w:rsidRPr="00020710" w14:paraId="24AE2E88" w14:textId="77777777" w:rsidTr="00B03662">
        <w:trPr>
          <w:trHeight w:val="4552"/>
        </w:trPr>
        <w:tc>
          <w:tcPr>
            <w:tcW w:w="2553" w:type="dxa"/>
            <w:gridSpan w:val="2"/>
            <w:shd w:val="clear" w:color="auto" w:fill="auto"/>
            <w:vAlign w:val="center"/>
          </w:tcPr>
          <w:p w14:paraId="26DE1A36" w14:textId="77777777" w:rsidR="002771FE" w:rsidRPr="00020710" w:rsidRDefault="002771FE" w:rsidP="002771FE">
            <w:pPr>
              <w:suppressAutoHyphens w:val="0"/>
              <w:jc w:val="both"/>
              <w:rPr>
                <w:rFonts w:ascii="Calibri" w:hAnsi="Calibri" w:cs="Calibri"/>
                <w:b/>
                <w:bCs/>
                <w:sz w:val="20"/>
                <w:szCs w:val="20"/>
              </w:rPr>
            </w:pPr>
          </w:p>
          <w:p w14:paraId="31A044E3" w14:textId="591ED70D" w:rsidR="002771FE" w:rsidRPr="00020710" w:rsidRDefault="002771FE" w:rsidP="002771FE">
            <w:pPr>
              <w:suppressAutoHyphens w:val="0"/>
              <w:jc w:val="center"/>
              <w:rPr>
                <w:rFonts w:ascii="Calibri" w:hAnsi="Calibri" w:cs="Calibri"/>
                <w:i/>
                <w:iCs/>
                <w:color w:val="FF0000"/>
                <w:sz w:val="20"/>
                <w:szCs w:val="20"/>
                <w:highlight w:val="yellow"/>
              </w:rPr>
            </w:pPr>
            <w:r w:rsidRPr="00020710">
              <w:rPr>
                <w:rFonts w:ascii="Calibri" w:hAnsi="Calibri" w:cs="Calibri"/>
                <w:b/>
                <w:bCs/>
                <w:sz w:val="20"/>
                <w:szCs w:val="20"/>
              </w:rPr>
              <w:t>3.</w:t>
            </w:r>
            <w:r>
              <w:rPr>
                <w:rFonts w:ascii="Calibri" w:hAnsi="Calibri" w:cs="Calibri"/>
                <w:b/>
                <w:bCs/>
                <w:sz w:val="20"/>
                <w:szCs w:val="20"/>
              </w:rPr>
              <w:t>1</w:t>
            </w:r>
            <w:r w:rsidR="001C4CD9">
              <w:rPr>
                <w:rFonts w:ascii="Calibri" w:hAnsi="Calibri" w:cs="Calibri"/>
                <w:b/>
                <w:bCs/>
                <w:sz w:val="20"/>
                <w:szCs w:val="20"/>
              </w:rPr>
              <w:t>0</w:t>
            </w:r>
            <w:r w:rsidRPr="00020710">
              <w:rPr>
                <w:rFonts w:ascii="Calibri" w:hAnsi="Calibri" w:cs="Calibri"/>
                <w:b/>
                <w:bCs/>
                <w:sz w:val="20"/>
                <w:szCs w:val="20"/>
              </w:rPr>
              <w:t xml:space="preserve"> DAS OBRIGAÇÕES DO CONTRATANTE</w:t>
            </w:r>
          </w:p>
        </w:tc>
        <w:tc>
          <w:tcPr>
            <w:tcW w:w="8226" w:type="dxa"/>
            <w:gridSpan w:val="2"/>
            <w:tcBorders>
              <w:bottom w:val="single" w:sz="4" w:space="0" w:color="auto"/>
            </w:tcBorders>
            <w:shd w:val="clear" w:color="auto" w:fill="auto"/>
            <w:vAlign w:val="center"/>
          </w:tcPr>
          <w:p w14:paraId="2AAAFE75" w14:textId="564CF090"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Pr>
                <w:rStyle w:val="Fontepargpadro1"/>
                <w:rFonts w:ascii="Calibri" w:eastAsia="Calibri" w:hAnsi="Calibri" w:cs="Calibri"/>
                <w:color w:val="000000" w:themeColor="text1"/>
                <w:sz w:val="20"/>
                <w:szCs w:val="20"/>
                <w:lang w:eastAsia="zh-CN"/>
              </w:rPr>
              <w:t>1</w:t>
            </w:r>
            <w:r w:rsidR="001C4CD9">
              <w:rPr>
                <w:rStyle w:val="Fontepargpadro1"/>
                <w:rFonts w:ascii="Calibri" w:eastAsia="Calibri" w:hAnsi="Calibri" w:cs="Calibri"/>
                <w:color w:val="000000" w:themeColor="text1"/>
                <w:sz w:val="20"/>
                <w:szCs w:val="20"/>
                <w:lang w:eastAsia="zh-CN"/>
              </w:rPr>
              <w:t>0</w:t>
            </w:r>
            <w:r w:rsidRPr="00020710">
              <w:rPr>
                <w:rStyle w:val="Fontepargpadro1"/>
                <w:rFonts w:ascii="Calibri" w:eastAsia="Calibri" w:hAnsi="Calibri" w:cs="Calibri"/>
                <w:color w:val="000000" w:themeColor="text1"/>
                <w:sz w:val="20"/>
                <w:szCs w:val="20"/>
                <w:lang w:eastAsia="zh-CN"/>
              </w:rPr>
              <w:t xml:space="preserve">.1 Fornecer as informações necessárias para que </w:t>
            </w:r>
            <w:r w:rsidR="00D50F55">
              <w:rPr>
                <w:rStyle w:val="Fontepargpadro1"/>
                <w:rFonts w:ascii="Calibri" w:eastAsia="Calibri" w:hAnsi="Calibri" w:cs="Calibri"/>
                <w:color w:val="000000" w:themeColor="text1"/>
                <w:sz w:val="20"/>
                <w:szCs w:val="20"/>
                <w:lang w:eastAsia="zh-CN"/>
              </w:rPr>
              <w:t xml:space="preserve">o prestador de serviços </w:t>
            </w:r>
            <w:r w:rsidRPr="00020710">
              <w:rPr>
                <w:rStyle w:val="Fontepargpadro1"/>
                <w:rFonts w:ascii="Calibri" w:eastAsia="Calibri" w:hAnsi="Calibri" w:cs="Calibri"/>
                <w:color w:val="000000" w:themeColor="text1"/>
                <w:sz w:val="20"/>
                <w:szCs w:val="20"/>
                <w:lang w:eastAsia="zh-CN"/>
              </w:rPr>
              <w:t>possa executar plenamente o objeto contratado</w:t>
            </w:r>
            <w:r w:rsidR="00D50F55">
              <w:rPr>
                <w:rStyle w:val="Fontepargpadro1"/>
                <w:rFonts w:ascii="Calibri" w:eastAsia="Calibri" w:hAnsi="Calibri" w:cs="Calibri"/>
                <w:color w:val="000000" w:themeColor="text1"/>
                <w:sz w:val="20"/>
                <w:szCs w:val="20"/>
                <w:lang w:eastAsia="zh-CN"/>
              </w:rPr>
              <w:t>;</w:t>
            </w:r>
          </w:p>
          <w:p w14:paraId="7CF08EA4" w14:textId="77777777"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p>
          <w:p w14:paraId="339D1600" w14:textId="32BA8D41"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Pr>
                <w:rStyle w:val="Fontepargpadro1"/>
                <w:rFonts w:ascii="Calibri" w:eastAsia="Calibri" w:hAnsi="Calibri" w:cs="Calibri"/>
                <w:color w:val="000000" w:themeColor="text1"/>
                <w:sz w:val="20"/>
                <w:szCs w:val="20"/>
                <w:lang w:eastAsia="zh-CN"/>
              </w:rPr>
              <w:t>1</w:t>
            </w:r>
            <w:r w:rsidR="001C4CD9">
              <w:rPr>
                <w:rStyle w:val="Fontepargpadro1"/>
                <w:rFonts w:ascii="Calibri" w:eastAsia="Calibri" w:hAnsi="Calibri" w:cs="Calibri"/>
                <w:color w:val="000000" w:themeColor="text1"/>
                <w:sz w:val="20"/>
                <w:szCs w:val="20"/>
                <w:lang w:eastAsia="zh-CN"/>
              </w:rPr>
              <w:t>0</w:t>
            </w:r>
            <w:r w:rsidRPr="00020710">
              <w:rPr>
                <w:rStyle w:val="Fontepargpadro1"/>
                <w:rFonts w:ascii="Calibri" w:eastAsia="Calibri" w:hAnsi="Calibri" w:cs="Calibri"/>
                <w:color w:val="000000" w:themeColor="text1"/>
                <w:sz w:val="20"/>
                <w:szCs w:val="20"/>
                <w:lang w:eastAsia="zh-CN"/>
              </w:rPr>
              <w:t>.2 Realizar os pagamentos devidos pela execução d</w:t>
            </w:r>
            <w:r w:rsidR="00D50F55">
              <w:rPr>
                <w:rStyle w:val="Fontepargpadro1"/>
                <w:rFonts w:ascii="Calibri" w:eastAsia="Calibri" w:hAnsi="Calibri" w:cs="Calibri"/>
                <w:color w:val="000000" w:themeColor="text1"/>
                <w:sz w:val="20"/>
                <w:szCs w:val="20"/>
                <w:lang w:eastAsia="zh-CN"/>
              </w:rPr>
              <w:t>a</w:t>
            </w:r>
            <w:r w:rsidRPr="00020710">
              <w:rPr>
                <w:rStyle w:val="Fontepargpadro1"/>
                <w:rFonts w:ascii="Calibri" w:eastAsia="Calibri" w:hAnsi="Calibri" w:cs="Calibri"/>
                <w:color w:val="000000" w:themeColor="text1"/>
                <w:sz w:val="20"/>
                <w:szCs w:val="20"/>
                <w:lang w:eastAsia="zh-CN"/>
              </w:rPr>
              <w:t xml:space="preserve"> contrat</w:t>
            </w:r>
            <w:r w:rsidR="00D50F55">
              <w:rPr>
                <w:rStyle w:val="Fontepargpadro1"/>
                <w:rFonts w:ascii="Calibri" w:eastAsia="Calibri" w:hAnsi="Calibri" w:cs="Calibri"/>
                <w:color w:val="000000" w:themeColor="text1"/>
                <w:sz w:val="20"/>
                <w:szCs w:val="20"/>
                <w:lang w:eastAsia="zh-CN"/>
              </w:rPr>
              <w:t>ação</w:t>
            </w:r>
            <w:r w:rsidRPr="00020710">
              <w:rPr>
                <w:rStyle w:val="Fontepargpadro1"/>
                <w:rFonts w:ascii="Calibri" w:eastAsia="Calibri" w:hAnsi="Calibri" w:cs="Calibri"/>
                <w:color w:val="000000" w:themeColor="text1"/>
                <w:sz w:val="20"/>
                <w:szCs w:val="20"/>
                <w:lang w:eastAsia="zh-CN"/>
              </w:rPr>
              <w:t xml:space="preserve">, nos termos e condições previstos </w:t>
            </w:r>
            <w:r>
              <w:rPr>
                <w:rStyle w:val="Fontepargpadro1"/>
                <w:rFonts w:ascii="Calibri" w:eastAsia="Calibri" w:hAnsi="Calibri" w:cs="Calibri"/>
                <w:color w:val="000000" w:themeColor="text1"/>
                <w:sz w:val="20"/>
                <w:szCs w:val="20"/>
                <w:lang w:eastAsia="zh-CN"/>
              </w:rPr>
              <w:t>n</w:t>
            </w:r>
            <w:r w:rsidRPr="00020710">
              <w:rPr>
                <w:rStyle w:val="Fontepargpadro1"/>
                <w:rFonts w:ascii="Calibri" w:eastAsia="Calibri" w:hAnsi="Calibri" w:cs="Calibri"/>
                <w:color w:val="000000" w:themeColor="text1"/>
                <w:sz w:val="20"/>
                <w:szCs w:val="20"/>
                <w:lang w:eastAsia="zh-CN"/>
              </w:rPr>
              <w:t>este instrumento</w:t>
            </w:r>
            <w:r w:rsidR="0014259A">
              <w:rPr>
                <w:rStyle w:val="Fontepargpadro1"/>
                <w:rFonts w:ascii="Calibri" w:eastAsia="Calibri" w:hAnsi="Calibri" w:cs="Calibri"/>
                <w:color w:val="000000" w:themeColor="text1"/>
                <w:sz w:val="20"/>
                <w:szCs w:val="20"/>
                <w:lang w:eastAsia="zh-CN"/>
              </w:rPr>
              <w:t>;</w:t>
            </w:r>
          </w:p>
          <w:p w14:paraId="2C61D18C" w14:textId="77777777"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p>
          <w:p w14:paraId="3FB0AFA4" w14:textId="572565FE"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Pr>
                <w:rStyle w:val="Fontepargpadro1"/>
                <w:rFonts w:ascii="Calibri" w:eastAsia="Calibri" w:hAnsi="Calibri" w:cs="Calibri"/>
                <w:color w:val="000000" w:themeColor="text1"/>
                <w:sz w:val="20"/>
                <w:szCs w:val="20"/>
                <w:lang w:eastAsia="zh-CN"/>
              </w:rPr>
              <w:t>1</w:t>
            </w:r>
            <w:r w:rsidR="001C4CD9">
              <w:rPr>
                <w:rStyle w:val="Fontepargpadro1"/>
                <w:rFonts w:ascii="Calibri" w:eastAsia="Calibri" w:hAnsi="Calibri" w:cs="Calibri"/>
                <w:color w:val="000000" w:themeColor="text1"/>
                <w:sz w:val="20"/>
                <w:szCs w:val="20"/>
                <w:lang w:eastAsia="zh-CN"/>
              </w:rPr>
              <w:t>0</w:t>
            </w:r>
            <w:r w:rsidRPr="00020710">
              <w:rPr>
                <w:rStyle w:val="Fontepargpadro1"/>
                <w:rFonts w:ascii="Calibri" w:eastAsia="Calibri" w:hAnsi="Calibri" w:cs="Calibri"/>
                <w:color w:val="000000" w:themeColor="text1"/>
                <w:sz w:val="20"/>
                <w:szCs w:val="20"/>
                <w:lang w:eastAsia="zh-CN"/>
              </w:rPr>
              <w:t xml:space="preserve">.3 Permitir o acesso </w:t>
            </w:r>
            <w:r w:rsidR="0014259A">
              <w:rPr>
                <w:rStyle w:val="Fontepargpadro1"/>
                <w:rFonts w:ascii="Calibri" w:eastAsia="Calibri" w:hAnsi="Calibri" w:cs="Calibri"/>
                <w:color w:val="000000" w:themeColor="text1"/>
                <w:sz w:val="20"/>
                <w:szCs w:val="20"/>
                <w:lang w:eastAsia="zh-CN"/>
              </w:rPr>
              <w:t>do</w:t>
            </w:r>
            <w:r w:rsidR="00B03662">
              <w:rPr>
                <w:rStyle w:val="Fontepargpadro1"/>
                <w:rFonts w:ascii="Calibri" w:eastAsia="Calibri" w:hAnsi="Calibri" w:cs="Calibri"/>
                <w:color w:val="000000" w:themeColor="text1"/>
                <w:sz w:val="20"/>
                <w:szCs w:val="20"/>
                <w:lang w:eastAsia="zh-CN"/>
              </w:rPr>
              <w:t>s empregados do</w:t>
            </w:r>
            <w:r w:rsidR="0014259A">
              <w:rPr>
                <w:rStyle w:val="Fontepargpadro1"/>
                <w:rFonts w:ascii="Calibri" w:eastAsia="Calibri" w:hAnsi="Calibri" w:cs="Calibri"/>
                <w:color w:val="000000" w:themeColor="text1"/>
                <w:sz w:val="20"/>
                <w:szCs w:val="20"/>
                <w:lang w:eastAsia="zh-CN"/>
              </w:rPr>
              <w:t xml:space="preserve"> prestador de serviços </w:t>
            </w:r>
            <w:r w:rsidRPr="00020710">
              <w:rPr>
                <w:rStyle w:val="Fontepargpadro1"/>
                <w:rFonts w:ascii="Calibri" w:eastAsia="Calibri" w:hAnsi="Calibri" w:cs="Calibri"/>
                <w:color w:val="000000" w:themeColor="text1"/>
                <w:sz w:val="20"/>
                <w:szCs w:val="20"/>
                <w:lang w:eastAsia="zh-CN"/>
              </w:rPr>
              <w:t>às instalações físicas do</w:t>
            </w:r>
            <w:r w:rsidR="0014259A">
              <w:rPr>
                <w:rStyle w:val="Fontepargpadro1"/>
                <w:rFonts w:ascii="Calibri" w:eastAsia="Calibri" w:hAnsi="Calibri" w:cs="Calibri"/>
                <w:color w:val="000000" w:themeColor="text1"/>
                <w:sz w:val="20"/>
                <w:szCs w:val="20"/>
                <w:lang w:eastAsia="zh-CN"/>
              </w:rPr>
              <w:t xml:space="preserve"> MPBA</w:t>
            </w:r>
            <w:r w:rsidRPr="00020710">
              <w:rPr>
                <w:rStyle w:val="Fontepargpadro1"/>
                <w:rFonts w:ascii="Calibri" w:eastAsia="Calibri" w:hAnsi="Calibri" w:cs="Calibri"/>
                <w:color w:val="000000" w:themeColor="text1"/>
                <w:sz w:val="20"/>
                <w:szCs w:val="20"/>
                <w:lang w:eastAsia="zh-CN"/>
              </w:rPr>
              <w:t>, nos locais e na forma eventualmente necessários para a execução dos</w:t>
            </w:r>
            <w:r w:rsidR="0014259A">
              <w:rPr>
                <w:rStyle w:val="Fontepargpadro1"/>
                <w:rFonts w:ascii="Calibri" w:eastAsia="Calibri" w:hAnsi="Calibri" w:cs="Calibri"/>
                <w:color w:val="000000" w:themeColor="text1"/>
                <w:sz w:val="20"/>
                <w:szCs w:val="20"/>
                <w:lang w:eastAsia="zh-CN"/>
              </w:rPr>
              <w:t xml:space="preserve"> serviços;</w:t>
            </w:r>
          </w:p>
          <w:p w14:paraId="784F00DD" w14:textId="77777777"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p>
          <w:p w14:paraId="09E119C5" w14:textId="53233D3D"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Pr>
                <w:rStyle w:val="Fontepargpadro1"/>
                <w:rFonts w:ascii="Calibri" w:eastAsia="Calibri" w:hAnsi="Calibri" w:cs="Calibri"/>
                <w:color w:val="000000" w:themeColor="text1"/>
                <w:sz w:val="20"/>
                <w:szCs w:val="20"/>
                <w:lang w:eastAsia="zh-CN"/>
              </w:rPr>
              <w:t>1</w:t>
            </w:r>
            <w:r w:rsidR="001C4CD9">
              <w:rPr>
                <w:rStyle w:val="Fontepargpadro1"/>
                <w:rFonts w:ascii="Calibri" w:eastAsia="Calibri" w:hAnsi="Calibri" w:cs="Calibri"/>
                <w:color w:val="000000" w:themeColor="text1"/>
                <w:sz w:val="20"/>
                <w:szCs w:val="20"/>
                <w:lang w:eastAsia="zh-CN"/>
              </w:rPr>
              <w:t>0</w:t>
            </w:r>
            <w:r w:rsidRPr="00020710">
              <w:rPr>
                <w:rStyle w:val="Fontepargpadro1"/>
                <w:rFonts w:ascii="Calibri" w:eastAsia="Calibri" w:hAnsi="Calibri" w:cs="Calibri"/>
                <w:color w:val="000000" w:themeColor="text1"/>
                <w:sz w:val="20"/>
                <w:szCs w:val="20"/>
                <w:lang w:eastAsia="zh-CN"/>
              </w:rPr>
              <w:t xml:space="preserve">.4 </w:t>
            </w:r>
            <w:r>
              <w:rPr>
                <w:rStyle w:val="Fontepargpadro1"/>
                <w:rFonts w:ascii="Calibri" w:eastAsia="Calibri" w:hAnsi="Calibri" w:cs="Calibri"/>
                <w:color w:val="000000" w:themeColor="text1"/>
                <w:sz w:val="20"/>
                <w:szCs w:val="20"/>
                <w:lang w:eastAsia="zh-CN"/>
              </w:rPr>
              <w:t>Notificar</w:t>
            </w:r>
            <w:r w:rsidRPr="00020710">
              <w:rPr>
                <w:rStyle w:val="Fontepargpadro1"/>
                <w:rFonts w:ascii="Calibri" w:eastAsia="Calibri" w:hAnsi="Calibri" w:cs="Calibri"/>
                <w:color w:val="000000" w:themeColor="text1"/>
                <w:sz w:val="20"/>
                <w:szCs w:val="20"/>
                <w:lang w:eastAsia="zh-CN"/>
              </w:rPr>
              <w:t xml:space="preserve"> </w:t>
            </w:r>
            <w:r w:rsidR="0014259A">
              <w:rPr>
                <w:rStyle w:val="Fontepargpadro1"/>
                <w:rFonts w:ascii="Calibri" w:eastAsia="Calibri" w:hAnsi="Calibri" w:cs="Calibri"/>
                <w:color w:val="000000" w:themeColor="text1"/>
                <w:sz w:val="20"/>
                <w:szCs w:val="20"/>
                <w:lang w:eastAsia="zh-CN"/>
              </w:rPr>
              <w:t>o prestador de serviços</w:t>
            </w:r>
            <w:r w:rsidRPr="00020710">
              <w:rPr>
                <w:rStyle w:val="Fontepargpadro1"/>
                <w:rFonts w:ascii="Calibri" w:eastAsia="Calibri" w:hAnsi="Calibri" w:cs="Calibri"/>
                <w:color w:val="000000" w:themeColor="text1"/>
                <w:sz w:val="20"/>
                <w:szCs w:val="20"/>
                <w:lang w:eastAsia="zh-CN"/>
              </w:rPr>
              <w:t>, por escrito, sobre imperfeições, falhas ou irregularidades constatadas na execução do objeto, para que sejam adotadas as medidas corretivas necessárias</w:t>
            </w:r>
            <w:r w:rsidR="0014259A">
              <w:rPr>
                <w:rStyle w:val="Fontepargpadro1"/>
                <w:rFonts w:ascii="Calibri" w:eastAsia="Calibri" w:hAnsi="Calibri" w:cs="Calibri"/>
                <w:color w:val="000000" w:themeColor="text1"/>
                <w:sz w:val="20"/>
                <w:szCs w:val="20"/>
                <w:lang w:eastAsia="zh-CN"/>
              </w:rPr>
              <w:t>;</w:t>
            </w:r>
          </w:p>
          <w:p w14:paraId="1BA65B3B" w14:textId="77777777"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p>
          <w:p w14:paraId="5806B6E8" w14:textId="045DB212"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Pr>
                <w:rStyle w:val="Fontepargpadro1"/>
                <w:rFonts w:ascii="Calibri" w:eastAsia="Calibri" w:hAnsi="Calibri" w:cs="Calibri"/>
                <w:color w:val="000000" w:themeColor="text1"/>
                <w:sz w:val="20"/>
                <w:szCs w:val="20"/>
                <w:lang w:eastAsia="zh-CN"/>
              </w:rPr>
              <w:t>1</w:t>
            </w:r>
            <w:r w:rsidR="001C4CD9">
              <w:rPr>
                <w:rStyle w:val="Fontepargpadro1"/>
                <w:rFonts w:ascii="Calibri" w:eastAsia="Calibri" w:hAnsi="Calibri" w:cs="Calibri"/>
                <w:color w:val="000000" w:themeColor="text1"/>
                <w:sz w:val="20"/>
                <w:szCs w:val="20"/>
                <w:lang w:eastAsia="zh-CN"/>
              </w:rPr>
              <w:t>0</w:t>
            </w:r>
            <w:r w:rsidRPr="00020710">
              <w:rPr>
                <w:rStyle w:val="Fontepargpadro1"/>
                <w:rFonts w:ascii="Calibri" w:eastAsia="Calibri" w:hAnsi="Calibri" w:cs="Calibri"/>
                <w:color w:val="000000" w:themeColor="text1"/>
                <w:sz w:val="20"/>
                <w:szCs w:val="20"/>
                <w:lang w:eastAsia="zh-CN"/>
              </w:rPr>
              <w:t xml:space="preserve">.5 Fornecer </w:t>
            </w:r>
            <w:r w:rsidR="00F4518F">
              <w:rPr>
                <w:rStyle w:val="Fontepargpadro1"/>
                <w:rFonts w:ascii="Calibri" w:eastAsia="Calibri" w:hAnsi="Calibri" w:cs="Calibri"/>
                <w:color w:val="000000" w:themeColor="text1"/>
                <w:sz w:val="20"/>
                <w:szCs w:val="20"/>
                <w:lang w:eastAsia="zh-CN"/>
              </w:rPr>
              <w:t>ao prestador de serviços</w:t>
            </w:r>
            <w:r w:rsidRPr="00020710">
              <w:rPr>
                <w:rStyle w:val="Fontepargpadro1"/>
                <w:rFonts w:ascii="Calibri" w:eastAsia="Calibri" w:hAnsi="Calibri" w:cs="Calibri"/>
                <w:color w:val="000000" w:themeColor="text1"/>
                <w:sz w:val="20"/>
                <w:szCs w:val="20"/>
                <w:lang w:eastAsia="zh-CN"/>
              </w:rPr>
              <w:t xml:space="preserve">, mediante solicitação, atestado de capacidade técnica, quando </w:t>
            </w:r>
            <w:r w:rsidR="00F4518F">
              <w:rPr>
                <w:rStyle w:val="Fontepargpadro1"/>
                <w:rFonts w:ascii="Calibri" w:eastAsia="Calibri" w:hAnsi="Calibri" w:cs="Calibri"/>
                <w:color w:val="000000" w:themeColor="text1"/>
                <w:sz w:val="20"/>
                <w:szCs w:val="20"/>
                <w:lang w:eastAsia="zh-CN"/>
              </w:rPr>
              <w:t>a execução</w:t>
            </w:r>
            <w:r w:rsidRPr="00020710">
              <w:rPr>
                <w:rStyle w:val="Fontepargpadro1"/>
                <w:rFonts w:ascii="Calibri" w:eastAsia="Calibri" w:hAnsi="Calibri" w:cs="Calibri"/>
                <w:color w:val="000000" w:themeColor="text1"/>
                <w:sz w:val="20"/>
                <w:szCs w:val="20"/>
                <w:lang w:eastAsia="zh-CN"/>
              </w:rPr>
              <w:t xml:space="preserve"> do objeto atender satisfatoriamente os prazos de </w:t>
            </w:r>
            <w:r w:rsidR="00F4518F">
              <w:rPr>
                <w:rStyle w:val="Fontepargpadro1"/>
                <w:rFonts w:ascii="Calibri" w:eastAsia="Calibri" w:hAnsi="Calibri" w:cs="Calibri"/>
                <w:color w:val="000000" w:themeColor="text1"/>
                <w:sz w:val="20"/>
                <w:szCs w:val="20"/>
                <w:lang w:eastAsia="zh-CN"/>
              </w:rPr>
              <w:t>execução</w:t>
            </w:r>
            <w:r w:rsidRPr="00020710">
              <w:rPr>
                <w:rStyle w:val="Fontepargpadro1"/>
                <w:rFonts w:ascii="Calibri" w:eastAsia="Calibri" w:hAnsi="Calibri" w:cs="Calibri"/>
                <w:color w:val="000000" w:themeColor="text1"/>
                <w:sz w:val="20"/>
                <w:szCs w:val="20"/>
                <w:lang w:eastAsia="zh-CN"/>
              </w:rPr>
              <w:t xml:space="preserve">, qualidade e demais condições previstas neste </w:t>
            </w:r>
            <w:r>
              <w:rPr>
                <w:rStyle w:val="Fontepargpadro1"/>
                <w:rFonts w:ascii="Calibri" w:eastAsia="Calibri" w:hAnsi="Calibri" w:cs="Calibri"/>
                <w:color w:val="000000" w:themeColor="text1"/>
                <w:sz w:val="20"/>
                <w:szCs w:val="20"/>
                <w:lang w:eastAsia="zh-CN"/>
              </w:rPr>
              <w:t>i</w:t>
            </w:r>
            <w:r w:rsidRPr="00876182">
              <w:rPr>
                <w:rStyle w:val="Fontepargpadro1"/>
                <w:rFonts w:ascii="Calibri" w:eastAsia="Calibri" w:hAnsi="Calibri" w:cs="Calibri"/>
                <w:color w:val="000000" w:themeColor="text1"/>
                <w:sz w:val="20"/>
                <w:szCs w:val="20"/>
                <w:lang w:eastAsia="zh-CN"/>
              </w:rPr>
              <w:t>nstrumento</w:t>
            </w:r>
            <w:r w:rsidR="00F4518F">
              <w:rPr>
                <w:rStyle w:val="Fontepargpadro1"/>
                <w:rFonts w:ascii="Calibri" w:eastAsia="Calibri" w:hAnsi="Calibri" w:cs="Calibri"/>
                <w:color w:val="000000" w:themeColor="text1"/>
                <w:sz w:val="20"/>
                <w:szCs w:val="20"/>
                <w:lang w:eastAsia="zh-CN"/>
              </w:rPr>
              <w:t>;</w:t>
            </w:r>
          </w:p>
          <w:p w14:paraId="14A3BF45" w14:textId="77777777" w:rsidR="002771FE" w:rsidRPr="00020710"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p>
          <w:p w14:paraId="48576006" w14:textId="77777777" w:rsidR="002771FE" w:rsidRDefault="002771FE" w:rsidP="002771FE">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Pr>
                <w:rStyle w:val="Fontepargpadro1"/>
                <w:rFonts w:ascii="Calibri" w:eastAsia="Calibri" w:hAnsi="Calibri" w:cs="Calibri"/>
                <w:color w:val="000000" w:themeColor="text1"/>
                <w:sz w:val="20"/>
                <w:szCs w:val="20"/>
                <w:lang w:eastAsia="zh-CN"/>
              </w:rPr>
              <w:t>1</w:t>
            </w:r>
            <w:r w:rsidR="001C4CD9">
              <w:rPr>
                <w:rStyle w:val="Fontepargpadro1"/>
                <w:rFonts w:ascii="Calibri" w:eastAsia="Calibri" w:hAnsi="Calibri" w:cs="Calibri"/>
                <w:color w:val="000000" w:themeColor="text1"/>
                <w:sz w:val="20"/>
                <w:szCs w:val="20"/>
                <w:lang w:eastAsia="zh-CN"/>
              </w:rPr>
              <w:t>0</w:t>
            </w:r>
            <w:r w:rsidRPr="00020710">
              <w:rPr>
                <w:rStyle w:val="Fontepargpadro1"/>
                <w:rFonts w:ascii="Calibri" w:eastAsia="Calibri" w:hAnsi="Calibri" w:cs="Calibri"/>
                <w:color w:val="000000" w:themeColor="text1"/>
                <w:sz w:val="20"/>
                <w:szCs w:val="20"/>
                <w:lang w:eastAsia="zh-CN"/>
              </w:rPr>
              <w:t xml:space="preserve">.6 Explicitamente emitir decisão sobre todas as solicitações e reclamações relacionadas à execução </w:t>
            </w:r>
            <w:r>
              <w:rPr>
                <w:rStyle w:val="Fontepargpadro1"/>
                <w:rFonts w:ascii="Calibri" w:eastAsia="Calibri" w:hAnsi="Calibri" w:cs="Calibri"/>
                <w:color w:val="000000" w:themeColor="text1"/>
                <w:sz w:val="20"/>
                <w:szCs w:val="20"/>
                <w:lang w:eastAsia="zh-CN"/>
              </w:rPr>
              <w:t>da contratação</w:t>
            </w:r>
            <w:r w:rsidRPr="00020710">
              <w:rPr>
                <w:rStyle w:val="Fontepargpadro1"/>
                <w:rFonts w:ascii="Calibri" w:eastAsia="Calibri" w:hAnsi="Calibri" w:cs="Calibri"/>
                <w:color w:val="000000" w:themeColor="text1"/>
                <w:sz w:val="20"/>
                <w:szCs w:val="20"/>
                <w:lang w:eastAsia="zh-CN"/>
              </w:rPr>
              <w:t>, observa</w:t>
            </w:r>
            <w:r>
              <w:rPr>
                <w:rStyle w:val="Fontepargpadro1"/>
                <w:rFonts w:ascii="Calibri" w:eastAsia="Calibri" w:hAnsi="Calibri" w:cs="Calibri"/>
                <w:color w:val="000000" w:themeColor="text1"/>
                <w:sz w:val="20"/>
                <w:szCs w:val="20"/>
                <w:lang w:eastAsia="zh-CN"/>
              </w:rPr>
              <w:t>do o disposto no art. 123 da lei federal nº 14.133/2021.</w:t>
            </w:r>
          </w:p>
          <w:p w14:paraId="6AC1320F" w14:textId="77777777" w:rsidR="009270C4" w:rsidRDefault="009270C4" w:rsidP="002771FE">
            <w:pPr>
              <w:pStyle w:val="western"/>
              <w:spacing w:before="0" w:after="0"/>
              <w:jc w:val="both"/>
              <w:rPr>
                <w:rStyle w:val="Fontepargpadro1"/>
                <w:rFonts w:eastAsia="Calibri"/>
                <w:color w:val="000000" w:themeColor="text1"/>
                <w:lang w:eastAsia="zh-CN"/>
              </w:rPr>
            </w:pPr>
          </w:p>
          <w:p w14:paraId="10AA653C" w14:textId="0EADB87E" w:rsidR="009270C4" w:rsidRPr="001B738E" w:rsidRDefault="009270C4" w:rsidP="009270C4">
            <w:pPr>
              <w:pStyle w:val="PargrafodaLista"/>
              <w:spacing w:line="240" w:lineRule="auto"/>
              <w:ind w:left="0"/>
              <w:contextualSpacing/>
              <w:rPr>
                <w:rFonts w:ascii="Calibri" w:hAnsi="Calibri" w:cs="Calibri"/>
                <w:color w:val="FF0000"/>
                <w:sz w:val="20"/>
                <w:szCs w:val="20"/>
              </w:rPr>
            </w:pPr>
            <w:r w:rsidRPr="001B738E">
              <w:rPr>
                <w:rFonts w:ascii="Calibri" w:hAnsi="Calibri" w:cs="Calibri"/>
                <w:color w:val="FF0000"/>
                <w:sz w:val="20"/>
                <w:szCs w:val="20"/>
              </w:rPr>
              <w:t>3.</w:t>
            </w:r>
            <w:r>
              <w:rPr>
                <w:rFonts w:ascii="Calibri" w:hAnsi="Calibri" w:cs="Calibri"/>
                <w:color w:val="FF0000"/>
                <w:sz w:val="20"/>
                <w:szCs w:val="20"/>
              </w:rPr>
              <w:t>10.7</w:t>
            </w:r>
            <w:r w:rsidRPr="001B738E">
              <w:rPr>
                <w:rFonts w:ascii="Calibri" w:hAnsi="Calibri" w:cs="Calibri"/>
                <w:color w:val="FF0000"/>
                <w:sz w:val="20"/>
                <w:szCs w:val="20"/>
              </w:rPr>
              <w:t xml:space="preserve"> </w:t>
            </w:r>
            <w:proofErr w:type="spellStart"/>
            <w:r w:rsidRPr="001B738E">
              <w:rPr>
                <w:rFonts w:ascii="Calibri" w:hAnsi="Calibri" w:cs="Calibri"/>
                <w:color w:val="FF0000"/>
                <w:sz w:val="20"/>
                <w:szCs w:val="20"/>
              </w:rPr>
              <w:t>xxxxxxxxxxxxxxxx</w:t>
            </w:r>
            <w:proofErr w:type="spellEnd"/>
          </w:p>
          <w:p w14:paraId="3B1B62E8" w14:textId="21CCAF3B" w:rsidR="009270C4" w:rsidRPr="00020710" w:rsidRDefault="009270C4" w:rsidP="002771FE">
            <w:pPr>
              <w:pStyle w:val="western"/>
              <w:spacing w:before="0" w:after="0"/>
              <w:jc w:val="both"/>
              <w:rPr>
                <w:rFonts w:ascii="Calibri" w:eastAsia="SimSun" w:hAnsi="Calibri" w:cs="Calibri"/>
                <w:b/>
                <w:bCs/>
                <w:kern w:val="1"/>
                <w:sz w:val="20"/>
                <w:szCs w:val="20"/>
                <w:lang w:bidi="hi-IN"/>
              </w:rPr>
            </w:pPr>
          </w:p>
        </w:tc>
      </w:tr>
      <w:tr w:rsidR="002771FE" w:rsidRPr="00020710" w14:paraId="5734D6A1" w14:textId="77777777" w:rsidTr="004D6874">
        <w:trPr>
          <w:trHeight w:val="693"/>
        </w:trPr>
        <w:tc>
          <w:tcPr>
            <w:tcW w:w="2553" w:type="dxa"/>
            <w:gridSpan w:val="2"/>
            <w:vMerge w:val="restart"/>
            <w:shd w:val="clear" w:color="auto" w:fill="D9D9D9" w:themeFill="background1" w:themeFillShade="D9"/>
            <w:vAlign w:val="center"/>
          </w:tcPr>
          <w:p w14:paraId="122D3E07" w14:textId="25E315C4" w:rsidR="002771FE" w:rsidRPr="00020710" w:rsidRDefault="002771FE" w:rsidP="002771FE">
            <w:pPr>
              <w:jc w:val="center"/>
              <w:rPr>
                <w:rFonts w:ascii="Calibri" w:hAnsi="Calibri" w:cs="Calibri"/>
                <w:b/>
                <w:sz w:val="20"/>
                <w:szCs w:val="20"/>
              </w:rPr>
            </w:pPr>
            <w:r w:rsidRPr="00020710">
              <w:rPr>
                <w:rFonts w:ascii="Calibri" w:hAnsi="Calibri" w:cs="Calibri"/>
                <w:b/>
                <w:sz w:val="20"/>
                <w:szCs w:val="20"/>
              </w:rPr>
              <w:t>3.</w:t>
            </w:r>
            <w:r w:rsidR="002F4889">
              <w:rPr>
                <w:rFonts w:ascii="Calibri" w:hAnsi="Calibri" w:cs="Calibri"/>
                <w:b/>
                <w:sz w:val="20"/>
                <w:szCs w:val="20"/>
              </w:rPr>
              <w:t>11</w:t>
            </w:r>
            <w:r w:rsidRPr="00020710">
              <w:rPr>
                <w:rFonts w:ascii="Calibri" w:hAnsi="Calibri" w:cs="Calibri"/>
                <w:b/>
                <w:sz w:val="20"/>
                <w:szCs w:val="20"/>
              </w:rPr>
              <w:t xml:space="preserve"> MODELO DE GESTÃO E FISCALIZAÇÃO CONTRATUAL</w:t>
            </w:r>
          </w:p>
          <w:p w14:paraId="01C54E65" w14:textId="210E8DFA" w:rsidR="002771FE" w:rsidRPr="00020710" w:rsidRDefault="002771FE" w:rsidP="002771FE">
            <w:pPr>
              <w:jc w:val="center"/>
              <w:rPr>
                <w:rFonts w:ascii="Calibri" w:hAnsi="Calibri" w:cs="Calibri"/>
                <w:b/>
                <w:sz w:val="20"/>
                <w:szCs w:val="20"/>
              </w:rPr>
            </w:pPr>
          </w:p>
        </w:tc>
        <w:tc>
          <w:tcPr>
            <w:tcW w:w="8226" w:type="dxa"/>
            <w:gridSpan w:val="2"/>
            <w:shd w:val="clear" w:color="auto" w:fill="D9D9D9" w:themeFill="background1" w:themeFillShade="D9"/>
            <w:vAlign w:val="center"/>
          </w:tcPr>
          <w:p w14:paraId="01F3FA4B" w14:textId="4A2F9D24" w:rsidR="002771FE" w:rsidRPr="00020710" w:rsidRDefault="002771FE" w:rsidP="002771FE">
            <w:pPr>
              <w:pStyle w:val="western"/>
              <w:spacing w:before="0" w:after="0"/>
              <w:jc w:val="both"/>
              <w:rPr>
                <w:rFonts w:ascii="Calibri" w:hAnsi="Calibri" w:cs="Calibri"/>
                <w:b/>
                <w:bCs/>
                <w:sz w:val="20"/>
                <w:szCs w:val="20"/>
              </w:rPr>
            </w:pPr>
            <w:r w:rsidRPr="00020710">
              <w:rPr>
                <w:rFonts w:ascii="Calibri" w:hAnsi="Calibri" w:cs="Calibri"/>
                <w:b/>
                <w:bCs/>
                <w:sz w:val="20"/>
                <w:szCs w:val="20"/>
              </w:rPr>
              <w:t>3.</w:t>
            </w:r>
            <w:r w:rsidR="002F4889">
              <w:rPr>
                <w:rFonts w:ascii="Calibri" w:hAnsi="Calibri" w:cs="Calibri"/>
                <w:b/>
                <w:bCs/>
                <w:sz w:val="20"/>
                <w:szCs w:val="20"/>
              </w:rPr>
              <w:t>11</w:t>
            </w:r>
            <w:r w:rsidRPr="00020710">
              <w:rPr>
                <w:rFonts w:ascii="Calibri" w:hAnsi="Calibri" w:cs="Calibri"/>
                <w:b/>
                <w:bCs/>
                <w:sz w:val="20"/>
                <w:szCs w:val="20"/>
              </w:rPr>
              <w:t>.1 DAS DISPOSIÇÕES GERAIS:</w:t>
            </w:r>
          </w:p>
          <w:p w14:paraId="07D5BEC1" w14:textId="77777777" w:rsidR="002771FE" w:rsidRPr="00020710" w:rsidRDefault="002771FE" w:rsidP="002771FE">
            <w:pPr>
              <w:pStyle w:val="western"/>
              <w:spacing w:before="0" w:after="0"/>
              <w:jc w:val="both"/>
              <w:rPr>
                <w:rFonts w:ascii="Calibri" w:hAnsi="Calibri" w:cs="Calibri"/>
                <w:b/>
                <w:bCs/>
                <w:sz w:val="20"/>
                <w:szCs w:val="20"/>
              </w:rPr>
            </w:pPr>
          </w:p>
          <w:p w14:paraId="2E03B73C" w14:textId="2DD4651E" w:rsidR="002771FE" w:rsidRDefault="002771FE" w:rsidP="002771FE">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 xml:space="preserve">.1.1 Na forma das disposições estabelecidas na Lei Federal nº 14.133/2021 e na Lei Estadual/BA nº 14.634/2023, o </w:t>
            </w:r>
            <w:r w:rsidR="00627CC6">
              <w:rPr>
                <w:rFonts w:ascii="Calibri" w:hAnsi="Calibri" w:cs="Calibri"/>
                <w:sz w:val="20"/>
                <w:szCs w:val="20"/>
              </w:rPr>
              <w:t>M</w:t>
            </w:r>
            <w:r w:rsidR="00627CC6" w:rsidRPr="00627CC6">
              <w:rPr>
                <w:rFonts w:ascii="Calibri" w:hAnsi="Calibri" w:cs="Calibri"/>
                <w:sz w:val="20"/>
                <w:szCs w:val="20"/>
              </w:rPr>
              <w:t>PBA</w:t>
            </w:r>
            <w:r>
              <w:rPr>
                <w:rFonts w:ascii="Calibri" w:hAnsi="Calibri" w:cs="Calibri"/>
                <w:sz w:val="20"/>
                <w:szCs w:val="20"/>
              </w:rPr>
              <w:t xml:space="preserve"> designará servidor(es), por meio de Portaria específica para tal fim, para a gestão e fiscalização do contrato, tendo poderes, entre outros, para notificar </w:t>
            </w:r>
            <w:r w:rsidR="00627CC6">
              <w:rPr>
                <w:rStyle w:val="Fontepargpadro1"/>
                <w:rFonts w:ascii="Calibri" w:eastAsia="Calibri" w:hAnsi="Calibri" w:cs="Calibri"/>
                <w:color w:val="000000" w:themeColor="text1"/>
                <w:sz w:val="20"/>
                <w:szCs w:val="20"/>
                <w:lang w:eastAsia="zh-CN"/>
              </w:rPr>
              <w:t xml:space="preserve">o prestador de serviços </w:t>
            </w:r>
            <w:r>
              <w:rPr>
                <w:rFonts w:ascii="Calibri" w:hAnsi="Calibri" w:cs="Calibri"/>
                <w:sz w:val="20"/>
                <w:szCs w:val="20"/>
              </w:rPr>
              <w:t xml:space="preserve">sobre as irregularidades ou falhas que porventura venham a ser encontradas na execução </w:t>
            </w:r>
            <w:r w:rsidR="00627CC6">
              <w:rPr>
                <w:rFonts w:ascii="Calibri" w:hAnsi="Calibri" w:cs="Calibri"/>
                <w:sz w:val="20"/>
                <w:szCs w:val="20"/>
              </w:rPr>
              <w:t>d</w:t>
            </w:r>
            <w:r w:rsidR="00627CC6" w:rsidRPr="00627CC6">
              <w:rPr>
                <w:rFonts w:ascii="Calibri" w:hAnsi="Calibri" w:cs="Calibri"/>
                <w:sz w:val="20"/>
                <w:szCs w:val="20"/>
              </w:rPr>
              <w:t>a contratação</w:t>
            </w:r>
            <w:r>
              <w:rPr>
                <w:rFonts w:ascii="Calibri" w:hAnsi="Calibri" w:cs="Calibri"/>
                <w:sz w:val="20"/>
                <w:szCs w:val="20"/>
              </w:rPr>
              <w:t>.</w:t>
            </w:r>
          </w:p>
          <w:p w14:paraId="5F993E13" w14:textId="77777777" w:rsidR="002771FE" w:rsidRDefault="002771FE" w:rsidP="002771FE">
            <w:pPr>
              <w:jc w:val="both"/>
              <w:rPr>
                <w:rFonts w:ascii="Calibri" w:eastAsia="Calibri" w:hAnsi="Calibri" w:cs="Calibri"/>
                <w:color w:val="000000" w:themeColor="text1"/>
                <w:sz w:val="20"/>
                <w:szCs w:val="20"/>
              </w:rPr>
            </w:pPr>
          </w:p>
          <w:p w14:paraId="14EF585D" w14:textId="2411E06D" w:rsidR="002771FE" w:rsidRDefault="002771FE" w:rsidP="002771FE">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.1.2 Incumbe à gestão e à fiscalização, na medida de suas competências institucionais, acompanhar e verificar a perfeita execução da contratação, em todas as suas fases, competindo-lhe, primordialmente:</w:t>
            </w:r>
          </w:p>
          <w:p w14:paraId="3D1DAC1F" w14:textId="77777777" w:rsidR="002771FE" w:rsidRDefault="002771FE" w:rsidP="002771FE">
            <w:pPr>
              <w:tabs>
                <w:tab w:val="left" w:pos="2571"/>
              </w:tabs>
              <w:jc w:val="both"/>
              <w:rPr>
                <w:rFonts w:ascii="Calibri" w:eastAsia="Calibri" w:hAnsi="Calibri" w:cs="Calibri"/>
                <w:color w:val="000000" w:themeColor="text1"/>
                <w:sz w:val="20"/>
                <w:szCs w:val="20"/>
              </w:rPr>
            </w:pPr>
          </w:p>
          <w:p w14:paraId="3660EDEA" w14:textId="5D5452F0" w:rsidR="002771FE" w:rsidRDefault="002771FE" w:rsidP="002771FE">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.1.2.1 Acompanhar o cumprimento dos prazos de execução descritos neste instrumento, e determinar as providências necessárias à correção de falhas, irregularidades e/ou defeitos, podendo ainda suspender-lhes a execução, sem prejuízos das sanções contratuais legais;</w:t>
            </w:r>
          </w:p>
          <w:p w14:paraId="3F93FCE1" w14:textId="77777777" w:rsidR="002771FE" w:rsidRPr="006E0F80" w:rsidRDefault="002771FE" w:rsidP="002771FE">
            <w:pPr>
              <w:widowControl w:val="0"/>
              <w:ind w:left="284"/>
              <w:jc w:val="both"/>
              <w:rPr>
                <w:rFonts w:ascii="Calibri" w:eastAsia="Calibri" w:hAnsi="Calibri" w:cs="Calibri"/>
                <w:color w:val="000000" w:themeColor="text1"/>
                <w:sz w:val="20"/>
                <w:szCs w:val="20"/>
              </w:rPr>
            </w:pPr>
          </w:p>
          <w:p w14:paraId="2B591988" w14:textId="453C926D" w:rsidR="002771FE" w:rsidRPr="006E0F80" w:rsidRDefault="002771FE" w:rsidP="002771FE">
            <w:pPr>
              <w:pStyle w:val="western"/>
              <w:spacing w:before="0" w:after="0"/>
              <w:ind w:left="284"/>
              <w:jc w:val="both"/>
              <w:rPr>
                <w:rFonts w:ascii="Calibri" w:eastAsia="Calibri" w:hAnsi="Calibri" w:cs="Calibri"/>
                <w:color w:val="000000" w:themeColor="text1"/>
                <w:sz w:val="20"/>
                <w:szCs w:val="20"/>
              </w:rPr>
            </w:pPr>
            <w:r w:rsidRPr="006E0F80">
              <w:rPr>
                <w:rFonts w:ascii="Calibri" w:hAnsi="Calibri" w:cs="Calibri"/>
                <w:sz w:val="20"/>
                <w:szCs w:val="20"/>
              </w:rPr>
              <w:t>3</w:t>
            </w:r>
            <w:r w:rsidRPr="00800598">
              <w:rPr>
                <w:rFonts w:asciiTheme="minorHAnsi" w:hAnsiTheme="minorHAnsi" w:cstheme="minorHAnsi"/>
                <w:sz w:val="20"/>
                <w:szCs w:val="20"/>
              </w:rPr>
              <w:t>.</w:t>
            </w:r>
            <w:r w:rsidR="002F4889" w:rsidRPr="00800598">
              <w:rPr>
                <w:rFonts w:asciiTheme="minorHAnsi" w:hAnsiTheme="minorHAnsi" w:cstheme="minorHAnsi"/>
                <w:sz w:val="20"/>
                <w:szCs w:val="20"/>
              </w:rPr>
              <w:t>11</w:t>
            </w:r>
            <w:r w:rsidRPr="00800598">
              <w:rPr>
                <w:rFonts w:asciiTheme="minorHAnsi" w:hAnsiTheme="minorHAnsi" w:cstheme="minorHAnsi"/>
                <w:sz w:val="20"/>
                <w:szCs w:val="20"/>
              </w:rPr>
              <w:t xml:space="preserve">.1.2.2 Transmitir </w:t>
            </w:r>
            <w:r w:rsidR="00612FE3" w:rsidRPr="00800598">
              <w:rPr>
                <w:rFonts w:asciiTheme="minorHAnsi" w:hAnsiTheme="minorHAnsi" w:cstheme="minorHAnsi"/>
                <w:sz w:val="20"/>
                <w:szCs w:val="20"/>
              </w:rPr>
              <w:t>a</w:t>
            </w:r>
            <w:r w:rsidR="00612FE3" w:rsidRPr="00800598">
              <w:rPr>
                <w:rStyle w:val="Fontepargpadro1"/>
                <w:rFonts w:asciiTheme="minorHAnsi" w:eastAsia="Calibri" w:hAnsiTheme="minorHAnsi" w:cstheme="minorHAnsi"/>
                <w:color w:val="000000" w:themeColor="text1"/>
                <w:sz w:val="20"/>
                <w:szCs w:val="20"/>
                <w:lang w:eastAsia="zh-CN"/>
              </w:rPr>
              <w:t xml:space="preserve">o prestador de serviços </w:t>
            </w:r>
            <w:r w:rsidRPr="00800598">
              <w:rPr>
                <w:rFonts w:asciiTheme="minorHAnsi" w:hAnsiTheme="minorHAnsi" w:cstheme="minorHAnsi"/>
                <w:sz w:val="20"/>
                <w:szCs w:val="20"/>
              </w:rPr>
              <w:t xml:space="preserve">as instruções, e comunicar alterações de prazos ou </w:t>
            </w:r>
            <w:r w:rsidR="00800598" w:rsidRPr="00800598">
              <w:rPr>
                <w:rFonts w:asciiTheme="minorHAnsi" w:hAnsiTheme="minorHAnsi" w:cstheme="minorHAnsi"/>
                <w:sz w:val="20"/>
                <w:szCs w:val="20"/>
              </w:rPr>
              <w:t>regramentos</w:t>
            </w:r>
            <w:r w:rsidRPr="00800598">
              <w:rPr>
                <w:rFonts w:asciiTheme="minorHAnsi" w:hAnsiTheme="minorHAnsi" w:cstheme="minorHAnsi"/>
                <w:sz w:val="20"/>
                <w:szCs w:val="20"/>
              </w:rPr>
              <w:t>, quando for o caso;</w:t>
            </w:r>
          </w:p>
          <w:p w14:paraId="14354F6D" w14:textId="77777777" w:rsidR="002771FE" w:rsidRPr="006E0F80" w:rsidRDefault="002771FE" w:rsidP="002771FE">
            <w:pPr>
              <w:widowControl w:val="0"/>
              <w:ind w:left="284"/>
              <w:jc w:val="both"/>
              <w:rPr>
                <w:rFonts w:ascii="Calibri" w:eastAsia="Calibri" w:hAnsi="Calibri" w:cs="Calibri"/>
                <w:color w:val="000000" w:themeColor="text1"/>
                <w:sz w:val="20"/>
                <w:szCs w:val="20"/>
              </w:rPr>
            </w:pPr>
          </w:p>
          <w:p w14:paraId="6CE9848A" w14:textId="592D9335" w:rsidR="002771FE" w:rsidRDefault="002771FE" w:rsidP="002771FE">
            <w:pPr>
              <w:widowControl w:val="0"/>
              <w:ind w:left="284"/>
              <w:jc w:val="both"/>
              <w:rPr>
                <w:rFonts w:ascii="Calibri" w:hAnsi="Calibri" w:cs="Calibri"/>
                <w:sz w:val="20"/>
                <w:szCs w:val="20"/>
              </w:rPr>
            </w:pPr>
            <w:r w:rsidRPr="006E0F80">
              <w:rPr>
                <w:rFonts w:ascii="Calibri" w:hAnsi="Calibri" w:cs="Calibri"/>
                <w:sz w:val="20"/>
                <w:szCs w:val="20"/>
              </w:rPr>
              <w:t>3.</w:t>
            </w:r>
            <w:r w:rsidR="002F4889">
              <w:rPr>
                <w:rFonts w:ascii="Calibri" w:hAnsi="Calibri" w:cs="Calibri"/>
                <w:sz w:val="20"/>
                <w:szCs w:val="20"/>
              </w:rPr>
              <w:t>11</w:t>
            </w:r>
            <w:r w:rsidRPr="006E0F80">
              <w:rPr>
                <w:rFonts w:ascii="Calibri" w:hAnsi="Calibri" w:cs="Calibri"/>
                <w:sz w:val="20"/>
                <w:szCs w:val="20"/>
              </w:rPr>
              <w:t>.1.2.3 Promover</w:t>
            </w:r>
            <w:r w:rsidR="0094314F">
              <w:rPr>
                <w:rFonts w:ascii="Calibri" w:hAnsi="Calibri" w:cs="Calibri"/>
                <w:sz w:val="20"/>
                <w:szCs w:val="20"/>
              </w:rPr>
              <w:t xml:space="preserve"> </w:t>
            </w:r>
            <w:r w:rsidRPr="006E0F80">
              <w:rPr>
                <w:rFonts w:ascii="Calibri" w:hAnsi="Calibri" w:cs="Calibri"/>
                <w:sz w:val="20"/>
                <w:szCs w:val="20"/>
              </w:rPr>
              <w:t>a verificação dos</w:t>
            </w:r>
            <w:r w:rsidR="00D016A9">
              <w:rPr>
                <w:rFonts w:ascii="Calibri" w:hAnsi="Calibri" w:cs="Calibri"/>
                <w:sz w:val="20"/>
                <w:szCs w:val="20"/>
              </w:rPr>
              <w:t xml:space="preserve"> serviços</w:t>
            </w:r>
            <w:r w:rsidR="00D016A9" w:rsidRPr="006E0F80">
              <w:rPr>
                <w:rFonts w:ascii="Calibri" w:hAnsi="Calibri" w:cs="Calibri"/>
                <w:sz w:val="20"/>
                <w:szCs w:val="20"/>
              </w:rPr>
              <w:t xml:space="preserve"> e</w:t>
            </w:r>
            <w:r w:rsidR="00D016A9">
              <w:rPr>
                <w:rFonts w:ascii="Calibri" w:hAnsi="Calibri" w:cs="Calibri"/>
                <w:sz w:val="20"/>
                <w:szCs w:val="20"/>
              </w:rPr>
              <w:t>xecut</w:t>
            </w:r>
            <w:r w:rsidR="00D016A9" w:rsidRPr="006E0F80">
              <w:rPr>
                <w:rFonts w:ascii="Calibri" w:hAnsi="Calibri" w:cs="Calibri"/>
                <w:sz w:val="20"/>
                <w:szCs w:val="20"/>
              </w:rPr>
              <w:t xml:space="preserve">ados, </w:t>
            </w:r>
            <w:r w:rsidR="00D016A9">
              <w:rPr>
                <w:rFonts w:ascii="Calibri" w:hAnsi="Calibri" w:cs="Calibri"/>
                <w:sz w:val="20"/>
                <w:szCs w:val="20"/>
              </w:rPr>
              <w:t>subsidiando o gestor de contrato com informações para a</w:t>
            </w:r>
            <w:r w:rsidR="00D016A9" w:rsidRPr="006E0F80">
              <w:rPr>
                <w:rFonts w:ascii="Calibri" w:hAnsi="Calibri" w:cs="Calibri"/>
                <w:sz w:val="20"/>
                <w:szCs w:val="20"/>
              </w:rPr>
              <w:t xml:space="preserve"> habilitação para pagamentos;</w:t>
            </w:r>
          </w:p>
          <w:p w14:paraId="5EBC3824" w14:textId="77777777" w:rsidR="00D016A9" w:rsidRPr="006E0F80" w:rsidRDefault="00D016A9" w:rsidP="002771FE">
            <w:pPr>
              <w:widowControl w:val="0"/>
              <w:ind w:left="284"/>
              <w:jc w:val="both"/>
              <w:rPr>
                <w:rFonts w:ascii="Calibri" w:eastAsia="Calibri" w:hAnsi="Calibri" w:cs="Calibri"/>
                <w:color w:val="000000" w:themeColor="text1"/>
                <w:sz w:val="20"/>
                <w:szCs w:val="20"/>
              </w:rPr>
            </w:pPr>
          </w:p>
          <w:p w14:paraId="558E9299" w14:textId="2A0959C4" w:rsidR="002771FE" w:rsidRPr="006E0F80" w:rsidRDefault="002771FE" w:rsidP="002771FE">
            <w:pPr>
              <w:pStyle w:val="western"/>
              <w:widowControl w:val="0"/>
              <w:spacing w:before="0" w:after="0"/>
              <w:ind w:left="284"/>
              <w:jc w:val="both"/>
              <w:rPr>
                <w:rFonts w:ascii="Calibri" w:eastAsia="Calibri" w:hAnsi="Calibri" w:cs="Calibri"/>
                <w:color w:val="000000" w:themeColor="text1"/>
                <w:sz w:val="20"/>
                <w:szCs w:val="20"/>
              </w:rPr>
            </w:pPr>
            <w:r w:rsidRPr="006E0F80">
              <w:rPr>
                <w:rFonts w:ascii="Calibri" w:hAnsi="Calibri" w:cs="Calibri"/>
                <w:sz w:val="20"/>
                <w:szCs w:val="20"/>
              </w:rPr>
              <w:t>3.</w:t>
            </w:r>
            <w:r w:rsidR="002F4889">
              <w:rPr>
                <w:rFonts w:ascii="Calibri" w:hAnsi="Calibri" w:cs="Calibri"/>
                <w:sz w:val="20"/>
                <w:szCs w:val="20"/>
              </w:rPr>
              <w:t>11</w:t>
            </w:r>
            <w:r w:rsidRPr="006E0F80">
              <w:rPr>
                <w:rFonts w:ascii="Calibri" w:hAnsi="Calibri" w:cs="Calibri"/>
                <w:sz w:val="20"/>
                <w:szCs w:val="20"/>
              </w:rPr>
              <w:t xml:space="preserve">.1.2.4 Esclarecer as dúvidas </w:t>
            </w:r>
            <w:r w:rsidR="008F4A34">
              <w:rPr>
                <w:rFonts w:ascii="Calibri" w:hAnsi="Calibri" w:cs="Calibri"/>
                <w:sz w:val="20"/>
                <w:szCs w:val="20"/>
              </w:rPr>
              <w:t>do prestador de serviços</w:t>
            </w:r>
            <w:r w:rsidRPr="006E0F80">
              <w:rPr>
                <w:rFonts w:ascii="Calibri" w:hAnsi="Calibri" w:cs="Calibri"/>
                <w:sz w:val="20"/>
                <w:szCs w:val="20"/>
              </w:rPr>
              <w:t>, solicitando ao setor competente do Contratante, se necessário, parecer de especialistas;</w:t>
            </w:r>
          </w:p>
          <w:p w14:paraId="599AEA25" w14:textId="77777777" w:rsidR="002771FE" w:rsidRDefault="002771FE" w:rsidP="002771FE">
            <w:pPr>
              <w:widowControl w:val="0"/>
              <w:ind w:left="284"/>
              <w:jc w:val="both"/>
              <w:rPr>
                <w:rFonts w:ascii="Calibri" w:eastAsia="Calibri" w:hAnsi="Calibri" w:cs="Calibri"/>
                <w:color w:val="000000" w:themeColor="text1"/>
                <w:sz w:val="20"/>
                <w:szCs w:val="20"/>
              </w:rPr>
            </w:pPr>
          </w:p>
          <w:p w14:paraId="2715833B" w14:textId="09D9C2F8" w:rsidR="002771FE" w:rsidRDefault="002771FE" w:rsidP="002771FE">
            <w:pPr>
              <w:widowControl w:val="0"/>
              <w:ind w:left="284"/>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r w:rsidR="002F4889">
              <w:rPr>
                <w:rFonts w:ascii="Calibri" w:eastAsia="Calibri" w:hAnsi="Calibri" w:cs="Calibri"/>
                <w:color w:val="000000" w:themeColor="text1"/>
                <w:sz w:val="20"/>
                <w:szCs w:val="20"/>
              </w:rPr>
              <w:t>11</w:t>
            </w:r>
            <w:r>
              <w:rPr>
                <w:rFonts w:ascii="Calibri" w:eastAsia="Calibri" w:hAnsi="Calibri" w:cs="Calibri"/>
                <w:color w:val="000000" w:themeColor="text1"/>
                <w:sz w:val="20"/>
                <w:szCs w:val="20"/>
              </w:rPr>
              <w:t xml:space="preserve">.1.2.5 </w:t>
            </w:r>
            <w:r w:rsidR="008F4A34">
              <w:rPr>
                <w:rFonts w:ascii="Calibri" w:eastAsia="Calibri" w:hAnsi="Calibri" w:cs="Calibri"/>
                <w:color w:val="000000" w:themeColor="text1"/>
                <w:sz w:val="20"/>
                <w:szCs w:val="20"/>
              </w:rPr>
              <w:t>Anotar</w:t>
            </w:r>
            <w:r>
              <w:rPr>
                <w:rFonts w:ascii="Calibri" w:eastAsia="Calibri" w:hAnsi="Calibri" w:cs="Calibri"/>
                <w:color w:val="000000" w:themeColor="text1"/>
                <w:sz w:val="20"/>
                <w:szCs w:val="20"/>
              </w:rPr>
              <w:t xml:space="preserve"> em registro próprio todas as ocorrências relacionadas à execução, determinando o que for necessário para a regularização das faltas ou dos defeitos observados; </w:t>
            </w:r>
          </w:p>
          <w:p w14:paraId="7F583696" w14:textId="77777777" w:rsidR="002771FE" w:rsidRDefault="002771FE" w:rsidP="002771FE">
            <w:pPr>
              <w:widowControl w:val="0"/>
              <w:ind w:left="284"/>
              <w:jc w:val="both"/>
              <w:rPr>
                <w:rFonts w:ascii="Calibri" w:eastAsia="Calibri" w:hAnsi="Calibri" w:cs="Calibri"/>
                <w:color w:val="000000" w:themeColor="text1"/>
                <w:sz w:val="20"/>
                <w:szCs w:val="20"/>
              </w:rPr>
            </w:pPr>
          </w:p>
          <w:p w14:paraId="7633159F" w14:textId="395A6C21" w:rsidR="002771FE" w:rsidRDefault="002771FE" w:rsidP="002771FE">
            <w:pPr>
              <w:widowControl w:val="0"/>
              <w:ind w:left="284"/>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r w:rsidR="002F4889">
              <w:rPr>
                <w:rFonts w:ascii="Calibri" w:eastAsia="Calibri" w:hAnsi="Calibri" w:cs="Calibri"/>
                <w:color w:val="000000" w:themeColor="text1"/>
                <w:sz w:val="20"/>
                <w:szCs w:val="20"/>
              </w:rPr>
              <w:t>11</w:t>
            </w:r>
            <w:r>
              <w:rPr>
                <w:rFonts w:ascii="Calibri" w:eastAsia="Calibri" w:hAnsi="Calibri" w:cs="Calibri"/>
                <w:color w:val="000000" w:themeColor="text1"/>
                <w:sz w:val="20"/>
                <w:szCs w:val="20"/>
              </w:rPr>
              <w:t xml:space="preserve">.1.2.6 </w:t>
            </w:r>
            <w:r w:rsidR="008F4A34">
              <w:rPr>
                <w:rFonts w:ascii="Calibri" w:eastAsia="Calibri" w:hAnsi="Calibri" w:cs="Calibri"/>
                <w:color w:val="000000" w:themeColor="text1"/>
                <w:sz w:val="20"/>
                <w:szCs w:val="20"/>
              </w:rPr>
              <w:t>Informar</w:t>
            </w:r>
            <w:r>
              <w:rPr>
                <w:rFonts w:ascii="Calibri" w:eastAsia="Calibri" w:hAnsi="Calibri" w:cs="Calibri"/>
                <w:color w:val="000000" w:themeColor="text1"/>
                <w:sz w:val="20"/>
                <w:szCs w:val="20"/>
              </w:rPr>
              <w:t xml:space="preserve"> a seus superiores, em tempo hábil para a adoção das medidas convenientes, a situação que demandar decisão ou providência que ultrapasse sua competência</w:t>
            </w:r>
            <w:r w:rsidR="008B7EC0">
              <w:rPr>
                <w:rFonts w:ascii="Calibri" w:eastAsia="Calibri" w:hAnsi="Calibri" w:cs="Calibri"/>
                <w:color w:val="000000" w:themeColor="text1"/>
                <w:sz w:val="20"/>
                <w:szCs w:val="20"/>
              </w:rPr>
              <w:t>.</w:t>
            </w:r>
          </w:p>
          <w:p w14:paraId="20D15BCA" w14:textId="77777777" w:rsidR="002771FE" w:rsidRDefault="002771FE" w:rsidP="002771FE">
            <w:pPr>
              <w:widowControl w:val="0"/>
              <w:ind w:left="284"/>
              <w:jc w:val="both"/>
              <w:rPr>
                <w:rFonts w:ascii="Calibri" w:eastAsia="Calibri" w:hAnsi="Calibri" w:cs="Calibri"/>
                <w:color w:val="000000" w:themeColor="text1"/>
                <w:sz w:val="20"/>
                <w:szCs w:val="20"/>
              </w:rPr>
            </w:pPr>
          </w:p>
          <w:p w14:paraId="1ABB24EF" w14:textId="3A44EAC9" w:rsidR="002771FE" w:rsidRDefault="002771FE" w:rsidP="002771FE">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.1.3 A fiscalização</w:t>
            </w:r>
            <w:r w:rsidR="008B7EC0">
              <w:rPr>
                <w:rFonts w:ascii="Calibri" w:hAnsi="Calibri" w:cs="Calibri"/>
                <w:sz w:val="20"/>
                <w:szCs w:val="20"/>
              </w:rPr>
              <w:t xml:space="preserve"> e gestão contratual</w:t>
            </w:r>
            <w:r>
              <w:rPr>
                <w:rFonts w:ascii="Calibri" w:hAnsi="Calibri" w:cs="Calibri"/>
                <w:sz w:val="20"/>
                <w:szCs w:val="20"/>
              </w:rPr>
              <w:t xml:space="preserve">, pelo </w:t>
            </w:r>
            <w:r w:rsidR="008B7EC0">
              <w:rPr>
                <w:rFonts w:ascii="Calibri" w:hAnsi="Calibri" w:cs="Calibri"/>
                <w:sz w:val="20"/>
                <w:szCs w:val="20"/>
              </w:rPr>
              <w:t>MPBA</w:t>
            </w:r>
            <w:r w:rsidRPr="00E62885">
              <w:rPr>
                <w:rFonts w:ascii="Calibri" w:hAnsi="Calibri" w:cs="Calibri"/>
                <w:sz w:val="20"/>
                <w:szCs w:val="20"/>
              </w:rPr>
              <w:t>, não desobriga</w:t>
            </w:r>
            <w:r w:rsidR="000B18E2">
              <w:rPr>
                <w:rFonts w:ascii="Calibri" w:hAnsi="Calibri" w:cs="Calibri"/>
                <w:sz w:val="20"/>
                <w:szCs w:val="20"/>
              </w:rPr>
              <w:t>m</w:t>
            </w:r>
            <w:r w:rsidRPr="00E62885">
              <w:rPr>
                <w:rFonts w:ascii="Calibri" w:hAnsi="Calibri" w:cs="Calibri"/>
                <w:sz w:val="20"/>
                <w:szCs w:val="20"/>
              </w:rPr>
              <w:t xml:space="preserve"> </w:t>
            </w:r>
            <w:r w:rsidR="008B7EC0">
              <w:rPr>
                <w:rFonts w:ascii="Calibri" w:hAnsi="Calibri" w:cs="Calibri"/>
                <w:sz w:val="20"/>
                <w:szCs w:val="20"/>
              </w:rPr>
              <w:t>o</w:t>
            </w:r>
            <w:r w:rsidRPr="00E62885">
              <w:rPr>
                <w:rFonts w:ascii="Calibri" w:hAnsi="Calibri" w:cs="Calibri"/>
                <w:sz w:val="20"/>
                <w:szCs w:val="20"/>
              </w:rPr>
              <w:t xml:space="preserve"> </w:t>
            </w:r>
            <w:r w:rsidR="008B7EC0">
              <w:rPr>
                <w:rFonts w:ascii="Calibri" w:hAnsi="Calibri" w:cs="Calibri"/>
                <w:sz w:val="20"/>
                <w:szCs w:val="20"/>
              </w:rPr>
              <w:t>prestador de serviços</w:t>
            </w:r>
            <w:r w:rsidRPr="00E62885">
              <w:rPr>
                <w:rFonts w:ascii="Calibri" w:hAnsi="Calibri" w:cs="Calibri"/>
                <w:sz w:val="20"/>
                <w:szCs w:val="20"/>
              </w:rPr>
              <w:t xml:space="preserve"> de</w:t>
            </w:r>
            <w:r>
              <w:rPr>
                <w:rFonts w:ascii="Calibri" w:hAnsi="Calibri" w:cs="Calibri"/>
                <w:sz w:val="20"/>
                <w:szCs w:val="20"/>
              </w:rPr>
              <w:t xml:space="preserve"> sua responsabilidade quanto à perfeita execução do objeto contratual.</w:t>
            </w:r>
          </w:p>
          <w:p w14:paraId="1884A26B" w14:textId="77777777" w:rsidR="002771FE" w:rsidRDefault="002771FE" w:rsidP="002771FE">
            <w:pPr>
              <w:jc w:val="both"/>
              <w:rPr>
                <w:rFonts w:ascii="Calibri" w:eastAsia="Calibri" w:hAnsi="Calibri" w:cs="Calibri"/>
                <w:color w:val="000000" w:themeColor="text1"/>
                <w:sz w:val="20"/>
                <w:szCs w:val="20"/>
              </w:rPr>
            </w:pPr>
          </w:p>
          <w:p w14:paraId="3357A230" w14:textId="4903DC50" w:rsidR="002771FE" w:rsidRDefault="002771FE" w:rsidP="002771FE">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 xml:space="preserve">.1.3.1 A ausência de comunicação, por </w:t>
            </w:r>
            <w:r w:rsidRPr="00E62885">
              <w:rPr>
                <w:rFonts w:ascii="Calibri" w:hAnsi="Calibri" w:cs="Calibri"/>
                <w:sz w:val="20"/>
                <w:szCs w:val="20"/>
              </w:rPr>
              <w:t xml:space="preserve">parte do </w:t>
            </w:r>
            <w:r w:rsidR="008B7EC0">
              <w:rPr>
                <w:rFonts w:ascii="Calibri" w:hAnsi="Calibri" w:cs="Calibri"/>
                <w:sz w:val="20"/>
                <w:szCs w:val="20"/>
              </w:rPr>
              <w:t>MPBA</w:t>
            </w:r>
            <w:r w:rsidRPr="00E62885">
              <w:rPr>
                <w:rFonts w:ascii="Calibri" w:hAnsi="Calibri" w:cs="Calibri"/>
                <w:sz w:val="20"/>
                <w:szCs w:val="20"/>
              </w:rPr>
              <w:t>, sobre</w:t>
            </w:r>
            <w:r>
              <w:rPr>
                <w:rFonts w:ascii="Calibri" w:hAnsi="Calibri" w:cs="Calibri"/>
                <w:sz w:val="20"/>
                <w:szCs w:val="20"/>
              </w:rPr>
              <w:t xml:space="preserve"> irregularidades ou falhas, não </w:t>
            </w:r>
            <w:r>
              <w:rPr>
                <w:rFonts w:ascii="Calibri" w:hAnsi="Calibri" w:cs="Calibri"/>
                <w:sz w:val="20"/>
                <w:szCs w:val="20"/>
              </w:rPr>
              <w:lastRenderedPageBreak/>
              <w:t xml:space="preserve">exime </w:t>
            </w:r>
            <w:r w:rsidR="008B7EC0">
              <w:rPr>
                <w:rFonts w:ascii="Calibri" w:hAnsi="Calibri" w:cs="Calibri"/>
                <w:sz w:val="20"/>
                <w:szCs w:val="20"/>
              </w:rPr>
              <w:t>o prestador de serviços</w:t>
            </w:r>
            <w:r>
              <w:rPr>
                <w:rFonts w:ascii="Calibri" w:hAnsi="Calibri" w:cs="Calibri"/>
                <w:sz w:val="20"/>
                <w:szCs w:val="20"/>
              </w:rPr>
              <w:t xml:space="preserve"> das responsabilidades determinadas neste instrumento.</w:t>
            </w:r>
          </w:p>
          <w:p w14:paraId="43F5D192" w14:textId="77777777" w:rsidR="002771FE" w:rsidRDefault="002771FE" w:rsidP="002771FE">
            <w:pPr>
              <w:jc w:val="both"/>
              <w:rPr>
                <w:rFonts w:ascii="Calibri" w:eastAsia="Calibri" w:hAnsi="Calibri" w:cs="Calibri"/>
                <w:color w:val="000000" w:themeColor="text1"/>
                <w:sz w:val="20"/>
                <w:szCs w:val="20"/>
              </w:rPr>
            </w:pPr>
          </w:p>
          <w:p w14:paraId="4875A87A" w14:textId="4233ED05" w:rsidR="002771FE" w:rsidRDefault="002771FE" w:rsidP="002771FE">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 xml:space="preserve">.1.4 </w:t>
            </w:r>
            <w:r w:rsidRPr="00E62885">
              <w:rPr>
                <w:rFonts w:ascii="Calibri" w:hAnsi="Calibri" w:cs="Calibri"/>
                <w:sz w:val="20"/>
                <w:szCs w:val="20"/>
              </w:rPr>
              <w:t xml:space="preserve">O </w:t>
            </w:r>
            <w:r w:rsidR="008B7EC0">
              <w:rPr>
                <w:rFonts w:ascii="Calibri" w:hAnsi="Calibri" w:cs="Calibri"/>
                <w:sz w:val="20"/>
                <w:szCs w:val="20"/>
              </w:rPr>
              <w:t>MPBA</w:t>
            </w:r>
            <w:r>
              <w:rPr>
                <w:rFonts w:ascii="Calibri" w:hAnsi="Calibri" w:cs="Calibri"/>
                <w:sz w:val="20"/>
                <w:szCs w:val="20"/>
              </w:rPr>
              <w:t xml:space="preserve"> poderá recusar, sustar e/ou determinar a </w:t>
            </w:r>
            <w:r w:rsidR="00A80382">
              <w:rPr>
                <w:rFonts w:ascii="Calibri" w:hAnsi="Calibri" w:cs="Calibri"/>
                <w:sz w:val="20"/>
                <w:szCs w:val="20"/>
              </w:rPr>
              <w:t>suspensão</w:t>
            </w:r>
            <w:r w:rsidR="005A2538">
              <w:rPr>
                <w:rFonts w:ascii="Calibri" w:hAnsi="Calibri" w:cs="Calibri"/>
                <w:sz w:val="20"/>
                <w:szCs w:val="20"/>
              </w:rPr>
              <w:t>, o desfazimento</w:t>
            </w:r>
            <w:r w:rsidR="00A80382">
              <w:rPr>
                <w:rFonts w:ascii="Calibri" w:hAnsi="Calibri" w:cs="Calibri"/>
                <w:sz w:val="20"/>
                <w:szCs w:val="20"/>
              </w:rPr>
              <w:t xml:space="preserve"> ou o refazimento de serviços</w:t>
            </w:r>
            <w:r>
              <w:rPr>
                <w:rFonts w:ascii="Calibri" w:hAnsi="Calibri" w:cs="Calibri"/>
                <w:sz w:val="20"/>
                <w:szCs w:val="20"/>
              </w:rPr>
              <w:t xml:space="preserve"> que não estejam sendo ou não tenham sido </w:t>
            </w:r>
            <w:r w:rsidR="005E4848">
              <w:rPr>
                <w:rFonts w:ascii="Calibri" w:hAnsi="Calibri" w:cs="Calibri"/>
                <w:sz w:val="20"/>
                <w:szCs w:val="20"/>
              </w:rPr>
              <w:t>executados</w:t>
            </w:r>
            <w:r>
              <w:rPr>
                <w:rFonts w:ascii="Calibri" w:hAnsi="Calibri" w:cs="Calibri"/>
                <w:sz w:val="20"/>
                <w:szCs w:val="20"/>
              </w:rPr>
              <w:t xml:space="preserve"> de acordo com as Normas Técnicas e/ou em conformidade com as condições deste instrumento, ou ainda que atentem contra a segurança de terceiros ou de bens.</w:t>
            </w:r>
          </w:p>
          <w:p w14:paraId="64CD3360" w14:textId="77777777" w:rsidR="002771FE" w:rsidRDefault="002771FE" w:rsidP="002771FE">
            <w:pPr>
              <w:ind w:left="284"/>
              <w:jc w:val="both"/>
              <w:rPr>
                <w:rFonts w:ascii="Calibri" w:eastAsia="Calibri" w:hAnsi="Calibri" w:cs="Calibri"/>
                <w:color w:val="000000" w:themeColor="text1"/>
                <w:sz w:val="20"/>
                <w:szCs w:val="20"/>
              </w:rPr>
            </w:pPr>
          </w:p>
          <w:p w14:paraId="2F38C8A9" w14:textId="0FF5D72C" w:rsidR="002771FE" w:rsidRDefault="002771FE" w:rsidP="002771FE">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 xml:space="preserve">.1.4.1 Qualquer </w:t>
            </w:r>
            <w:r w:rsidR="005E4848">
              <w:rPr>
                <w:rFonts w:ascii="Calibri" w:hAnsi="Calibri" w:cs="Calibri"/>
                <w:sz w:val="20"/>
                <w:szCs w:val="20"/>
              </w:rPr>
              <w:t>serviço</w:t>
            </w:r>
            <w:r>
              <w:rPr>
                <w:rFonts w:ascii="Calibri" w:hAnsi="Calibri" w:cs="Calibri"/>
                <w:sz w:val="20"/>
                <w:szCs w:val="20"/>
              </w:rPr>
              <w:t xml:space="preserve"> considerado não aceitável, no todo ou em parte, deverá ser </w:t>
            </w:r>
            <w:r w:rsidR="005E4848">
              <w:rPr>
                <w:rFonts w:ascii="Calibri" w:hAnsi="Calibri" w:cs="Calibri"/>
                <w:sz w:val="20"/>
                <w:szCs w:val="20"/>
              </w:rPr>
              <w:t>refeito/ajustado/substituído</w:t>
            </w:r>
            <w:r>
              <w:rPr>
                <w:rFonts w:ascii="Calibri" w:hAnsi="Calibri" w:cs="Calibri"/>
                <w:sz w:val="20"/>
                <w:szCs w:val="20"/>
              </w:rPr>
              <w:t xml:space="preserve"> pel</w:t>
            </w:r>
            <w:r w:rsidR="005E4848">
              <w:rPr>
                <w:rFonts w:ascii="Calibri" w:hAnsi="Calibri" w:cs="Calibri"/>
                <w:sz w:val="20"/>
                <w:szCs w:val="20"/>
              </w:rPr>
              <w:t>o</w:t>
            </w:r>
            <w:r>
              <w:rPr>
                <w:rFonts w:ascii="Calibri" w:hAnsi="Calibri" w:cs="Calibri"/>
                <w:sz w:val="20"/>
                <w:szCs w:val="20"/>
              </w:rPr>
              <w:t xml:space="preserve"> </w:t>
            </w:r>
            <w:r w:rsidR="005E4848">
              <w:rPr>
                <w:rFonts w:ascii="Calibri" w:hAnsi="Calibri" w:cs="Calibri"/>
                <w:sz w:val="20"/>
                <w:szCs w:val="20"/>
              </w:rPr>
              <w:t>prestador de serviços</w:t>
            </w:r>
            <w:r w:rsidRPr="00FA55D6">
              <w:rPr>
                <w:rFonts w:ascii="Calibri" w:hAnsi="Calibri" w:cs="Calibri"/>
                <w:sz w:val="20"/>
                <w:szCs w:val="20"/>
              </w:rPr>
              <w:t>,</w:t>
            </w:r>
            <w:r>
              <w:rPr>
                <w:rFonts w:ascii="Calibri" w:hAnsi="Calibri" w:cs="Calibri"/>
                <w:sz w:val="20"/>
                <w:szCs w:val="20"/>
              </w:rPr>
              <w:t xml:space="preserve"> às suas expensas;</w:t>
            </w:r>
          </w:p>
          <w:p w14:paraId="3076CC9E" w14:textId="77777777" w:rsidR="002771FE" w:rsidRDefault="002771FE" w:rsidP="002771FE">
            <w:pPr>
              <w:widowControl w:val="0"/>
              <w:ind w:left="284"/>
              <w:jc w:val="both"/>
              <w:rPr>
                <w:rFonts w:ascii="Calibri" w:eastAsia="Calibri" w:hAnsi="Calibri" w:cs="Calibri"/>
                <w:color w:val="000000" w:themeColor="text1"/>
                <w:sz w:val="20"/>
                <w:szCs w:val="20"/>
              </w:rPr>
            </w:pPr>
          </w:p>
          <w:p w14:paraId="58949F57" w14:textId="4F490AA8" w:rsidR="002771FE" w:rsidRDefault="002771FE" w:rsidP="002771FE">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 xml:space="preserve">.1.4.2 A não aceitação de algum </w:t>
            </w:r>
            <w:r w:rsidR="005E4848">
              <w:rPr>
                <w:rFonts w:ascii="Calibri" w:hAnsi="Calibri" w:cs="Calibri"/>
                <w:sz w:val="20"/>
                <w:szCs w:val="20"/>
              </w:rPr>
              <w:t>serviço</w:t>
            </w:r>
            <w:r>
              <w:rPr>
                <w:rFonts w:ascii="Calibri" w:hAnsi="Calibri" w:cs="Calibri"/>
                <w:sz w:val="20"/>
                <w:szCs w:val="20"/>
              </w:rPr>
              <w:t xml:space="preserve">, no todo ou em parte, não implicará na dilação do prazo de </w:t>
            </w:r>
            <w:r w:rsidR="009A72FF">
              <w:rPr>
                <w:rFonts w:ascii="Calibri" w:hAnsi="Calibri" w:cs="Calibri"/>
                <w:sz w:val="20"/>
                <w:szCs w:val="20"/>
              </w:rPr>
              <w:t>execução</w:t>
            </w:r>
            <w:r>
              <w:rPr>
                <w:rFonts w:ascii="Calibri" w:hAnsi="Calibri" w:cs="Calibri"/>
                <w:sz w:val="20"/>
                <w:szCs w:val="20"/>
              </w:rPr>
              <w:t xml:space="preserve">, salvo expressa concordância do </w:t>
            </w:r>
            <w:r w:rsidR="009A72FF">
              <w:rPr>
                <w:rFonts w:ascii="Calibri" w:hAnsi="Calibri" w:cs="Calibri"/>
                <w:sz w:val="20"/>
                <w:szCs w:val="20"/>
              </w:rPr>
              <w:t>MPBA</w:t>
            </w:r>
            <w:r w:rsidRPr="00FA55D6">
              <w:rPr>
                <w:rFonts w:ascii="Calibri" w:hAnsi="Calibri" w:cs="Calibri"/>
                <w:sz w:val="20"/>
                <w:szCs w:val="20"/>
              </w:rPr>
              <w:t>.</w:t>
            </w:r>
          </w:p>
          <w:p w14:paraId="58B1B38E" w14:textId="77777777" w:rsidR="002771FE" w:rsidRDefault="002771FE" w:rsidP="002771FE">
            <w:pPr>
              <w:jc w:val="both"/>
              <w:rPr>
                <w:rFonts w:ascii="Calibri" w:eastAsia="Calibri" w:hAnsi="Calibri" w:cs="Calibri"/>
                <w:color w:val="000000" w:themeColor="text1"/>
                <w:sz w:val="20"/>
                <w:szCs w:val="20"/>
              </w:rPr>
            </w:pPr>
          </w:p>
          <w:p w14:paraId="34423E74" w14:textId="01A579DD" w:rsidR="002771FE" w:rsidRDefault="002771FE" w:rsidP="002771FE">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 xml:space="preserve">.1.5 Para fins de </w:t>
            </w:r>
            <w:r w:rsidR="00846FE6">
              <w:rPr>
                <w:rFonts w:ascii="Calibri" w:hAnsi="Calibri" w:cs="Calibri"/>
                <w:sz w:val="20"/>
                <w:szCs w:val="20"/>
              </w:rPr>
              <w:t xml:space="preserve">gestão e </w:t>
            </w:r>
            <w:r>
              <w:rPr>
                <w:rFonts w:ascii="Calibri" w:hAnsi="Calibri" w:cs="Calibri"/>
                <w:sz w:val="20"/>
                <w:szCs w:val="20"/>
              </w:rPr>
              <w:t xml:space="preserve">fiscalização, o </w:t>
            </w:r>
            <w:r w:rsidR="009A72FF">
              <w:rPr>
                <w:rFonts w:ascii="Calibri" w:hAnsi="Calibri" w:cs="Calibri"/>
                <w:sz w:val="20"/>
                <w:szCs w:val="20"/>
              </w:rPr>
              <w:t>MPBA</w:t>
            </w:r>
            <w:r>
              <w:rPr>
                <w:rFonts w:ascii="Calibri" w:hAnsi="Calibri" w:cs="Calibri"/>
                <w:b/>
                <w:bCs/>
                <w:sz w:val="20"/>
                <w:szCs w:val="20"/>
              </w:rPr>
              <w:t xml:space="preserve"> </w:t>
            </w:r>
            <w:r>
              <w:rPr>
                <w:rFonts w:ascii="Calibri" w:hAnsi="Calibri" w:cs="Calibri"/>
                <w:sz w:val="20"/>
                <w:szCs w:val="20"/>
              </w:rPr>
              <w:t>poderá solicitar</w:t>
            </w:r>
            <w:r w:rsidR="00846FE6">
              <w:rPr>
                <w:rFonts w:ascii="Calibri" w:hAnsi="Calibri" w:cs="Calibri"/>
                <w:sz w:val="20"/>
                <w:szCs w:val="20"/>
              </w:rPr>
              <w:t xml:space="preserve"> ao</w:t>
            </w:r>
            <w:r>
              <w:rPr>
                <w:rFonts w:ascii="Calibri" w:hAnsi="Calibri" w:cs="Calibri"/>
                <w:sz w:val="20"/>
                <w:szCs w:val="20"/>
              </w:rPr>
              <w:t xml:space="preserve"> </w:t>
            </w:r>
            <w:r w:rsidR="00846FE6">
              <w:rPr>
                <w:rFonts w:ascii="Calibri" w:hAnsi="Calibri" w:cs="Calibri"/>
                <w:sz w:val="20"/>
                <w:szCs w:val="20"/>
              </w:rPr>
              <w:t>prestador de serviços</w:t>
            </w:r>
            <w:r w:rsidRPr="00FA55D6">
              <w:rPr>
                <w:rFonts w:ascii="Calibri" w:hAnsi="Calibri" w:cs="Calibri"/>
                <w:sz w:val="20"/>
                <w:szCs w:val="20"/>
              </w:rPr>
              <w:t>,</w:t>
            </w:r>
            <w:r>
              <w:rPr>
                <w:rFonts w:ascii="Calibri" w:hAnsi="Calibri" w:cs="Calibri"/>
                <w:sz w:val="20"/>
                <w:szCs w:val="20"/>
              </w:rPr>
              <w:t xml:space="preserve"> a qualquer tempo, os documentos relacionados com a execução do presente instrumento.</w:t>
            </w:r>
          </w:p>
          <w:p w14:paraId="6C62C93F" w14:textId="77777777" w:rsidR="002771FE" w:rsidRDefault="002771FE" w:rsidP="002771FE">
            <w:pPr>
              <w:jc w:val="both"/>
              <w:rPr>
                <w:rFonts w:ascii="Calibri" w:eastAsia="Calibri" w:hAnsi="Calibri" w:cs="Calibri"/>
                <w:color w:val="000000" w:themeColor="text1"/>
                <w:sz w:val="20"/>
                <w:szCs w:val="20"/>
              </w:rPr>
            </w:pPr>
          </w:p>
          <w:p w14:paraId="24CF5F50" w14:textId="389D9081" w:rsidR="002771FE" w:rsidRDefault="002771FE" w:rsidP="002771FE">
            <w:pPr>
              <w:ind w:left="34"/>
              <w:jc w:val="both"/>
              <w:rPr>
                <w:rFonts w:ascii="Calibri" w:hAnsi="Calibri" w:cs="Calibri"/>
                <w:b/>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.1.6 A gestão e a fiscalização contratual observarão, ainda, as normas e regulamentos internos do Ministério Público do Estado da Bahia disciplinadores da matéria</w:t>
            </w:r>
            <w:r w:rsidR="00846FE6">
              <w:rPr>
                <w:rFonts w:ascii="Calibri" w:hAnsi="Calibri" w:cs="Calibri"/>
                <w:sz w:val="20"/>
                <w:szCs w:val="20"/>
              </w:rPr>
              <w:t>.</w:t>
            </w:r>
          </w:p>
          <w:p w14:paraId="095D3131" w14:textId="77777777" w:rsidR="002771FE" w:rsidRPr="00020710" w:rsidRDefault="002771FE" w:rsidP="002771FE">
            <w:pPr>
              <w:ind w:left="35"/>
              <w:jc w:val="both"/>
              <w:rPr>
                <w:rFonts w:ascii="Calibri" w:hAnsi="Calibri" w:cs="Calibri"/>
                <w:b/>
                <w:sz w:val="20"/>
                <w:szCs w:val="20"/>
              </w:rPr>
            </w:pPr>
          </w:p>
        </w:tc>
      </w:tr>
      <w:tr w:rsidR="002771FE" w:rsidRPr="00020710" w14:paraId="4F2A71EF" w14:textId="77777777" w:rsidTr="004D6874">
        <w:trPr>
          <w:trHeight w:val="693"/>
        </w:trPr>
        <w:tc>
          <w:tcPr>
            <w:tcW w:w="2553" w:type="dxa"/>
            <w:gridSpan w:val="2"/>
            <w:vMerge/>
            <w:shd w:val="clear" w:color="auto" w:fill="D9D9D9" w:themeFill="background1" w:themeFillShade="D9"/>
            <w:vAlign w:val="center"/>
          </w:tcPr>
          <w:p w14:paraId="15BA22A2" w14:textId="77777777" w:rsidR="002771FE" w:rsidRPr="00020710" w:rsidRDefault="002771FE" w:rsidP="002771FE">
            <w:pPr>
              <w:jc w:val="center"/>
              <w:rPr>
                <w:rFonts w:ascii="Calibri" w:hAnsi="Calibri" w:cs="Calibri"/>
                <w:b/>
                <w:sz w:val="20"/>
                <w:szCs w:val="20"/>
              </w:rPr>
            </w:pPr>
          </w:p>
        </w:tc>
        <w:tc>
          <w:tcPr>
            <w:tcW w:w="8226" w:type="dxa"/>
            <w:gridSpan w:val="2"/>
            <w:shd w:val="clear" w:color="auto" w:fill="D9D9D9" w:themeFill="background1" w:themeFillShade="D9"/>
            <w:vAlign w:val="center"/>
          </w:tcPr>
          <w:p w14:paraId="6678DA63" w14:textId="0A401B99" w:rsidR="002771FE" w:rsidRPr="00020710" w:rsidRDefault="002771FE" w:rsidP="002771FE">
            <w:pPr>
              <w:pStyle w:val="western"/>
              <w:spacing w:before="0" w:after="0"/>
              <w:jc w:val="both"/>
              <w:rPr>
                <w:rFonts w:ascii="Calibri" w:hAnsi="Calibri" w:cs="Calibri"/>
                <w:b/>
                <w:bCs/>
                <w:sz w:val="20"/>
                <w:szCs w:val="20"/>
              </w:rPr>
            </w:pPr>
            <w:r w:rsidRPr="00020710">
              <w:rPr>
                <w:rFonts w:ascii="Calibri" w:hAnsi="Calibri" w:cs="Calibri"/>
                <w:b/>
                <w:bCs/>
                <w:sz w:val="20"/>
                <w:szCs w:val="20"/>
              </w:rPr>
              <w:t>3.</w:t>
            </w:r>
            <w:r w:rsidR="002F4889">
              <w:rPr>
                <w:rFonts w:ascii="Calibri" w:hAnsi="Calibri" w:cs="Calibri"/>
                <w:b/>
                <w:bCs/>
                <w:sz w:val="20"/>
                <w:szCs w:val="20"/>
              </w:rPr>
              <w:t>11</w:t>
            </w:r>
            <w:r>
              <w:rPr>
                <w:rFonts w:ascii="Calibri" w:hAnsi="Calibri" w:cs="Calibri"/>
                <w:b/>
                <w:bCs/>
                <w:sz w:val="20"/>
                <w:szCs w:val="20"/>
              </w:rPr>
              <w:t>.2</w:t>
            </w:r>
            <w:r w:rsidRPr="00020710">
              <w:rPr>
                <w:rFonts w:ascii="Calibri" w:hAnsi="Calibri" w:cs="Calibri"/>
                <w:b/>
                <w:bCs/>
                <w:sz w:val="20"/>
                <w:szCs w:val="20"/>
              </w:rPr>
              <w:t xml:space="preserve"> DAS INFRAÇÕES E SANÇÕES ADMINISTRATIVAS</w:t>
            </w:r>
          </w:p>
          <w:p w14:paraId="455EEA6C" w14:textId="77777777" w:rsidR="002771FE" w:rsidRPr="00020710" w:rsidRDefault="002771FE" w:rsidP="002771FE">
            <w:pPr>
              <w:pStyle w:val="western"/>
              <w:spacing w:before="0" w:after="0"/>
              <w:jc w:val="both"/>
              <w:rPr>
                <w:rFonts w:ascii="Calibri" w:hAnsi="Calibri" w:cs="Calibri"/>
                <w:b/>
                <w:bCs/>
                <w:sz w:val="20"/>
                <w:szCs w:val="20"/>
              </w:rPr>
            </w:pPr>
          </w:p>
          <w:p w14:paraId="6553FEA2" w14:textId="5E5DAFBE" w:rsidR="002771FE" w:rsidRPr="00020710" w:rsidRDefault="002771FE" w:rsidP="002771FE">
            <w:pPr>
              <w:pStyle w:val="western"/>
              <w:spacing w:before="0" w:after="0"/>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 xml:space="preserve">.1 </w:t>
            </w:r>
            <w:r w:rsidR="00306CB2">
              <w:rPr>
                <w:rFonts w:ascii="Calibri" w:hAnsi="Calibri" w:cs="Calibri"/>
                <w:sz w:val="20"/>
                <w:szCs w:val="20"/>
              </w:rPr>
              <w:t>O</w:t>
            </w:r>
            <w:r w:rsidRPr="00020710">
              <w:rPr>
                <w:rFonts w:ascii="Calibri" w:hAnsi="Calibri" w:cs="Calibri"/>
                <w:sz w:val="20"/>
                <w:szCs w:val="20"/>
              </w:rPr>
              <w:t xml:space="preserve"> </w:t>
            </w:r>
            <w:r w:rsidR="00306CB2">
              <w:rPr>
                <w:rFonts w:ascii="Calibri" w:hAnsi="Calibri" w:cs="Calibri"/>
                <w:sz w:val="20"/>
                <w:szCs w:val="20"/>
              </w:rPr>
              <w:t>prestador de serviços</w:t>
            </w:r>
            <w:r w:rsidRPr="00020710">
              <w:rPr>
                <w:rFonts w:ascii="Calibri" w:hAnsi="Calibri" w:cs="Calibri"/>
                <w:sz w:val="20"/>
                <w:szCs w:val="20"/>
              </w:rPr>
              <w:t xml:space="preserve"> sujeitar-se-á às sanções administrativas previstas nas Leis Federal nº. 14.133/2021 </w:t>
            </w:r>
            <w:proofErr w:type="gramStart"/>
            <w:r w:rsidRPr="00020710">
              <w:rPr>
                <w:rFonts w:ascii="Calibri" w:hAnsi="Calibri" w:cs="Calibri"/>
                <w:sz w:val="20"/>
                <w:szCs w:val="20"/>
              </w:rPr>
              <w:t>e Estadual</w:t>
            </w:r>
            <w:proofErr w:type="gramEnd"/>
            <w:r w:rsidRPr="00020710">
              <w:rPr>
                <w:rFonts w:ascii="Calibri" w:hAnsi="Calibri" w:cs="Calibri"/>
                <w:sz w:val="20"/>
                <w:szCs w:val="20"/>
              </w:rPr>
              <w:t xml:space="preserve"> nº 14.634/</w:t>
            </w:r>
            <w:r w:rsidR="004C528E">
              <w:rPr>
                <w:rFonts w:ascii="Calibri" w:hAnsi="Calibri" w:cs="Calibri"/>
                <w:sz w:val="20"/>
                <w:szCs w:val="20"/>
              </w:rPr>
              <w:t>20</w:t>
            </w:r>
            <w:r w:rsidRPr="00020710">
              <w:rPr>
                <w:rFonts w:ascii="Calibri" w:hAnsi="Calibri" w:cs="Calibri"/>
                <w:sz w:val="20"/>
                <w:szCs w:val="20"/>
              </w:rPr>
              <w:t>23, as quais poderão vir a ser aplicadas após o prévio e devido processo administrativo, assegurando-lhe, sempre, o contraditório e a ampla defesa.</w:t>
            </w:r>
          </w:p>
          <w:p w14:paraId="625C7F0A" w14:textId="77777777" w:rsidR="002771FE" w:rsidRPr="00020710" w:rsidRDefault="002771FE" w:rsidP="002771FE">
            <w:pPr>
              <w:pStyle w:val="western"/>
              <w:spacing w:before="0" w:after="0"/>
              <w:jc w:val="both"/>
              <w:rPr>
                <w:rFonts w:ascii="Calibri" w:hAnsi="Calibri" w:cs="Calibri"/>
                <w:sz w:val="20"/>
                <w:szCs w:val="20"/>
              </w:rPr>
            </w:pPr>
          </w:p>
          <w:p w14:paraId="11829BF2" w14:textId="414B54C9" w:rsidR="002771FE" w:rsidRPr="00020710" w:rsidRDefault="002771FE" w:rsidP="002771FE">
            <w:pPr>
              <w:pStyle w:val="western"/>
              <w:spacing w:before="0" w:after="0"/>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.2 Comete infração administrativa, nos termos da Lei nº 14.133</w:t>
            </w:r>
            <w:r w:rsidR="00A84325">
              <w:rPr>
                <w:rFonts w:ascii="Calibri" w:hAnsi="Calibri" w:cs="Calibri"/>
                <w:sz w:val="20"/>
                <w:szCs w:val="20"/>
              </w:rPr>
              <w:t>/</w:t>
            </w:r>
            <w:r w:rsidRPr="00020710">
              <w:rPr>
                <w:rFonts w:ascii="Calibri" w:hAnsi="Calibri" w:cs="Calibri"/>
                <w:sz w:val="20"/>
                <w:szCs w:val="20"/>
              </w:rPr>
              <w:t xml:space="preserve">2021, </w:t>
            </w:r>
            <w:r w:rsidR="00A84325">
              <w:rPr>
                <w:rFonts w:ascii="Calibri" w:hAnsi="Calibri" w:cs="Calibri"/>
                <w:sz w:val="20"/>
                <w:szCs w:val="20"/>
              </w:rPr>
              <w:t>o prestador de serviços</w:t>
            </w:r>
            <w:r w:rsidR="00A84325" w:rsidRPr="00020710">
              <w:rPr>
                <w:rFonts w:ascii="Calibri" w:hAnsi="Calibri" w:cs="Calibri"/>
                <w:sz w:val="20"/>
                <w:szCs w:val="20"/>
              </w:rPr>
              <w:t xml:space="preserve"> </w:t>
            </w:r>
            <w:r w:rsidRPr="00020710">
              <w:rPr>
                <w:rFonts w:ascii="Calibri" w:hAnsi="Calibri" w:cs="Calibri"/>
                <w:sz w:val="20"/>
                <w:szCs w:val="20"/>
              </w:rPr>
              <w:t>que:</w:t>
            </w:r>
          </w:p>
          <w:p w14:paraId="5AA54950" w14:textId="77777777" w:rsidR="002771FE" w:rsidRPr="00020710" w:rsidRDefault="002771FE" w:rsidP="002771FE">
            <w:pPr>
              <w:jc w:val="both"/>
              <w:rPr>
                <w:rFonts w:ascii="Calibri" w:eastAsia="Calibri" w:hAnsi="Calibri" w:cs="Calibri"/>
                <w:color w:val="000000" w:themeColor="text1"/>
                <w:sz w:val="20"/>
                <w:szCs w:val="20"/>
              </w:rPr>
            </w:pPr>
          </w:p>
          <w:p w14:paraId="11FA56F6" w14:textId="52C5D6B0"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.2.1 Der causa à inexecução parcial do contrato;</w:t>
            </w:r>
          </w:p>
          <w:p w14:paraId="4BE6C720" w14:textId="77777777" w:rsidR="002771FE" w:rsidRPr="00020710" w:rsidRDefault="002771FE" w:rsidP="002771FE">
            <w:pPr>
              <w:pStyle w:val="western"/>
              <w:spacing w:before="0" w:after="0"/>
              <w:jc w:val="both"/>
              <w:rPr>
                <w:rFonts w:ascii="Calibri" w:hAnsi="Calibri" w:cs="Calibri"/>
                <w:sz w:val="20"/>
                <w:szCs w:val="20"/>
              </w:rPr>
            </w:pPr>
          </w:p>
          <w:p w14:paraId="6F71F375" w14:textId="00E002B8"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.2.2 Der causa à inexecução parcial do contrato que cause grave dano à Administração ou ao funcionamento dos serviços públicos ou ao interesse coletivo;</w:t>
            </w:r>
          </w:p>
          <w:p w14:paraId="0195D1BC" w14:textId="77777777" w:rsidR="002771FE" w:rsidRPr="00020710" w:rsidRDefault="002771FE" w:rsidP="002771FE">
            <w:pPr>
              <w:widowControl w:val="0"/>
              <w:ind w:left="284"/>
              <w:jc w:val="both"/>
              <w:rPr>
                <w:rFonts w:ascii="Calibri" w:eastAsia="Calibri" w:hAnsi="Calibri" w:cs="Calibri"/>
                <w:color w:val="000000" w:themeColor="text1"/>
                <w:sz w:val="20"/>
                <w:szCs w:val="20"/>
              </w:rPr>
            </w:pPr>
          </w:p>
          <w:p w14:paraId="6B9BC115" w14:textId="0312749D"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.2.2</w:t>
            </w:r>
            <w:r w:rsidRPr="00020710">
              <w:rPr>
                <w:rFonts w:ascii="Calibri" w:hAnsi="Calibri" w:cs="Calibri"/>
                <w:sz w:val="20"/>
                <w:szCs w:val="20"/>
              </w:rPr>
              <w:t>.3 Der causa à inexecução total do contrato;</w:t>
            </w:r>
          </w:p>
          <w:p w14:paraId="514B2DC7" w14:textId="77777777" w:rsidR="002771FE" w:rsidRPr="00020710" w:rsidRDefault="002771FE" w:rsidP="002771FE">
            <w:pPr>
              <w:pStyle w:val="western"/>
              <w:spacing w:before="0" w:after="0"/>
              <w:ind w:left="318"/>
              <w:jc w:val="both"/>
              <w:rPr>
                <w:rFonts w:ascii="Calibri" w:hAnsi="Calibri" w:cs="Calibri"/>
                <w:sz w:val="20"/>
                <w:szCs w:val="20"/>
              </w:rPr>
            </w:pPr>
          </w:p>
          <w:p w14:paraId="4C2806EE" w14:textId="55FA1B67"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4 Não mant</w:t>
            </w:r>
            <w:r w:rsidR="007916A1">
              <w:rPr>
                <w:rFonts w:ascii="Calibri" w:hAnsi="Calibri" w:cs="Calibri"/>
                <w:sz w:val="20"/>
                <w:szCs w:val="20"/>
              </w:rPr>
              <w:t>iv</w:t>
            </w:r>
            <w:r w:rsidRPr="00020710">
              <w:rPr>
                <w:rFonts w:ascii="Calibri" w:hAnsi="Calibri" w:cs="Calibri"/>
                <w:sz w:val="20"/>
                <w:szCs w:val="20"/>
              </w:rPr>
              <w:t>er a proposta, salvo em decorrência de fato superveniente devidamente justificado;</w:t>
            </w:r>
          </w:p>
          <w:p w14:paraId="369EB7EC" w14:textId="77777777" w:rsidR="002771FE" w:rsidRPr="00020710" w:rsidRDefault="002771FE" w:rsidP="002771FE">
            <w:pPr>
              <w:pStyle w:val="western"/>
              <w:spacing w:before="0" w:after="0"/>
              <w:ind w:left="318"/>
              <w:jc w:val="both"/>
              <w:rPr>
                <w:rFonts w:ascii="Calibri" w:hAnsi="Calibri" w:cs="Calibri"/>
                <w:sz w:val="20"/>
                <w:szCs w:val="20"/>
              </w:rPr>
            </w:pPr>
          </w:p>
          <w:p w14:paraId="02029BF3" w14:textId="1E12952C"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5 Ensejar o retardamento da execução do objeto da contratação sem motivo justificado;</w:t>
            </w:r>
          </w:p>
          <w:p w14:paraId="39256A22" w14:textId="77777777" w:rsidR="002771FE" w:rsidRPr="00020710" w:rsidRDefault="002771FE" w:rsidP="002771FE">
            <w:pPr>
              <w:pStyle w:val="western"/>
              <w:spacing w:before="0" w:after="0"/>
              <w:ind w:left="318"/>
              <w:jc w:val="both"/>
              <w:rPr>
                <w:rFonts w:ascii="Calibri" w:hAnsi="Calibri" w:cs="Calibri"/>
                <w:sz w:val="20"/>
                <w:szCs w:val="20"/>
              </w:rPr>
            </w:pPr>
          </w:p>
          <w:p w14:paraId="6B655E50" w14:textId="373CC38C"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6 Apresentar documentação falsa ou prestar declaração falsa durante a execução do contrato;</w:t>
            </w:r>
          </w:p>
          <w:p w14:paraId="2AE00A3E" w14:textId="77777777" w:rsidR="002771FE" w:rsidRPr="00020710" w:rsidRDefault="002771FE" w:rsidP="002771FE">
            <w:pPr>
              <w:pStyle w:val="western"/>
              <w:spacing w:before="0" w:after="0"/>
              <w:ind w:left="318"/>
              <w:jc w:val="both"/>
              <w:rPr>
                <w:rFonts w:ascii="Calibri" w:hAnsi="Calibri" w:cs="Calibri"/>
                <w:sz w:val="20"/>
                <w:szCs w:val="20"/>
              </w:rPr>
            </w:pPr>
          </w:p>
          <w:p w14:paraId="6FF5A4A4" w14:textId="32930F57"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7 Não celebrar o contrato ou não entregar a documentação exigida para a contratação, quando convocado dentro do prazo de validade de sua proposta;</w:t>
            </w:r>
          </w:p>
          <w:p w14:paraId="3DBA29A7" w14:textId="77777777" w:rsidR="002771FE" w:rsidRPr="00020710" w:rsidRDefault="002771FE" w:rsidP="002771FE">
            <w:pPr>
              <w:widowControl w:val="0"/>
              <w:ind w:left="318"/>
              <w:jc w:val="both"/>
              <w:rPr>
                <w:rFonts w:ascii="Calibri" w:eastAsia="Calibri" w:hAnsi="Calibri" w:cs="Calibri"/>
                <w:color w:val="000000" w:themeColor="text1"/>
                <w:sz w:val="20"/>
                <w:szCs w:val="20"/>
              </w:rPr>
            </w:pPr>
          </w:p>
          <w:p w14:paraId="29DCD219" w14:textId="41C73BD9"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2.8</w:t>
            </w:r>
            <w:r w:rsidRPr="00020710">
              <w:rPr>
                <w:rFonts w:ascii="Calibri" w:hAnsi="Calibri" w:cs="Calibri"/>
                <w:sz w:val="20"/>
                <w:szCs w:val="20"/>
              </w:rPr>
              <w:t xml:space="preserve"> Praticar ato fraudulento na execução do contrato;</w:t>
            </w:r>
          </w:p>
          <w:p w14:paraId="1774C82D" w14:textId="77777777" w:rsidR="002771FE" w:rsidRPr="00020710" w:rsidRDefault="002771FE" w:rsidP="002771FE">
            <w:pPr>
              <w:pStyle w:val="western"/>
              <w:spacing w:before="0" w:after="0"/>
              <w:ind w:left="318"/>
              <w:jc w:val="both"/>
              <w:rPr>
                <w:rFonts w:ascii="Calibri" w:hAnsi="Calibri" w:cs="Calibri"/>
                <w:sz w:val="20"/>
                <w:szCs w:val="20"/>
              </w:rPr>
            </w:pPr>
          </w:p>
          <w:p w14:paraId="76301793" w14:textId="76F6D823"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9 Comportar-se de modo inidôneo ou cometer fraude de qualquer natureza;</w:t>
            </w:r>
          </w:p>
          <w:p w14:paraId="2E054935" w14:textId="77777777" w:rsidR="002771FE" w:rsidRPr="00020710" w:rsidRDefault="002771FE" w:rsidP="002771FE">
            <w:pPr>
              <w:pStyle w:val="western"/>
              <w:spacing w:before="0" w:after="0"/>
              <w:ind w:left="318"/>
              <w:jc w:val="both"/>
              <w:rPr>
                <w:rFonts w:ascii="Calibri" w:hAnsi="Calibri" w:cs="Calibri"/>
                <w:sz w:val="20"/>
                <w:szCs w:val="20"/>
              </w:rPr>
            </w:pPr>
          </w:p>
          <w:p w14:paraId="1BD631D3" w14:textId="16589F62"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10 Praticar ato lesivo previsto no art.</w:t>
            </w:r>
            <w:r w:rsidR="005B6698">
              <w:rPr>
                <w:rFonts w:ascii="Calibri" w:hAnsi="Calibri" w:cs="Calibri"/>
                <w:sz w:val="20"/>
                <w:szCs w:val="20"/>
              </w:rPr>
              <w:t xml:space="preserve"> </w:t>
            </w:r>
            <w:r w:rsidRPr="00020710">
              <w:rPr>
                <w:rFonts w:ascii="Calibri" w:hAnsi="Calibri" w:cs="Calibri"/>
                <w:sz w:val="20"/>
                <w:szCs w:val="20"/>
              </w:rPr>
              <w:t xml:space="preserve">5º da Lei nº </w:t>
            </w:r>
            <w:r w:rsidR="00C163C5">
              <w:rPr>
                <w:rFonts w:ascii="Calibri" w:hAnsi="Calibri" w:cs="Calibri"/>
                <w:sz w:val="20"/>
                <w:szCs w:val="20"/>
              </w:rPr>
              <w:t>12.846</w:t>
            </w:r>
            <w:r w:rsidRPr="00020710">
              <w:rPr>
                <w:rFonts w:ascii="Calibri" w:hAnsi="Calibri" w:cs="Calibri"/>
                <w:sz w:val="20"/>
                <w:szCs w:val="20"/>
              </w:rPr>
              <w:t>, de 1º de agosto de 2013;</w:t>
            </w:r>
          </w:p>
          <w:p w14:paraId="03422EA4" w14:textId="77777777" w:rsidR="002771FE" w:rsidRPr="00020710" w:rsidRDefault="002771FE" w:rsidP="002771FE">
            <w:pPr>
              <w:pStyle w:val="western"/>
              <w:spacing w:before="0" w:after="0"/>
              <w:jc w:val="both"/>
              <w:rPr>
                <w:rFonts w:ascii="Calibri" w:hAnsi="Calibri" w:cs="Calibri"/>
                <w:sz w:val="20"/>
                <w:szCs w:val="20"/>
              </w:rPr>
            </w:pPr>
          </w:p>
          <w:p w14:paraId="1D040BE4" w14:textId="77E36E32" w:rsidR="002771FE" w:rsidRPr="00020710" w:rsidRDefault="002771FE" w:rsidP="002771FE">
            <w:pPr>
              <w:pStyle w:val="paragraph"/>
              <w:spacing w:before="0" w:beforeAutospacing="0" w:after="0" w:afterAutospacing="0"/>
              <w:jc w:val="both"/>
              <w:textAlignment w:val="baseline"/>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.3 Serão aplicadas ao responsável pelas infrações administrativas acima descritas as seguintes sanções: </w:t>
            </w:r>
          </w:p>
          <w:p w14:paraId="3F48FA27" w14:textId="77777777" w:rsidR="002771FE" w:rsidRPr="00020710" w:rsidRDefault="002771FE" w:rsidP="002771FE">
            <w:pPr>
              <w:pStyle w:val="paragraph"/>
              <w:spacing w:before="0" w:beforeAutospacing="0" w:after="0" w:afterAutospacing="0"/>
              <w:ind w:left="270" w:hanging="15"/>
              <w:jc w:val="both"/>
              <w:textAlignment w:val="baseline"/>
              <w:rPr>
                <w:rFonts w:ascii="Calibri" w:hAnsi="Calibri" w:cs="Calibri"/>
                <w:sz w:val="20"/>
                <w:szCs w:val="20"/>
              </w:rPr>
            </w:pPr>
            <w:r w:rsidRPr="00020710">
              <w:rPr>
                <w:rStyle w:val="eop"/>
                <w:rFonts w:ascii="Calibri" w:hAnsi="Calibri" w:cs="Calibri"/>
                <w:color w:val="000000"/>
                <w:sz w:val="20"/>
                <w:szCs w:val="20"/>
              </w:rPr>
              <w:t> </w:t>
            </w:r>
          </w:p>
          <w:p w14:paraId="6DB19038" w14:textId="77D7ABF1" w:rsidR="002771FE" w:rsidRPr="00020710" w:rsidRDefault="002771FE" w:rsidP="002771FE">
            <w:pPr>
              <w:pStyle w:val="western"/>
              <w:spacing w:before="0" w:after="0"/>
              <w:ind w:left="318"/>
              <w:jc w:val="both"/>
              <w:rPr>
                <w:rFonts w:ascii="Calibri" w:hAnsi="Calibri" w:cs="Calibri"/>
                <w:sz w:val="20"/>
                <w:szCs w:val="20"/>
              </w:rPr>
            </w:pPr>
            <w:r>
              <w:rPr>
                <w:rFonts w:ascii="Calibri" w:hAnsi="Calibri" w:cs="Calibri"/>
                <w:sz w:val="20"/>
                <w:szCs w:val="20"/>
              </w:rPr>
              <w:lastRenderedPageBreak/>
              <w:t>3.</w:t>
            </w:r>
            <w:r w:rsidR="002F4889">
              <w:rPr>
                <w:rFonts w:ascii="Calibri" w:hAnsi="Calibri" w:cs="Calibri"/>
                <w:sz w:val="20"/>
                <w:szCs w:val="20"/>
              </w:rPr>
              <w:t>11</w:t>
            </w:r>
            <w:r>
              <w:rPr>
                <w:rFonts w:ascii="Calibri" w:hAnsi="Calibri" w:cs="Calibri"/>
                <w:sz w:val="20"/>
                <w:szCs w:val="20"/>
              </w:rPr>
              <w:t>.2.3</w:t>
            </w:r>
            <w:r w:rsidRPr="00020710">
              <w:rPr>
                <w:rFonts w:ascii="Calibri" w:hAnsi="Calibri" w:cs="Calibri"/>
                <w:sz w:val="20"/>
                <w:szCs w:val="20"/>
              </w:rPr>
              <w:t xml:space="preserve">.1 Advertência, quando </w:t>
            </w:r>
            <w:r w:rsidR="00BE135A">
              <w:rPr>
                <w:rFonts w:ascii="Calibri" w:hAnsi="Calibri" w:cs="Calibri"/>
                <w:sz w:val="20"/>
                <w:szCs w:val="20"/>
              </w:rPr>
              <w:t>o prestador de serviços</w:t>
            </w:r>
            <w:r w:rsidRPr="00020710">
              <w:rPr>
                <w:rFonts w:ascii="Calibri" w:hAnsi="Calibri" w:cs="Calibri"/>
                <w:sz w:val="20"/>
                <w:szCs w:val="20"/>
              </w:rPr>
              <w:t xml:space="preserve"> der causa à inexecução parcial do contrato, sempre que não se justificar a imposição de penalidade mais grave (art. 156, §2º, da Lei Federal nº 14.133/2021); </w:t>
            </w:r>
          </w:p>
          <w:p w14:paraId="4FF69D51" w14:textId="77777777"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 </w:t>
            </w:r>
          </w:p>
          <w:p w14:paraId="42FE18B3" w14:textId="0510181A" w:rsidR="002771FE" w:rsidRPr="00020710" w:rsidRDefault="002771FE" w:rsidP="002771FE">
            <w:pPr>
              <w:pStyle w:val="western"/>
              <w:spacing w:before="0" w:after="0"/>
              <w:ind w:left="318"/>
              <w:jc w:val="both"/>
              <w:rPr>
                <w:rFonts w:ascii="Calibri" w:hAnsi="Calibri" w:cs="Calibri"/>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.2.3.2</w:t>
            </w:r>
            <w:r w:rsidRPr="00020710">
              <w:rPr>
                <w:rFonts w:ascii="Calibri" w:hAnsi="Calibri" w:cs="Calibri"/>
                <w:sz w:val="20"/>
                <w:szCs w:val="20"/>
              </w:rPr>
              <w:t xml:space="preserve"> Impedimento de licitar e contratar, quando praticadas as condutas descritas nos itens </w:t>
            </w: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.2.2</w:t>
            </w:r>
            <w:r w:rsidRPr="00020710">
              <w:rPr>
                <w:rFonts w:ascii="Calibri" w:hAnsi="Calibri" w:cs="Calibri"/>
                <w:sz w:val="20"/>
                <w:szCs w:val="20"/>
              </w:rPr>
              <w:t xml:space="preserve">.2 a </w:t>
            </w: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.2.2</w:t>
            </w:r>
            <w:r w:rsidRPr="00020710">
              <w:rPr>
                <w:rFonts w:ascii="Calibri" w:hAnsi="Calibri" w:cs="Calibri"/>
                <w:sz w:val="20"/>
                <w:szCs w:val="20"/>
              </w:rPr>
              <w:t>.4 acima, sempre que não se justificar a imposição de penalidade mais grave (art. 156, §4º, da Lei Federal 14.133/2021); </w:t>
            </w:r>
          </w:p>
          <w:p w14:paraId="29065090" w14:textId="77777777" w:rsidR="002771FE" w:rsidRPr="00020710" w:rsidRDefault="002771FE" w:rsidP="002771FE">
            <w:pPr>
              <w:pStyle w:val="western"/>
              <w:spacing w:before="0" w:after="0"/>
              <w:ind w:left="318"/>
              <w:jc w:val="both"/>
              <w:rPr>
                <w:rFonts w:ascii="Calibri" w:hAnsi="Calibri" w:cs="Calibri"/>
                <w:sz w:val="20"/>
                <w:szCs w:val="20"/>
              </w:rPr>
            </w:pPr>
            <w:r w:rsidRPr="00020710">
              <w:rPr>
                <w:rFonts w:ascii="Calibri" w:hAnsi="Calibri" w:cs="Calibri"/>
                <w:sz w:val="20"/>
                <w:szCs w:val="20"/>
              </w:rPr>
              <w:t> </w:t>
            </w:r>
          </w:p>
          <w:p w14:paraId="5C73DA2A" w14:textId="77777777" w:rsidR="00A02F1C" w:rsidRDefault="002771FE" w:rsidP="002771FE">
            <w:pPr>
              <w:pStyle w:val="western"/>
              <w:spacing w:before="0" w:after="0"/>
              <w:jc w:val="both"/>
              <w:rPr>
                <w:rFonts w:ascii="Calibri" w:hAnsi="Calibri" w:cs="Calibri"/>
                <w:sz w:val="20"/>
                <w:szCs w:val="20"/>
              </w:rPr>
            </w:pPr>
            <w:r>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.2.3.3</w:t>
            </w:r>
            <w:r w:rsidRPr="00020710">
              <w:rPr>
                <w:rFonts w:ascii="Calibri" w:hAnsi="Calibri" w:cs="Calibri"/>
                <w:sz w:val="20"/>
                <w:szCs w:val="20"/>
              </w:rPr>
              <w:t xml:space="preserve"> Declaração de inidoneidade para licitar e contratar, quando praticadas as condutas descritas nos itens 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5 a 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10, acima, bem como nas alíneas 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.2 a 3.</w:t>
            </w:r>
            <w:r w:rsidR="002F4889">
              <w:rPr>
                <w:rFonts w:ascii="Calibri" w:hAnsi="Calibri" w:cs="Calibri"/>
                <w:sz w:val="20"/>
                <w:szCs w:val="20"/>
              </w:rPr>
              <w:t>11</w:t>
            </w:r>
            <w:r>
              <w:rPr>
                <w:rFonts w:ascii="Calibri" w:hAnsi="Calibri" w:cs="Calibri"/>
                <w:sz w:val="20"/>
                <w:szCs w:val="20"/>
              </w:rPr>
              <w:t>.2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.4, que justifiquem a imposição de penalidade mais grave (art. 156, §5º, da Lei Federal nº 14.133/21);</w:t>
            </w:r>
          </w:p>
          <w:p w14:paraId="20CF638A" w14:textId="75125C82" w:rsidR="002771FE" w:rsidRPr="00020710" w:rsidRDefault="002771FE" w:rsidP="002771FE">
            <w:pPr>
              <w:pStyle w:val="western"/>
              <w:spacing w:before="0" w:after="0"/>
              <w:jc w:val="both"/>
              <w:rPr>
                <w:rFonts w:ascii="Calibri" w:hAnsi="Calibri" w:cs="Calibri"/>
                <w:b/>
                <w:bCs/>
                <w:sz w:val="20"/>
                <w:szCs w:val="20"/>
              </w:rPr>
            </w:pPr>
            <w:r w:rsidRPr="00020710">
              <w:rPr>
                <w:rFonts w:ascii="Calibri" w:hAnsi="Calibri" w:cs="Calibri"/>
                <w:sz w:val="20"/>
                <w:szCs w:val="20"/>
              </w:rPr>
              <w:t> </w:t>
            </w:r>
          </w:p>
        </w:tc>
      </w:tr>
      <w:tr w:rsidR="002771FE" w:rsidRPr="00020710" w14:paraId="2DAEFACF" w14:textId="77777777" w:rsidTr="004D6874">
        <w:trPr>
          <w:trHeight w:val="693"/>
        </w:trPr>
        <w:tc>
          <w:tcPr>
            <w:tcW w:w="2553" w:type="dxa"/>
            <w:gridSpan w:val="2"/>
            <w:vMerge/>
            <w:shd w:val="clear" w:color="auto" w:fill="D9D9D9" w:themeFill="background1" w:themeFillShade="D9"/>
            <w:vAlign w:val="center"/>
          </w:tcPr>
          <w:p w14:paraId="2A90BB2F" w14:textId="77777777" w:rsidR="002771FE" w:rsidRPr="00020710" w:rsidRDefault="002771FE" w:rsidP="002771FE">
            <w:pPr>
              <w:jc w:val="center"/>
              <w:rPr>
                <w:rFonts w:ascii="Calibri" w:hAnsi="Calibri" w:cs="Calibri"/>
                <w:b/>
                <w:sz w:val="20"/>
                <w:szCs w:val="20"/>
              </w:rPr>
            </w:pPr>
          </w:p>
        </w:tc>
        <w:tc>
          <w:tcPr>
            <w:tcW w:w="8226" w:type="dxa"/>
            <w:gridSpan w:val="2"/>
            <w:shd w:val="clear" w:color="auto" w:fill="D9D9D9" w:themeFill="background1" w:themeFillShade="D9"/>
            <w:vAlign w:val="center"/>
          </w:tcPr>
          <w:p w14:paraId="46C9AE0C" w14:textId="1F06BD9B" w:rsidR="002771FE" w:rsidRDefault="002771FE" w:rsidP="002771FE">
            <w:pPr>
              <w:pStyle w:val="western"/>
              <w:spacing w:before="0" w:after="0"/>
              <w:jc w:val="both"/>
              <w:rPr>
                <w:rFonts w:ascii="Calibri" w:hAnsi="Calibri" w:cs="Calibri"/>
                <w:b/>
                <w:bCs/>
                <w:sz w:val="20"/>
                <w:szCs w:val="20"/>
              </w:rPr>
            </w:pPr>
            <w:r w:rsidRPr="00020710">
              <w:rPr>
                <w:rFonts w:ascii="Calibri" w:hAnsi="Calibri" w:cs="Calibri"/>
                <w:b/>
                <w:bCs/>
                <w:sz w:val="20"/>
                <w:szCs w:val="20"/>
              </w:rPr>
              <w:t>3.</w:t>
            </w:r>
            <w:r w:rsidR="002F4889">
              <w:rPr>
                <w:rFonts w:ascii="Calibri" w:hAnsi="Calibri" w:cs="Calibri"/>
                <w:b/>
                <w:bCs/>
                <w:sz w:val="20"/>
                <w:szCs w:val="20"/>
              </w:rPr>
              <w:t>11</w:t>
            </w:r>
            <w:r w:rsidRPr="00020710">
              <w:rPr>
                <w:rFonts w:ascii="Calibri" w:hAnsi="Calibri" w:cs="Calibri"/>
                <w:b/>
                <w:bCs/>
                <w:sz w:val="20"/>
                <w:szCs w:val="20"/>
              </w:rPr>
              <w:t>.</w:t>
            </w:r>
            <w:r>
              <w:rPr>
                <w:rFonts w:ascii="Calibri" w:hAnsi="Calibri" w:cs="Calibri"/>
                <w:b/>
                <w:bCs/>
                <w:sz w:val="20"/>
                <w:szCs w:val="20"/>
              </w:rPr>
              <w:t>3</w:t>
            </w:r>
            <w:r w:rsidRPr="00020710">
              <w:rPr>
                <w:rFonts w:ascii="Calibri" w:hAnsi="Calibri" w:cs="Calibri"/>
                <w:b/>
                <w:bCs/>
                <w:sz w:val="20"/>
                <w:szCs w:val="20"/>
              </w:rPr>
              <w:t xml:space="preserve"> DAS MULTAS</w:t>
            </w:r>
            <w:r>
              <w:rPr>
                <w:rFonts w:ascii="Calibri" w:hAnsi="Calibri" w:cs="Calibri"/>
                <w:b/>
                <w:bCs/>
                <w:sz w:val="20"/>
                <w:szCs w:val="20"/>
              </w:rPr>
              <w:t>:</w:t>
            </w:r>
          </w:p>
          <w:p w14:paraId="2FBC47BA" w14:textId="77777777" w:rsidR="002771FE" w:rsidRDefault="002771FE" w:rsidP="002771FE">
            <w:pPr>
              <w:pStyle w:val="western"/>
              <w:spacing w:before="0" w:after="0"/>
              <w:jc w:val="both"/>
              <w:rPr>
                <w:rFonts w:ascii="Calibri" w:hAnsi="Calibri" w:cs="Calibri"/>
                <w:b/>
                <w:bCs/>
                <w:sz w:val="20"/>
                <w:szCs w:val="20"/>
              </w:rPr>
            </w:pPr>
          </w:p>
          <w:p w14:paraId="6EFD2DC0" w14:textId="28640A39" w:rsidR="002771FE" w:rsidRPr="00020710" w:rsidRDefault="002771FE" w:rsidP="002771FE">
            <w:pPr>
              <w:pStyle w:val="western"/>
              <w:spacing w:before="0" w:after="0"/>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sidRPr="00020710">
              <w:rPr>
                <w:rFonts w:ascii="Calibri" w:hAnsi="Calibri" w:cs="Calibri"/>
                <w:sz w:val="20"/>
                <w:szCs w:val="20"/>
              </w:rPr>
              <w:t>.</w:t>
            </w:r>
            <w:r>
              <w:rPr>
                <w:rFonts w:ascii="Calibri" w:hAnsi="Calibri" w:cs="Calibri"/>
                <w:sz w:val="20"/>
                <w:szCs w:val="20"/>
              </w:rPr>
              <w:t>3</w:t>
            </w:r>
            <w:r w:rsidRPr="00020710">
              <w:rPr>
                <w:rFonts w:ascii="Calibri" w:hAnsi="Calibri" w:cs="Calibri"/>
                <w:sz w:val="20"/>
                <w:szCs w:val="20"/>
              </w:rPr>
              <w:t xml:space="preserve">.1 Moratória de </w:t>
            </w:r>
            <w:r w:rsidRPr="00FC2ACD">
              <w:rPr>
                <w:rFonts w:ascii="Calibri" w:hAnsi="Calibri" w:cs="Calibri"/>
                <w:color w:val="FF0000"/>
                <w:sz w:val="20"/>
                <w:szCs w:val="20"/>
              </w:rPr>
              <w:t>0,5% (meio por cento)</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por dia de atraso injustificado sobre o valor da parcela inadimplida, até o limite de 30 (trinta) dias;</w:t>
            </w:r>
          </w:p>
          <w:p w14:paraId="01D10601" w14:textId="77777777" w:rsidR="002771FE" w:rsidRPr="00020710" w:rsidRDefault="002771FE" w:rsidP="002771FE">
            <w:pPr>
              <w:pStyle w:val="western"/>
              <w:spacing w:before="0" w:after="0"/>
              <w:jc w:val="both"/>
              <w:rPr>
                <w:rFonts w:ascii="Calibri" w:hAnsi="Calibri" w:cs="Calibri"/>
                <w:sz w:val="20"/>
                <w:szCs w:val="20"/>
              </w:rPr>
            </w:pPr>
          </w:p>
          <w:p w14:paraId="4AE01387" w14:textId="24EC8EB5" w:rsidR="002771FE" w:rsidRPr="00020710" w:rsidRDefault="002771FE" w:rsidP="002771FE">
            <w:pPr>
              <w:pStyle w:val="western"/>
              <w:spacing w:before="0" w:after="0"/>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 xml:space="preserve">.2 Compensatória </w:t>
            </w:r>
            <w:r w:rsidRPr="00FC2ACD">
              <w:rPr>
                <w:rFonts w:ascii="Calibri" w:hAnsi="Calibri" w:cs="Calibri"/>
                <w:sz w:val="20"/>
                <w:szCs w:val="20"/>
              </w:rPr>
              <w:t xml:space="preserve">de </w:t>
            </w:r>
            <w:r w:rsidRPr="00FC2ACD">
              <w:rPr>
                <w:rFonts w:ascii="Calibri" w:hAnsi="Calibri" w:cs="Calibri"/>
                <w:color w:val="FF0000"/>
                <w:sz w:val="20"/>
                <w:szCs w:val="20"/>
              </w:rPr>
              <w:t>20% (vinte por cent</w:t>
            </w:r>
            <w:r w:rsidRPr="006D2AC5">
              <w:rPr>
                <w:rFonts w:ascii="Calibri" w:hAnsi="Calibri" w:cs="Calibri"/>
                <w:color w:val="FF0000"/>
                <w:sz w:val="20"/>
                <w:szCs w:val="20"/>
              </w:rPr>
              <w:t>o)</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 xml:space="preserve">sobre o valor total do contrato, para as infrações a seguir descritas: </w:t>
            </w:r>
          </w:p>
          <w:p w14:paraId="115A009C" w14:textId="77777777" w:rsidR="002771FE" w:rsidRPr="00020710" w:rsidRDefault="002771FE" w:rsidP="002771FE">
            <w:pPr>
              <w:pStyle w:val="western"/>
              <w:spacing w:before="0" w:after="0"/>
              <w:jc w:val="both"/>
              <w:rPr>
                <w:rFonts w:ascii="Calibri" w:hAnsi="Calibri" w:cs="Calibri"/>
                <w:sz w:val="20"/>
                <w:szCs w:val="20"/>
              </w:rPr>
            </w:pPr>
          </w:p>
          <w:p w14:paraId="44D60DA1" w14:textId="7ABADCB3" w:rsidR="002771FE" w:rsidRPr="00020710" w:rsidRDefault="002771FE" w:rsidP="002771FE">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.2.5 Apresentar documentação falsa ou prestar declaração falsa durante a execução do contrato;</w:t>
            </w:r>
          </w:p>
          <w:p w14:paraId="62D5B2BA" w14:textId="77777777" w:rsidR="002771FE" w:rsidRPr="00020710" w:rsidRDefault="002771FE" w:rsidP="002771FE">
            <w:pPr>
              <w:widowControl w:val="0"/>
              <w:ind w:left="284"/>
              <w:jc w:val="both"/>
              <w:rPr>
                <w:rFonts w:ascii="Calibri" w:eastAsia="Calibri" w:hAnsi="Calibri" w:cs="Calibri"/>
                <w:color w:val="000000" w:themeColor="text1"/>
                <w:sz w:val="20"/>
                <w:szCs w:val="20"/>
              </w:rPr>
            </w:pPr>
          </w:p>
          <w:p w14:paraId="3B367039" w14:textId="56BD0F48" w:rsidR="002771FE" w:rsidRPr="00020710" w:rsidRDefault="002771FE" w:rsidP="002771FE">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.2.6 Não celebrar o contrato ou não entregar a documentação exigida para a contratação, quando convocado dentro do prazo de validade de sua proposta;</w:t>
            </w:r>
          </w:p>
          <w:p w14:paraId="327C0EB4" w14:textId="77777777" w:rsidR="002771FE" w:rsidRPr="00020710" w:rsidRDefault="002771FE" w:rsidP="002771FE">
            <w:pPr>
              <w:widowControl w:val="0"/>
              <w:ind w:left="284"/>
              <w:jc w:val="both"/>
              <w:rPr>
                <w:rFonts w:ascii="Calibri" w:eastAsia="Calibri" w:hAnsi="Calibri" w:cs="Calibri"/>
                <w:color w:val="000000" w:themeColor="text1"/>
                <w:sz w:val="20"/>
                <w:szCs w:val="20"/>
              </w:rPr>
            </w:pPr>
          </w:p>
          <w:p w14:paraId="5C4CDA9E" w14:textId="58CED4A5" w:rsidR="002771FE" w:rsidRPr="00020710" w:rsidRDefault="002771FE" w:rsidP="002771FE">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.2.7 Praticar ato fraudulento na execução do contrato;</w:t>
            </w:r>
          </w:p>
          <w:p w14:paraId="0B6BC754" w14:textId="77777777" w:rsidR="002771FE" w:rsidRPr="00020710" w:rsidRDefault="002771FE" w:rsidP="002771FE">
            <w:pPr>
              <w:pStyle w:val="western"/>
              <w:widowControl w:val="0"/>
              <w:spacing w:before="0" w:after="0"/>
              <w:ind w:left="284"/>
              <w:jc w:val="both"/>
              <w:rPr>
                <w:rFonts w:ascii="Calibri" w:hAnsi="Calibri" w:cs="Calibri"/>
                <w:sz w:val="20"/>
                <w:szCs w:val="20"/>
              </w:rPr>
            </w:pPr>
          </w:p>
          <w:p w14:paraId="40CA9285" w14:textId="7E0ADF26" w:rsidR="002771FE" w:rsidRPr="00020710" w:rsidRDefault="002771FE" w:rsidP="002771FE">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.2.</w:t>
            </w:r>
            <w:r w:rsidR="002F4889">
              <w:rPr>
                <w:rFonts w:ascii="Calibri" w:hAnsi="Calibri" w:cs="Calibri"/>
                <w:sz w:val="20"/>
                <w:szCs w:val="20"/>
              </w:rPr>
              <w:t>11</w:t>
            </w:r>
            <w:r w:rsidRPr="00020710">
              <w:rPr>
                <w:rFonts w:ascii="Calibri" w:hAnsi="Calibri" w:cs="Calibri"/>
                <w:sz w:val="20"/>
                <w:szCs w:val="20"/>
              </w:rPr>
              <w:t xml:space="preserve"> Comportar-se de modo inidôneo ou cometer fraude de qualquer natureza;</w:t>
            </w:r>
          </w:p>
          <w:p w14:paraId="3663CA37" w14:textId="77777777" w:rsidR="002771FE" w:rsidRPr="00020710" w:rsidRDefault="002771FE" w:rsidP="002771FE">
            <w:pPr>
              <w:widowControl w:val="0"/>
              <w:ind w:left="284"/>
              <w:jc w:val="both"/>
              <w:rPr>
                <w:rFonts w:ascii="Calibri" w:eastAsia="Calibri" w:hAnsi="Calibri" w:cs="Calibri"/>
                <w:color w:val="000000" w:themeColor="text1"/>
                <w:sz w:val="20"/>
                <w:szCs w:val="20"/>
              </w:rPr>
            </w:pPr>
          </w:p>
          <w:p w14:paraId="2D5167EA" w14:textId="0A78F46B" w:rsidR="002771FE" w:rsidRPr="00020710" w:rsidRDefault="002771FE" w:rsidP="002771FE">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.2.9 Praticar ato lesivo previsto no art.</w:t>
            </w:r>
            <w:r w:rsidR="00A679BB">
              <w:rPr>
                <w:rFonts w:ascii="Calibri" w:hAnsi="Calibri" w:cs="Calibri"/>
                <w:sz w:val="20"/>
                <w:szCs w:val="20"/>
              </w:rPr>
              <w:t xml:space="preserve"> </w:t>
            </w:r>
            <w:r w:rsidRPr="00020710">
              <w:rPr>
                <w:rFonts w:ascii="Calibri" w:hAnsi="Calibri" w:cs="Calibri"/>
                <w:sz w:val="20"/>
                <w:szCs w:val="20"/>
              </w:rPr>
              <w:t xml:space="preserve">5º da Lei nº </w:t>
            </w:r>
            <w:r w:rsidR="006D2AC5">
              <w:rPr>
                <w:rFonts w:ascii="Calibri" w:hAnsi="Calibri" w:cs="Calibri"/>
                <w:sz w:val="20"/>
                <w:szCs w:val="20"/>
              </w:rPr>
              <w:t>12.846</w:t>
            </w:r>
            <w:r w:rsidRPr="00020710">
              <w:rPr>
                <w:rFonts w:ascii="Calibri" w:hAnsi="Calibri" w:cs="Calibri"/>
                <w:sz w:val="20"/>
                <w:szCs w:val="20"/>
              </w:rPr>
              <w:t>, de 1º de agosto de 2013;</w:t>
            </w:r>
          </w:p>
          <w:p w14:paraId="270C3DDF" w14:textId="77777777" w:rsidR="002771FE" w:rsidRPr="00020710" w:rsidRDefault="002771FE" w:rsidP="002771FE">
            <w:pPr>
              <w:pStyle w:val="western"/>
              <w:spacing w:before="0" w:after="0"/>
              <w:jc w:val="both"/>
              <w:rPr>
                <w:rFonts w:ascii="Calibri" w:hAnsi="Calibri" w:cs="Calibri"/>
                <w:sz w:val="20"/>
                <w:szCs w:val="20"/>
              </w:rPr>
            </w:pPr>
          </w:p>
          <w:p w14:paraId="1BAE60E4" w14:textId="1CAD775C" w:rsidR="002771FE" w:rsidRPr="00020710" w:rsidRDefault="002771FE" w:rsidP="002771FE">
            <w:pPr>
              <w:pStyle w:val="western"/>
              <w:spacing w:before="0" w:after="0"/>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 xml:space="preserve">.3 Compensatória de </w:t>
            </w:r>
            <w:r w:rsidRPr="00FC2ACD">
              <w:rPr>
                <w:rFonts w:ascii="Calibri" w:hAnsi="Calibri" w:cs="Calibri"/>
                <w:color w:val="FF0000"/>
                <w:sz w:val="20"/>
                <w:szCs w:val="20"/>
              </w:rPr>
              <w:t>30% (trinta por cento)</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sobre o valor total do contrato, para as infrações baixo descritas;</w:t>
            </w:r>
          </w:p>
          <w:p w14:paraId="0BC7CC3E" w14:textId="77777777" w:rsidR="002771FE" w:rsidRPr="00020710" w:rsidRDefault="002771FE" w:rsidP="002771FE">
            <w:pPr>
              <w:pStyle w:val="western"/>
              <w:spacing w:before="0" w:after="0"/>
              <w:jc w:val="both"/>
              <w:rPr>
                <w:rFonts w:ascii="Calibri" w:hAnsi="Calibri" w:cs="Calibri"/>
                <w:sz w:val="20"/>
                <w:szCs w:val="20"/>
              </w:rPr>
            </w:pPr>
          </w:p>
          <w:p w14:paraId="0AF32FF5" w14:textId="430F8406" w:rsidR="002771FE" w:rsidRPr="00020710" w:rsidRDefault="002771FE" w:rsidP="002771FE">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.3.1 Der causa à inexecução total do contrato;</w:t>
            </w:r>
          </w:p>
          <w:p w14:paraId="2E837DC8" w14:textId="77777777" w:rsidR="002771FE" w:rsidRPr="00020710" w:rsidRDefault="002771FE" w:rsidP="002771FE">
            <w:pPr>
              <w:pStyle w:val="western"/>
              <w:widowControl w:val="0"/>
              <w:spacing w:before="0" w:after="0"/>
              <w:ind w:left="284"/>
              <w:jc w:val="both"/>
              <w:rPr>
                <w:rFonts w:ascii="Calibri" w:hAnsi="Calibri" w:cs="Calibri"/>
                <w:sz w:val="20"/>
                <w:szCs w:val="20"/>
              </w:rPr>
            </w:pPr>
          </w:p>
          <w:p w14:paraId="057D28D8" w14:textId="12908596" w:rsidR="002771FE" w:rsidRPr="00020710" w:rsidRDefault="002771FE" w:rsidP="002771FE">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.3.2 Não manter a proposta, salvo em decorrência de fato superveniente devidamente justificado;</w:t>
            </w:r>
          </w:p>
          <w:p w14:paraId="2D948903" w14:textId="77777777" w:rsidR="002771FE" w:rsidRPr="00020710" w:rsidRDefault="002771FE" w:rsidP="002771FE">
            <w:pPr>
              <w:pStyle w:val="western"/>
              <w:spacing w:before="0" w:after="0"/>
              <w:jc w:val="both"/>
              <w:rPr>
                <w:rFonts w:ascii="Calibri" w:hAnsi="Calibri" w:cs="Calibri"/>
                <w:sz w:val="20"/>
                <w:szCs w:val="20"/>
              </w:rPr>
            </w:pPr>
          </w:p>
          <w:p w14:paraId="365907D1" w14:textId="2F0630A4" w:rsidR="002771FE" w:rsidRPr="00020710" w:rsidRDefault="002771FE" w:rsidP="002771FE">
            <w:pPr>
              <w:pStyle w:val="western"/>
              <w:spacing w:before="0" w:after="0"/>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 xml:space="preserve">.4 Para as infrações abaixo dispostas, a multa será de </w:t>
            </w:r>
            <w:r w:rsidRPr="00FC2ACD">
              <w:rPr>
                <w:rFonts w:ascii="Calibri" w:hAnsi="Calibri" w:cs="Calibri"/>
                <w:color w:val="FF0000"/>
                <w:sz w:val="20"/>
                <w:szCs w:val="20"/>
              </w:rPr>
              <w:t>10% (dez por cento)</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sobre o valor total do contrato;</w:t>
            </w:r>
          </w:p>
          <w:p w14:paraId="108D9A98" w14:textId="77777777" w:rsidR="002771FE" w:rsidRPr="00020710" w:rsidRDefault="002771FE" w:rsidP="002771FE">
            <w:pPr>
              <w:pStyle w:val="western"/>
              <w:spacing w:before="0" w:after="0"/>
              <w:jc w:val="both"/>
              <w:rPr>
                <w:rFonts w:ascii="Calibri" w:hAnsi="Calibri" w:cs="Calibri"/>
                <w:b/>
                <w:bCs/>
                <w:sz w:val="20"/>
                <w:szCs w:val="20"/>
              </w:rPr>
            </w:pPr>
          </w:p>
          <w:p w14:paraId="23707F81" w14:textId="4F666F20" w:rsidR="002771FE" w:rsidRPr="00020710" w:rsidRDefault="002771FE" w:rsidP="002771FE">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.4.1 Der causa à inexecução parcial do contrato;</w:t>
            </w:r>
          </w:p>
          <w:p w14:paraId="2DD839E0" w14:textId="77777777" w:rsidR="002771FE" w:rsidRPr="00020710" w:rsidRDefault="002771FE" w:rsidP="002771FE">
            <w:pPr>
              <w:pStyle w:val="western"/>
              <w:widowControl w:val="0"/>
              <w:spacing w:before="0" w:after="0"/>
              <w:ind w:left="284"/>
              <w:jc w:val="both"/>
              <w:rPr>
                <w:rFonts w:ascii="Calibri" w:hAnsi="Calibri" w:cs="Calibri"/>
                <w:sz w:val="20"/>
                <w:szCs w:val="20"/>
              </w:rPr>
            </w:pPr>
          </w:p>
          <w:p w14:paraId="5B312130" w14:textId="587C925B" w:rsidR="002771FE" w:rsidRPr="00020710" w:rsidRDefault="002771FE" w:rsidP="002771FE">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.4.2 Der causa à inexecução parcial do contrato que cause grave dano à Administração ou ao funcionamento dos serviços públicos ou ao interesse coletivo;</w:t>
            </w:r>
          </w:p>
          <w:p w14:paraId="06D30DFA" w14:textId="77777777" w:rsidR="002771FE" w:rsidRPr="00020710" w:rsidRDefault="002771FE" w:rsidP="002771FE">
            <w:pPr>
              <w:pStyle w:val="western"/>
              <w:widowControl w:val="0"/>
              <w:spacing w:before="0" w:after="0"/>
              <w:ind w:left="284"/>
              <w:jc w:val="both"/>
              <w:rPr>
                <w:rFonts w:ascii="Calibri" w:hAnsi="Calibri" w:cs="Calibri"/>
                <w:sz w:val="20"/>
                <w:szCs w:val="20"/>
              </w:rPr>
            </w:pPr>
          </w:p>
          <w:p w14:paraId="69CBD3A2" w14:textId="45137198" w:rsidR="002771FE" w:rsidRPr="00020710" w:rsidRDefault="002771FE" w:rsidP="002771FE">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t>3.</w:t>
            </w:r>
            <w:r w:rsidR="002F4889">
              <w:rPr>
                <w:rFonts w:ascii="Calibri" w:hAnsi="Calibri" w:cs="Calibri"/>
                <w:sz w:val="20"/>
                <w:szCs w:val="20"/>
              </w:rPr>
              <w:t>11</w:t>
            </w:r>
            <w:r>
              <w:rPr>
                <w:rFonts w:ascii="Calibri" w:hAnsi="Calibri" w:cs="Calibri"/>
                <w:sz w:val="20"/>
                <w:szCs w:val="20"/>
              </w:rPr>
              <w:t>.3</w:t>
            </w:r>
            <w:r w:rsidRPr="00020710">
              <w:rPr>
                <w:rFonts w:ascii="Calibri" w:hAnsi="Calibri" w:cs="Calibri"/>
                <w:sz w:val="20"/>
                <w:szCs w:val="20"/>
              </w:rPr>
              <w:t>.4.3 Ensejar o retardamento da execução ou da entrega do objeto da contratação sem motivo justificado;</w:t>
            </w:r>
          </w:p>
          <w:p w14:paraId="4B82E74F" w14:textId="77777777" w:rsidR="002771FE" w:rsidRDefault="002771FE" w:rsidP="002771FE">
            <w:pPr>
              <w:pStyle w:val="western"/>
              <w:spacing w:before="0" w:after="0"/>
              <w:jc w:val="both"/>
              <w:rPr>
                <w:rFonts w:ascii="Calibri" w:hAnsi="Calibri" w:cs="Calibri"/>
                <w:b/>
                <w:bCs/>
                <w:sz w:val="20"/>
                <w:szCs w:val="20"/>
              </w:rPr>
            </w:pPr>
          </w:p>
          <w:p w14:paraId="0D69C4C9" w14:textId="02F51B21" w:rsidR="002771FE" w:rsidRPr="00FC2ACD" w:rsidRDefault="002771FE" w:rsidP="002771FE">
            <w:pPr>
              <w:pStyle w:val="western"/>
              <w:spacing w:before="0" w:after="0"/>
              <w:jc w:val="right"/>
              <w:rPr>
                <w:rFonts w:ascii="Calibri" w:hAnsi="Calibri" w:cs="Calibri"/>
                <w:b/>
                <w:bCs/>
                <w:i/>
                <w:iCs/>
                <w:sz w:val="20"/>
                <w:szCs w:val="20"/>
              </w:rPr>
            </w:pPr>
            <w:r w:rsidRPr="00FC2ACD">
              <w:rPr>
                <w:rFonts w:ascii="Calibri" w:hAnsi="Calibri" w:cs="Calibri"/>
                <w:i/>
                <w:iCs/>
                <w:color w:val="FF0000"/>
                <w:sz w:val="20"/>
                <w:szCs w:val="20"/>
              </w:rPr>
              <w:t>*Orientação: As multas não podem ser inferiores a 0,5% e nem superiores a 30% do valor global da contratação, nos termos do artigo 162 e seguintes da Lei Federal nº 14.133/2021.</w:t>
            </w:r>
          </w:p>
        </w:tc>
      </w:tr>
      <w:tr w:rsidR="002771FE" w:rsidRPr="00020710" w14:paraId="0B5214A3" w14:textId="77777777" w:rsidTr="004D6874">
        <w:trPr>
          <w:trHeight w:val="693"/>
        </w:trPr>
        <w:tc>
          <w:tcPr>
            <w:tcW w:w="2553" w:type="dxa"/>
            <w:gridSpan w:val="2"/>
            <w:shd w:val="clear" w:color="auto" w:fill="auto"/>
            <w:vAlign w:val="center"/>
          </w:tcPr>
          <w:p w14:paraId="23652693" w14:textId="3CBB4EDB" w:rsidR="002771FE" w:rsidRPr="00020710" w:rsidRDefault="002771FE" w:rsidP="002771FE">
            <w:pPr>
              <w:jc w:val="center"/>
              <w:rPr>
                <w:rFonts w:ascii="Calibri" w:hAnsi="Calibri" w:cs="Calibri"/>
                <w:b/>
                <w:sz w:val="20"/>
                <w:szCs w:val="20"/>
              </w:rPr>
            </w:pPr>
            <w:r w:rsidRPr="00020710">
              <w:rPr>
                <w:rFonts w:ascii="Calibri" w:hAnsi="Calibri" w:cs="Calibri"/>
                <w:b/>
                <w:sz w:val="20"/>
                <w:szCs w:val="20"/>
              </w:rPr>
              <w:t>3.1</w:t>
            </w:r>
            <w:r w:rsidR="006060A8">
              <w:rPr>
                <w:rFonts w:ascii="Calibri" w:hAnsi="Calibri" w:cs="Calibri"/>
                <w:b/>
                <w:sz w:val="20"/>
                <w:szCs w:val="20"/>
              </w:rPr>
              <w:t>2</w:t>
            </w:r>
            <w:r w:rsidRPr="00020710">
              <w:rPr>
                <w:rFonts w:ascii="Calibri" w:hAnsi="Calibri" w:cs="Calibri"/>
                <w:b/>
                <w:sz w:val="20"/>
                <w:szCs w:val="20"/>
              </w:rPr>
              <w:t xml:space="preserve"> INFORMAÇÕES ORÇAMENTÁRIAS</w:t>
            </w:r>
          </w:p>
        </w:tc>
        <w:tc>
          <w:tcPr>
            <w:tcW w:w="8226" w:type="dxa"/>
            <w:gridSpan w:val="2"/>
            <w:shd w:val="clear" w:color="auto" w:fill="auto"/>
            <w:vAlign w:val="center"/>
          </w:tcPr>
          <w:p w14:paraId="73C94467" w14:textId="674B0DF6" w:rsidR="002771FE" w:rsidRPr="00020710" w:rsidRDefault="002771FE" w:rsidP="002771FE">
            <w:pPr>
              <w:ind w:left="35"/>
              <w:jc w:val="both"/>
              <w:rPr>
                <w:rFonts w:ascii="Calibri" w:eastAsia="SimSun" w:hAnsi="Calibri" w:cs="Calibri"/>
                <w:b/>
                <w:bCs/>
                <w:kern w:val="1"/>
                <w:sz w:val="20"/>
                <w:szCs w:val="20"/>
                <w:lang w:bidi="hi-IN"/>
              </w:rPr>
            </w:pPr>
            <w:r w:rsidRPr="00020710">
              <w:rPr>
                <w:rFonts w:ascii="Calibri" w:hAnsi="Calibri" w:cs="Calibri"/>
                <w:b/>
                <w:sz w:val="20"/>
                <w:szCs w:val="20"/>
              </w:rPr>
              <w:t>Conforme formulários de informações orçamentárias anexos ao expediente de contratação.</w:t>
            </w:r>
          </w:p>
        </w:tc>
      </w:tr>
      <w:tr w:rsidR="002771FE" w:rsidRPr="00020710" w14:paraId="39839B13" w14:textId="77777777" w:rsidTr="003927F6">
        <w:trPr>
          <w:trHeight w:val="423"/>
        </w:trPr>
        <w:tc>
          <w:tcPr>
            <w:tcW w:w="10779" w:type="dxa"/>
            <w:gridSpan w:val="4"/>
            <w:shd w:val="clear" w:color="auto" w:fill="A6A6A6" w:themeFill="background1" w:themeFillShade="A6"/>
            <w:vAlign w:val="center"/>
          </w:tcPr>
          <w:p w14:paraId="547C2426" w14:textId="3DFC40DA" w:rsidR="002771FE" w:rsidRPr="00020710" w:rsidRDefault="002771FE" w:rsidP="002771FE">
            <w:pPr>
              <w:jc w:val="both"/>
              <w:rPr>
                <w:rFonts w:ascii="Calibri" w:hAnsi="Calibri" w:cs="Calibri"/>
                <w:b/>
                <w:sz w:val="20"/>
                <w:szCs w:val="20"/>
              </w:rPr>
            </w:pPr>
            <w:r w:rsidRPr="00DF79A4">
              <w:rPr>
                <w:rFonts w:ascii="Arial Black" w:hAnsi="Arial Black" w:cs="Calibri"/>
                <w:b/>
                <w:bCs/>
                <w:sz w:val="20"/>
                <w:szCs w:val="20"/>
              </w:rPr>
              <w:lastRenderedPageBreak/>
              <w:t>RESPONSÁVEL PELO PREENCHIMENTO DESTE DOCUMENTO:</w:t>
            </w:r>
          </w:p>
        </w:tc>
      </w:tr>
      <w:tr w:rsidR="002771FE" w14:paraId="63027A82" w14:textId="77777777" w:rsidTr="00270A60">
        <w:trPr>
          <w:trHeight w:val="455"/>
        </w:trPr>
        <w:tc>
          <w:tcPr>
            <w:tcW w:w="1419" w:type="dxa"/>
            <w:shd w:val="clear" w:color="auto" w:fill="auto"/>
          </w:tcPr>
          <w:p w14:paraId="6ECDC64D" w14:textId="3599A1C6" w:rsidR="002771FE" w:rsidRDefault="002771FE" w:rsidP="002771FE">
            <w:pPr>
              <w:rPr>
                <w:rFonts w:ascii="Calibri" w:hAnsi="Calibri" w:cs="Calibri"/>
                <w:b/>
                <w:bCs/>
                <w:sz w:val="20"/>
                <w:szCs w:val="20"/>
              </w:rPr>
            </w:pPr>
            <w:r w:rsidRPr="00020710">
              <w:rPr>
                <w:rFonts w:ascii="Calibri" w:hAnsi="Calibri" w:cs="Calibri"/>
                <w:b/>
                <w:bCs/>
                <w:sz w:val="20"/>
                <w:szCs w:val="20"/>
              </w:rPr>
              <w:br w:type="page"/>
            </w:r>
            <w:r w:rsidRPr="00671669">
              <w:rPr>
                <w:rFonts w:ascii="Calibri" w:hAnsi="Calibri" w:cs="Calibri"/>
                <w:b/>
                <w:bCs/>
                <w:sz w:val="20"/>
                <w:szCs w:val="20"/>
              </w:rPr>
              <w:br w:type="page"/>
            </w:r>
            <w:r>
              <w:rPr>
                <w:rFonts w:ascii="Calibri" w:hAnsi="Calibri" w:cs="Calibri"/>
                <w:b/>
                <w:bCs/>
                <w:sz w:val="20"/>
                <w:szCs w:val="20"/>
              </w:rPr>
              <w:t>MATRÍCULA:</w:t>
            </w:r>
          </w:p>
          <w:p w14:paraId="673D6A16" w14:textId="77777777" w:rsidR="002771FE" w:rsidRDefault="002771FE" w:rsidP="002771FE">
            <w:pPr>
              <w:rPr>
                <w:rFonts w:ascii="Calibri" w:hAnsi="Calibri" w:cs="Calibri"/>
                <w:b/>
                <w:bCs/>
                <w:sz w:val="20"/>
                <w:szCs w:val="20"/>
              </w:rPr>
            </w:pPr>
          </w:p>
        </w:tc>
        <w:tc>
          <w:tcPr>
            <w:tcW w:w="4113" w:type="dxa"/>
            <w:gridSpan w:val="2"/>
            <w:shd w:val="clear" w:color="auto" w:fill="auto"/>
          </w:tcPr>
          <w:p w14:paraId="3A1BC069" w14:textId="77777777" w:rsidR="002771FE" w:rsidRDefault="002771FE" w:rsidP="002771FE">
            <w:pPr>
              <w:rPr>
                <w:rFonts w:ascii="Calibri" w:hAnsi="Calibri" w:cs="Calibri"/>
                <w:b/>
                <w:bCs/>
                <w:sz w:val="20"/>
                <w:szCs w:val="20"/>
              </w:rPr>
            </w:pPr>
            <w:r>
              <w:rPr>
                <w:rFonts w:ascii="Calibri" w:hAnsi="Calibri" w:cs="Calibri"/>
                <w:b/>
                <w:bCs/>
                <w:sz w:val="20"/>
                <w:szCs w:val="20"/>
              </w:rPr>
              <w:t>NOME DO SERVIDOR:</w:t>
            </w:r>
          </w:p>
          <w:p w14:paraId="55B13DA2" w14:textId="77777777" w:rsidR="002771FE" w:rsidRDefault="002771FE" w:rsidP="002771FE">
            <w:pPr>
              <w:rPr>
                <w:rFonts w:ascii="Calibri" w:hAnsi="Calibri" w:cs="Calibri"/>
                <w:b/>
                <w:bCs/>
                <w:sz w:val="20"/>
                <w:szCs w:val="20"/>
              </w:rPr>
            </w:pPr>
          </w:p>
        </w:tc>
        <w:tc>
          <w:tcPr>
            <w:tcW w:w="5247" w:type="dxa"/>
            <w:vMerge w:val="restart"/>
            <w:shd w:val="clear" w:color="auto" w:fill="auto"/>
          </w:tcPr>
          <w:p w14:paraId="0B964041" w14:textId="77777777" w:rsidR="002771FE" w:rsidRDefault="002771FE" w:rsidP="002771FE">
            <w:pPr>
              <w:rPr>
                <w:rFonts w:ascii="Calibri" w:hAnsi="Calibri" w:cs="Calibri"/>
                <w:b/>
                <w:bCs/>
                <w:sz w:val="20"/>
                <w:szCs w:val="20"/>
              </w:rPr>
            </w:pPr>
            <w:r>
              <w:rPr>
                <w:rFonts w:ascii="Calibri" w:hAnsi="Calibri" w:cs="Calibri"/>
                <w:b/>
                <w:bCs/>
                <w:sz w:val="20"/>
                <w:szCs w:val="20"/>
              </w:rPr>
              <w:t>INSERIR ASSINATURA DIGITAL:</w:t>
            </w:r>
          </w:p>
          <w:p w14:paraId="1E2BAD45" w14:textId="77777777" w:rsidR="002771FE" w:rsidRDefault="002771FE" w:rsidP="002771FE">
            <w:pPr>
              <w:rPr>
                <w:rFonts w:ascii="Calibri" w:hAnsi="Calibri" w:cs="Calibri"/>
                <w:b/>
                <w:bCs/>
                <w:sz w:val="20"/>
                <w:szCs w:val="20"/>
              </w:rPr>
            </w:pPr>
          </w:p>
          <w:p w14:paraId="0CA2F7A0" w14:textId="77777777" w:rsidR="002771FE" w:rsidRDefault="002771FE" w:rsidP="002771FE">
            <w:pPr>
              <w:rPr>
                <w:rFonts w:ascii="Calibri" w:hAnsi="Calibri" w:cs="Calibri"/>
                <w:b/>
                <w:bCs/>
                <w:sz w:val="20"/>
                <w:szCs w:val="20"/>
              </w:rPr>
            </w:pPr>
          </w:p>
        </w:tc>
      </w:tr>
      <w:tr w:rsidR="002771FE" w14:paraId="6DCABB9D" w14:textId="77777777" w:rsidTr="00270A60">
        <w:trPr>
          <w:trHeight w:val="533"/>
        </w:trPr>
        <w:tc>
          <w:tcPr>
            <w:tcW w:w="5532" w:type="dxa"/>
            <w:gridSpan w:val="3"/>
            <w:shd w:val="clear" w:color="auto" w:fill="auto"/>
          </w:tcPr>
          <w:p w14:paraId="7122AEB5" w14:textId="77777777" w:rsidR="002771FE" w:rsidRDefault="002771FE" w:rsidP="002771FE">
            <w:pPr>
              <w:rPr>
                <w:rFonts w:ascii="Calibri" w:hAnsi="Calibri" w:cs="Calibri"/>
                <w:b/>
                <w:bCs/>
                <w:sz w:val="20"/>
                <w:szCs w:val="20"/>
              </w:rPr>
            </w:pPr>
            <w:r>
              <w:rPr>
                <w:rFonts w:ascii="Calibri" w:hAnsi="Calibri" w:cs="Calibri"/>
                <w:b/>
                <w:bCs/>
                <w:sz w:val="20"/>
                <w:szCs w:val="20"/>
              </w:rPr>
              <w:t>UNIDADE ADMINISTRATIVA:</w:t>
            </w:r>
          </w:p>
          <w:p w14:paraId="5A953BA8" w14:textId="77777777" w:rsidR="002771FE" w:rsidRDefault="002771FE" w:rsidP="002771FE">
            <w:pPr>
              <w:rPr>
                <w:rFonts w:ascii="Calibri" w:hAnsi="Calibri" w:cs="Calibri"/>
                <w:b/>
                <w:bCs/>
                <w:sz w:val="20"/>
                <w:szCs w:val="20"/>
              </w:rPr>
            </w:pPr>
          </w:p>
        </w:tc>
        <w:tc>
          <w:tcPr>
            <w:tcW w:w="5247" w:type="dxa"/>
            <w:vMerge/>
            <w:shd w:val="clear" w:color="auto" w:fill="auto"/>
            <w:vAlign w:val="center"/>
          </w:tcPr>
          <w:p w14:paraId="2A1E7712" w14:textId="77777777" w:rsidR="002771FE" w:rsidRDefault="002771FE" w:rsidP="002771FE">
            <w:pPr>
              <w:jc w:val="both"/>
              <w:rPr>
                <w:rFonts w:ascii="Calibri" w:hAnsi="Calibri" w:cs="Calibri"/>
                <w:b/>
                <w:bCs/>
                <w:sz w:val="20"/>
                <w:szCs w:val="20"/>
              </w:rPr>
            </w:pPr>
          </w:p>
        </w:tc>
      </w:tr>
    </w:tbl>
    <w:p w14:paraId="5E17D96B" w14:textId="77777777" w:rsidR="003927F6" w:rsidRDefault="003927F6">
      <w:pPr>
        <w:suppressAutoHyphens w:val="0"/>
        <w:spacing w:after="160" w:line="259"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br w:type="page"/>
      </w:r>
    </w:p>
    <w:p w14:paraId="23AFF54E" w14:textId="77777777" w:rsidR="003927F6" w:rsidRDefault="003927F6" w:rsidP="00F40A68">
      <w:pPr>
        <w:jc w:val="center"/>
        <w:rPr>
          <w:rFonts w:ascii="Calibri" w:eastAsia="Calibri" w:hAnsi="Calibri" w:cs="Calibri"/>
          <w:b/>
          <w:bCs/>
          <w:color w:val="000000" w:themeColor="text1"/>
          <w:sz w:val="20"/>
          <w:szCs w:val="20"/>
        </w:rPr>
      </w:pPr>
    </w:p>
    <w:p w14:paraId="44B34D9C" w14:textId="77777777" w:rsidR="006A5AC1" w:rsidRPr="004B338A" w:rsidRDefault="006A5AC1" w:rsidP="006A5AC1">
      <w:pPr>
        <w:jc w:val="center"/>
        <w:rPr>
          <w:rFonts w:ascii="Arial Black" w:eastAsia="Calibri" w:hAnsi="Arial Black" w:cs="Calibri"/>
          <w:color w:val="000000" w:themeColor="text1"/>
        </w:rPr>
      </w:pPr>
      <w:r w:rsidRPr="004B338A">
        <w:rPr>
          <w:rFonts w:ascii="Arial Black" w:eastAsia="Calibri" w:hAnsi="Arial Black" w:cs="Calibri"/>
          <w:b/>
          <w:bCs/>
          <w:color w:val="000000" w:themeColor="text1"/>
        </w:rPr>
        <w:t>APENSO I</w:t>
      </w:r>
    </w:p>
    <w:p w14:paraId="2DB53ADB" w14:textId="77777777" w:rsidR="006A5AC1" w:rsidRDefault="006A5AC1" w:rsidP="006A5AC1">
      <w:pPr>
        <w:jc w:val="both"/>
        <w:rPr>
          <w:rFonts w:ascii="Calibri" w:eastAsia="Calibri" w:hAnsi="Calibri" w:cs="Calibri"/>
          <w:color w:val="000000" w:themeColor="text1"/>
          <w:sz w:val="20"/>
          <w:szCs w:val="20"/>
          <w:highlight w:val="lightGray"/>
        </w:rPr>
      </w:pPr>
    </w:p>
    <w:tbl>
      <w:tblPr>
        <w:tblStyle w:val="Tabelacomgrade"/>
        <w:tblW w:w="10339" w:type="dxa"/>
        <w:tblLayout w:type="fixed"/>
        <w:tblLook w:val="04A0" w:firstRow="1" w:lastRow="0" w:firstColumn="1" w:lastColumn="0" w:noHBand="0" w:noVBand="1"/>
      </w:tblPr>
      <w:tblGrid>
        <w:gridCol w:w="10339"/>
      </w:tblGrid>
      <w:tr w:rsidR="006A5AC1" w14:paraId="34D33F04" w14:textId="77777777" w:rsidTr="00063752">
        <w:trPr>
          <w:trHeight w:val="392"/>
        </w:trPr>
        <w:tc>
          <w:tcPr>
            <w:tcW w:w="10339" w:type="dxa"/>
            <w:tcBorders>
              <w:top w:val="single" w:sz="18" w:space="0" w:color="000000" w:themeColor="text1"/>
              <w:left w:val="nil"/>
              <w:bottom w:val="single" w:sz="18" w:space="0" w:color="000000" w:themeColor="text1"/>
              <w:right w:val="nil"/>
            </w:tcBorders>
            <w:shd w:val="clear" w:color="auto" w:fill="D9D9D9" w:themeFill="background1" w:themeFillShade="D9"/>
            <w:vAlign w:val="center"/>
          </w:tcPr>
          <w:p w14:paraId="1C9FAD97" w14:textId="0958363B" w:rsidR="006A5AC1" w:rsidRPr="004B338A" w:rsidRDefault="006A5AC1" w:rsidP="00063752">
            <w:pPr>
              <w:jc w:val="center"/>
              <w:rPr>
                <w:rFonts w:ascii="Arial Black" w:hAnsi="Arial Black" w:cs="Calibri"/>
                <w:b/>
                <w:bCs/>
                <w:sz w:val="20"/>
                <w:szCs w:val="20"/>
              </w:rPr>
            </w:pPr>
            <w:r w:rsidRPr="004B338A">
              <w:rPr>
                <w:rFonts w:ascii="Arial Black" w:hAnsi="Arial Black" w:cs="Calibri"/>
                <w:b/>
                <w:bCs/>
                <w:sz w:val="20"/>
                <w:szCs w:val="20"/>
              </w:rPr>
              <w:t>TABELA INDICATIVA D</w:t>
            </w:r>
            <w:r>
              <w:rPr>
                <w:rFonts w:ascii="Arial Black" w:hAnsi="Arial Black" w:cs="Calibri"/>
                <w:b/>
                <w:bCs/>
                <w:sz w:val="20"/>
                <w:szCs w:val="20"/>
              </w:rPr>
              <w:t>OS</w:t>
            </w:r>
            <w:r w:rsidRPr="004B338A">
              <w:rPr>
                <w:rFonts w:ascii="Arial Black" w:hAnsi="Arial Black" w:cs="Calibri"/>
                <w:b/>
                <w:bCs/>
                <w:sz w:val="20"/>
                <w:szCs w:val="20"/>
              </w:rPr>
              <w:t xml:space="preserve"> ITENS </w:t>
            </w:r>
            <w:r w:rsidR="000F54AF">
              <w:rPr>
                <w:rFonts w:ascii="Arial Black" w:hAnsi="Arial Black" w:cs="Calibri"/>
                <w:b/>
                <w:bCs/>
                <w:sz w:val="20"/>
                <w:szCs w:val="20"/>
              </w:rPr>
              <w:t xml:space="preserve">DE SERVIÇO </w:t>
            </w:r>
            <w:r>
              <w:rPr>
                <w:rFonts w:ascii="Arial Black" w:hAnsi="Arial Black" w:cs="Calibri"/>
                <w:b/>
                <w:bCs/>
                <w:sz w:val="20"/>
                <w:szCs w:val="20"/>
              </w:rPr>
              <w:t xml:space="preserve">A SEREM </w:t>
            </w:r>
            <w:r w:rsidR="00CC7424">
              <w:rPr>
                <w:rFonts w:ascii="Arial Black" w:hAnsi="Arial Black" w:cs="Calibri"/>
                <w:b/>
                <w:bCs/>
                <w:sz w:val="20"/>
                <w:szCs w:val="20"/>
              </w:rPr>
              <w:t>DISPUTADOS</w:t>
            </w:r>
          </w:p>
        </w:tc>
      </w:tr>
    </w:tbl>
    <w:p w14:paraId="27254908" w14:textId="77777777" w:rsidR="006A5AC1" w:rsidRDefault="006A5AC1" w:rsidP="006A5AC1">
      <w:pPr>
        <w:jc w:val="both"/>
        <w:rPr>
          <w:rFonts w:ascii="Calibri" w:hAnsi="Calibri" w:cs="Calibri"/>
          <w:sz w:val="20"/>
          <w:szCs w:val="20"/>
        </w:rPr>
      </w:pPr>
    </w:p>
    <w:p w14:paraId="605B94BF" w14:textId="4EAEEA7D" w:rsidR="3CA111BB" w:rsidRPr="00020710" w:rsidRDefault="3CA111BB" w:rsidP="00F40A68">
      <w:pPr>
        <w:ind w:left="720"/>
        <w:jc w:val="both"/>
        <w:rPr>
          <w:rFonts w:ascii="Calibri" w:eastAsia="Calibri" w:hAnsi="Calibri" w:cs="Calibri"/>
          <w:color w:val="000000" w:themeColor="text1"/>
          <w:sz w:val="20"/>
          <w:szCs w:val="20"/>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41"/>
        <w:gridCol w:w="2976"/>
        <w:gridCol w:w="1300"/>
        <w:gridCol w:w="1087"/>
        <w:gridCol w:w="1446"/>
        <w:gridCol w:w="1442"/>
        <w:gridCol w:w="1440"/>
      </w:tblGrid>
      <w:tr w:rsidR="00CF5B30" w:rsidRPr="00020710" w14:paraId="4D730B55" w14:textId="7EF54B63" w:rsidTr="00C4599A">
        <w:trPr>
          <w:trHeight w:val="300"/>
        </w:trPr>
        <w:tc>
          <w:tcPr>
            <w:tcW w:w="310" w:type="pct"/>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2DCE353F" w14:textId="3D50D621" w:rsidR="00CF5B30" w:rsidRPr="006A5AC1" w:rsidRDefault="00BF64FD" w:rsidP="00CF5B30">
            <w:pPr>
              <w:pStyle w:val="Ttulodatabela"/>
              <w:rPr>
                <w:rFonts w:ascii="Calibri" w:hAnsi="Calibri" w:cs="Calibri"/>
                <w:i w:val="0"/>
                <w:iCs w:val="0"/>
                <w:sz w:val="20"/>
                <w:szCs w:val="20"/>
              </w:rPr>
            </w:pPr>
            <w:r>
              <w:rPr>
                <w:rFonts w:ascii="Calibri" w:hAnsi="Calibri" w:cs="Calibri"/>
                <w:i w:val="0"/>
                <w:iCs w:val="0"/>
                <w:sz w:val="20"/>
                <w:szCs w:val="20"/>
              </w:rPr>
              <w:t>Item</w:t>
            </w:r>
          </w:p>
        </w:tc>
        <w:tc>
          <w:tcPr>
            <w:tcW w:w="1440" w:type="pct"/>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tcMar>
              <w:top w:w="45" w:type="dxa"/>
              <w:left w:w="45" w:type="dxa"/>
              <w:bottom w:w="45" w:type="dxa"/>
              <w:right w:w="45" w:type="dxa"/>
            </w:tcMar>
            <w:vAlign w:val="center"/>
          </w:tcPr>
          <w:p w14:paraId="699F9DC4" w14:textId="29483B23" w:rsidR="00CF5B30" w:rsidRPr="006A5AC1" w:rsidRDefault="00BF64FD" w:rsidP="00CF5B30">
            <w:pPr>
              <w:pStyle w:val="Ttulodatabela"/>
              <w:rPr>
                <w:rFonts w:ascii="Calibri" w:eastAsia="Calibri" w:hAnsi="Calibri" w:cs="Calibri"/>
                <w:i w:val="0"/>
                <w:iCs w:val="0"/>
                <w:color w:val="FF0000"/>
                <w:sz w:val="20"/>
                <w:szCs w:val="20"/>
              </w:rPr>
            </w:pPr>
            <w:r w:rsidRPr="006A5AC1">
              <w:rPr>
                <w:rFonts w:ascii="Calibri" w:hAnsi="Calibri" w:cs="Calibri"/>
                <w:i w:val="0"/>
                <w:iCs w:val="0"/>
                <w:sz w:val="20"/>
                <w:szCs w:val="20"/>
              </w:rPr>
              <w:t>Descrição</w:t>
            </w:r>
            <w:r>
              <w:rPr>
                <w:rFonts w:ascii="Calibri" w:hAnsi="Calibri" w:cs="Calibri"/>
                <w:i w:val="0"/>
                <w:iCs w:val="0"/>
                <w:sz w:val="20"/>
                <w:szCs w:val="20"/>
              </w:rPr>
              <w:t xml:space="preserve"> do serviço</w:t>
            </w:r>
          </w:p>
        </w:tc>
        <w:tc>
          <w:tcPr>
            <w:tcW w:w="629" w:type="pct"/>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tcMar>
              <w:top w:w="45" w:type="dxa"/>
              <w:left w:w="45" w:type="dxa"/>
              <w:bottom w:w="45" w:type="dxa"/>
              <w:right w:w="45" w:type="dxa"/>
            </w:tcMar>
            <w:vAlign w:val="center"/>
          </w:tcPr>
          <w:p w14:paraId="44037BA7" w14:textId="57892056" w:rsidR="00CF5B30" w:rsidRPr="006A5AC1" w:rsidRDefault="00BF64FD" w:rsidP="00CF5B30">
            <w:pPr>
              <w:pStyle w:val="Ttulodatabela"/>
              <w:rPr>
                <w:rFonts w:ascii="Calibri" w:eastAsia="Calibri" w:hAnsi="Calibri" w:cs="Calibri"/>
                <w:i w:val="0"/>
                <w:iCs w:val="0"/>
                <w:sz w:val="20"/>
                <w:szCs w:val="20"/>
              </w:rPr>
            </w:pPr>
            <w:r w:rsidRPr="006A5AC1">
              <w:rPr>
                <w:rFonts w:ascii="Calibri" w:hAnsi="Calibri" w:cs="Calibri"/>
                <w:i w:val="0"/>
                <w:iCs w:val="0"/>
                <w:sz w:val="20"/>
                <w:szCs w:val="20"/>
              </w:rPr>
              <w:t xml:space="preserve">Unidade de </w:t>
            </w:r>
            <w:r>
              <w:rPr>
                <w:rFonts w:ascii="Calibri" w:hAnsi="Calibri" w:cs="Calibri"/>
                <w:i w:val="0"/>
                <w:iCs w:val="0"/>
                <w:sz w:val="20"/>
                <w:szCs w:val="20"/>
              </w:rPr>
              <w:t>medida</w:t>
            </w:r>
          </w:p>
        </w:tc>
        <w:tc>
          <w:tcPr>
            <w:tcW w:w="52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45" w:type="dxa"/>
              <w:bottom w:w="45" w:type="dxa"/>
              <w:right w:w="45" w:type="dxa"/>
            </w:tcMar>
            <w:vAlign w:val="center"/>
          </w:tcPr>
          <w:p w14:paraId="56716E8E" w14:textId="59B5AB37" w:rsidR="00CF5B30" w:rsidRPr="006A5AC1" w:rsidRDefault="00BF64FD" w:rsidP="00CF5B30">
            <w:pPr>
              <w:pStyle w:val="Ttulodatabela"/>
              <w:rPr>
                <w:rFonts w:ascii="Calibri" w:eastAsia="Calibri" w:hAnsi="Calibri" w:cs="Calibri"/>
                <w:i w:val="0"/>
                <w:iCs w:val="0"/>
                <w:sz w:val="20"/>
                <w:szCs w:val="20"/>
              </w:rPr>
            </w:pPr>
            <w:r w:rsidRPr="006A5AC1">
              <w:rPr>
                <w:rFonts w:ascii="Calibri" w:hAnsi="Calibri" w:cs="Calibri"/>
                <w:i w:val="0"/>
                <w:iCs w:val="0"/>
                <w:sz w:val="20"/>
                <w:szCs w:val="20"/>
              </w:rPr>
              <w:t>Quantidade</w:t>
            </w:r>
          </w:p>
        </w:tc>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57092CE" w14:textId="19D0B0C0" w:rsidR="00CF5B30" w:rsidRPr="006A5AC1" w:rsidRDefault="00CF5B30" w:rsidP="00CF5B30">
            <w:pPr>
              <w:pStyle w:val="Ttulodatabela"/>
              <w:rPr>
                <w:rFonts w:ascii="Calibri" w:hAnsi="Calibri" w:cs="Calibri"/>
                <w:i w:val="0"/>
                <w:iCs w:val="0"/>
                <w:sz w:val="20"/>
                <w:szCs w:val="20"/>
              </w:rPr>
            </w:pPr>
            <w:r w:rsidRPr="00973BCA">
              <w:rPr>
                <w:rFonts w:ascii="Calibri" w:hAnsi="Calibri" w:cs="Calibri"/>
                <w:i w:val="0"/>
                <w:iCs w:val="0"/>
                <w:sz w:val="20"/>
              </w:rPr>
              <w:t>Código do item de serviço, com descrição</w:t>
            </w:r>
            <w:r w:rsidRPr="00973BCA">
              <w:rPr>
                <w:rFonts w:ascii="Calibri" w:hAnsi="Calibri" w:cs="Calibri"/>
                <w:i w:val="0"/>
                <w:iCs w:val="0"/>
                <w:color w:val="FF0000"/>
                <w:sz w:val="20"/>
              </w:rPr>
              <w:t>*</w:t>
            </w:r>
          </w:p>
        </w:tc>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10AEC57" w14:textId="5655A574" w:rsidR="00CF5B30" w:rsidRPr="00973BCA" w:rsidRDefault="00CF5B30" w:rsidP="00CF5B30">
            <w:pPr>
              <w:pStyle w:val="Ttulodatabela"/>
              <w:rPr>
                <w:rFonts w:ascii="Calibri" w:hAnsi="Calibri" w:cs="Calibri"/>
                <w:i w:val="0"/>
                <w:iCs w:val="0"/>
                <w:sz w:val="20"/>
              </w:rPr>
            </w:pPr>
            <w:r>
              <w:rPr>
                <w:rFonts w:ascii="Calibri" w:hAnsi="Calibri"/>
                <w:i w:val="0"/>
                <w:iCs w:val="0"/>
                <w:sz w:val="20"/>
              </w:rPr>
              <w:t>Preço Unitário máximo estimado</w:t>
            </w:r>
          </w:p>
        </w:tc>
        <w:tc>
          <w:tcPr>
            <w:tcW w:w="69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35A1AF0" w14:textId="2EB9294F" w:rsidR="00CF5B30" w:rsidRPr="00973BCA" w:rsidRDefault="00CF5B30" w:rsidP="00CF5B30">
            <w:pPr>
              <w:pStyle w:val="Ttulodatabela"/>
              <w:rPr>
                <w:rFonts w:ascii="Calibri" w:hAnsi="Calibri" w:cs="Calibri"/>
                <w:i w:val="0"/>
                <w:iCs w:val="0"/>
                <w:sz w:val="20"/>
              </w:rPr>
            </w:pPr>
            <w:r>
              <w:rPr>
                <w:rFonts w:ascii="Calibri" w:hAnsi="Calibri"/>
                <w:i w:val="0"/>
                <w:iCs w:val="0"/>
                <w:sz w:val="20"/>
              </w:rPr>
              <w:t>Valor global máximo estimado</w:t>
            </w:r>
          </w:p>
        </w:tc>
      </w:tr>
      <w:tr w:rsidR="00D24615" w:rsidRPr="00020710" w14:paraId="2A72FB54" w14:textId="5BDE5D0D" w:rsidTr="00C4599A">
        <w:trPr>
          <w:trHeight w:val="300"/>
        </w:trPr>
        <w:tc>
          <w:tcPr>
            <w:tcW w:w="310" w:type="pct"/>
            <w:tcBorders>
              <w:left w:val="single" w:sz="6" w:space="0" w:color="000000" w:themeColor="text1"/>
              <w:bottom w:val="single" w:sz="6" w:space="0" w:color="000000" w:themeColor="text1"/>
            </w:tcBorders>
            <w:vAlign w:val="center"/>
          </w:tcPr>
          <w:p w14:paraId="34A9A1AE" w14:textId="3CCF491F" w:rsidR="00D24615" w:rsidRPr="00020710" w:rsidRDefault="00D24615" w:rsidP="00863DE9">
            <w:pPr>
              <w:pStyle w:val="Contedodatabela"/>
              <w:jc w:val="center"/>
              <w:rPr>
                <w:rFonts w:ascii="Calibri" w:hAnsi="Calibri" w:cs="Calibri"/>
                <w:color w:val="FF0000"/>
                <w:sz w:val="20"/>
                <w:szCs w:val="20"/>
              </w:rPr>
            </w:pPr>
            <w:r>
              <w:rPr>
                <w:rFonts w:ascii="Calibri" w:hAnsi="Calibri" w:cs="Calibri"/>
                <w:color w:val="FF0000"/>
                <w:sz w:val="20"/>
              </w:rPr>
              <w:t>1</w:t>
            </w:r>
          </w:p>
        </w:tc>
        <w:tc>
          <w:tcPr>
            <w:tcW w:w="1440"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234298F3" w14:textId="7F031781" w:rsidR="00D24615" w:rsidRPr="00020710" w:rsidRDefault="00D24615" w:rsidP="00863DE9">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62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3E8E524" w14:textId="5ADC66BD" w:rsidR="00D24615" w:rsidRPr="00020710" w:rsidRDefault="00D24615" w:rsidP="00863DE9">
            <w:pPr>
              <w:pStyle w:val="Contedodatabela"/>
              <w:jc w:val="center"/>
              <w:rPr>
                <w:rFonts w:ascii="Calibri" w:eastAsia="Calibri" w:hAnsi="Calibri" w:cs="Calibri"/>
                <w:color w:val="FF0000"/>
                <w:sz w:val="20"/>
                <w:szCs w:val="20"/>
              </w:rPr>
            </w:pPr>
            <w:r w:rsidRPr="001B719F">
              <w:rPr>
                <w:rFonts w:ascii="Calibri" w:hAnsi="Calibri" w:cs="Calibri"/>
                <w:color w:val="FF0000"/>
                <w:sz w:val="20"/>
                <w:szCs w:val="20"/>
              </w:rPr>
              <w:t xml:space="preserve">Unidade </w:t>
            </w:r>
            <w:r w:rsidRPr="001B719F">
              <w:rPr>
                <w:rFonts w:ascii="Calibri" w:hAnsi="Calibri" w:cs="Calibri"/>
                <w:color w:val="FF0000"/>
                <w:sz w:val="20"/>
                <w:szCs w:val="20"/>
                <w:shd w:val="clear" w:color="auto" w:fill="FFF2CC" w:themeFill="accent4" w:themeFillTint="33"/>
              </w:rPr>
              <w:t>OU</w:t>
            </w:r>
            <w:r w:rsidRPr="001B719F">
              <w:rPr>
                <w:rFonts w:ascii="Calibri" w:hAnsi="Calibri" w:cs="Calibri"/>
                <w:color w:val="FF0000"/>
                <w:sz w:val="20"/>
                <w:szCs w:val="20"/>
              </w:rPr>
              <w:t xml:space="preserve"> indicar</w:t>
            </w:r>
          </w:p>
        </w:tc>
        <w:tc>
          <w:tcPr>
            <w:tcW w:w="526"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5AD8EDC3" w14:textId="0F2780E0" w:rsidR="00D24615" w:rsidRPr="00020710" w:rsidRDefault="00D24615" w:rsidP="00863DE9">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w:t>
            </w:r>
            <w:proofErr w:type="spellEnd"/>
          </w:p>
        </w:tc>
        <w:tc>
          <w:tcPr>
            <w:tcW w:w="700" w:type="pct"/>
            <w:tcBorders>
              <w:left w:val="single" w:sz="6" w:space="0" w:color="000000" w:themeColor="text1"/>
              <w:bottom w:val="single" w:sz="6" w:space="0" w:color="000000" w:themeColor="text1"/>
              <w:right w:val="single" w:sz="6" w:space="0" w:color="000000" w:themeColor="text1"/>
            </w:tcBorders>
            <w:vAlign w:val="center"/>
          </w:tcPr>
          <w:p w14:paraId="68598AFD" w14:textId="3B6C6DFE" w:rsidR="00D24615" w:rsidRPr="00020710" w:rsidRDefault="00D24615" w:rsidP="00863DE9">
            <w:pPr>
              <w:pStyle w:val="Contedodatabela"/>
              <w:jc w:val="center"/>
              <w:rPr>
                <w:rFonts w:ascii="Calibri" w:hAnsi="Calibri" w:cs="Calibri"/>
                <w:color w:val="FF0000"/>
                <w:sz w:val="20"/>
                <w:szCs w:val="20"/>
              </w:rPr>
            </w:pPr>
            <w:proofErr w:type="spellStart"/>
            <w:r>
              <w:rPr>
                <w:rFonts w:ascii="Calibri" w:hAnsi="Calibri" w:cs="Calibri"/>
                <w:color w:val="FF0000"/>
                <w:sz w:val="20"/>
                <w:szCs w:val="20"/>
              </w:rPr>
              <w:t>xxxx</w:t>
            </w:r>
            <w:proofErr w:type="spellEnd"/>
          </w:p>
        </w:tc>
        <w:tc>
          <w:tcPr>
            <w:tcW w:w="698" w:type="pct"/>
            <w:tcBorders>
              <w:left w:val="single" w:sz="6" w:space="0" w:color="000000" w:themeColor="text1"/>
              <w:bottom w:val="single" w:sz="6" w:space="0" w:color="000000" w:themeColor="text1"/>
              <w:right w:val="single" w:sz="6" w:space="0" w:color="000000" w:themeColor="text1"/>
            </w:tcBorders>
          </w:tcPr>
          <w:p w14:paraId="260CE3F6" w14:textId="77777777" w:rsidR="00D24615" w:rsidRDefault="00D24615" w:rsidP="00863DE9">
            <w:pPr>
              <w:pStyle w:val="Contedodatabela"/>
              <w:jc w:val="center"/>
              <w:rPr>
                <w:rFonts w:ascii="Calibri" w:hAnsi="Calibri" w:cs="Calibri"/>
                <w:color w:val="FF0000"/>
                <w:sz w:val="20"/>
                <w:szCs w:val="20"/>
              </w:rPr>
            </w:pPr>
          </w:p>
        </w:tc>
        <w:tc>
          <w:tcPr>
            <w:tcW w:w="697" w:type="pct"/>
            <w:tcBorders>
              <w:left w:val="single" w:sz="6" w:space="0" w:color="000000" w:themeColor="text1"/>
              <w:bottom w:val="single" w:sz="6" w:space="0" w:color="000000" w:themeColor="text1"/>
              <w:right w:val="single" w:sz="6" w:space="0" w:color="000000" w:themeColor="text1"/>
            </w:tcBorders>
          </w:tcPr>
          <w:p w14:paraId="7CA4AB36" w14:textId="77777777" w:rsidR="00D24615" w:rsidRDefault="00D24615" w:rsidP="00863DE9">
            <w:pPr>
              <w:pStyle w:val="Contedodatabela"/>
              <w:jc w:val="center"/>
              <w:rPr>
                <w:rFonts w:ascii="Calibri" w:hAnsi="Calibri" w:cs="Calibri"/>
                <w:color w:val="FF0000"/>
                <w:sz w:val="20"/>
                <w:szCs w:val="20"/>
              </w:rPr>
            </w:pPr>
          </w:p>
        </w:tc>
      </w:tr>
      <w:tr w:rsidR="00D24615" w:rsidRPr="00020710" w14:paraId="22190E8A" w14:textId="191611E3" w:rsidTr="00C4599A">
        <w:trPr>
          <w:trHeight w:val="300"/>
        </w:trPr>
        <w:tc>
          <w:tcPr>
            <w:tcW w:w="310" w:type="pct"/>
            <w:tcBorders>
              <w:left w:val="single" w:sz="6" w:space="0" w:color="000000" w:themeColor="text1"/>
              <w:bottom w:val="single" w:sz="6" w:space="0" w:color="000000" w:themeColor="text1"/>
            </w:tcBorders>
            <w:vAlign w:val="center"/>
          </w:tcPr>
          <w:p w14:paraId="11FEAD03" w14:textId="773500F3" w:rsidR="00D24615" w:rsidRPr="00020710" w:rsidRDefault="00D24615" w:rsidP="00863DE9">
            <w:pPr>
              <w:pStyle w:val="Contedodatabela"/>
              <w:jc w:val="center"/>
              <w:rPr>
                <w:rFonts w:ascii="Calibri" w:hAnsi="Calibri" w:cs="Calibri"/>
                <w:color w:val="FF0000"/>
                <w:sz w:val="20"/>
                <w:szCs w:val="20"/>
              </w:rPr>
            </w:pPr>
            <w:proofErr w:type="spellStart"/>
            <w:r w:rsidRPr="00131DFE">
              <w:rPr>
                <w:rFonts w:ascii="Calibri" w:eastAsia="Calibri" w:hAnsi="Calibri" w:cs="Calibri"/>
                <w:color w:val="FF0000"/>
                <w:sz w:val="20"/>
              </w:rPr>
              <w:t>xx</w:t>
            </w:r>
            <w:proofErr w:type="spellEnd"/>
          </w:p>
        </w:tc>
        <w:tc>
          <w:tcPr>
            <w:tcW w:w="1440"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1FAD1BBF" w14:textId="4E1836E4" w:rsidR="00D24615" w:rsidRPr="00020710" w:rsidRDefault="00D24615" w:rsidP="00863DE9">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62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2507F8E" w14:textId="3EF126EC" w:rsidR="00D24615" w:rsidRPr="00020710" w:rsidRDefault="00D24615" w:rsidP="00863DE9">
            <w:pPr>
              <w:jc w:val="center"/>
              <w:rPr>
                <w:rFonts w:ascii="Calibri" w:eastAsia="Calibri" w:hAnsi="Calibri" w:cs="Calibri"/>
                <w:color w:val="FF0000"/>
                <w:sz w:val="20"/>
                <w:szCs w:val="20"/>
              </w:rPr>
            </w:pPr>
            <w:r w:rsidRPr="001B719F">
              <w:rPr>
                <w:rFonts w:ascii="Calibri" w:hAnsi="Calibri" w:cs="Calibri"/>
                <w:color w:val="FF0000"/>
                <w:sz w:val="20"/>
                <w:szCs w:val="20"/>
              </w:rPr>
              <w:t xml:space="preserve">Unidade </w:t>
            </w:r>
            <w:r w:rsidRPr="001B719F">
              <w:rPr>
                <w:rFonts w:ascii="Calibri" w:hAnsi="Calibri" w:cs="Calibri"/>
                <w:color w:val="FF0000"/>
                <w:sz w:val="20"/>
                <w:szCs w:val="20"/>
                <w:shd w:val="clear" w:color="auto" w:fill="FFF2CC" w:themeFill="accent4" w:themeFillTint="33"/>
              </w:rPr>
              <w:t>OU</w:t>
            </w:r>
            <w:r w:rsidRPr="001B719F">
              <w:rPr>
                <w:rFonts w:ascii="Calibri" w:hAnsi="Calibri" w:cs="Calibri"/>
                <w:color w:val="FF0000"/>
                <w:sz w:val="20"/>
                <w:szCs w:val="20"/>
              </w:rPr>
              <w:t xml:space="preserve"> indicar</w:t>
            </w:r>
          </w:p>
        </w:tc>
        <w:tc>
          <w:tcPr>
            <w:tcW w:w="526"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BD7F5C9" w14:textId="4B3E687B" w:rsidR="00D24615" w:rsidRPr="00020710" w:rsidRDefault="00D24615" w:rsidP="00863DE9">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700" w:type="pct"/>
            <w:tcBorders>
              <w:left w:val="single" w:sz="6" w:space="0" w:color="000000" w:themeColor="text1"/>
              <w:bottom w:val="single" w:sz="6" w:space="0" w:color="000000" w:themeColor="text1"/>
              <w:right w:val="single" w:sz="6" w:space="0" w:color="000000" w:themeColor="text1"/>
            </w:tcBorders>
            <w:vAlign w:val="center"/>
          </w:tcPr>
          <w:p w14:paraId="2C591588" w14:textId="53D8CA26" w:rsidR="00D24615" w:rsidRPr="00020710" w:rsidRDefault="00D24615" w:rsidP="00863DE9">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698" w:type="pct"/>
            <w:tcBorders>
              <w:left w:val="single" w:sz="6" w:space="0" w:color="000000" w:themeColor="text1"/>
              <w:bottom w:val="single" w:sz="6" w:space="0" w:color="000000" w:themeColor="text1"/>
              <w:right w:val="single" w:sz="6" w:space="0" w:color="000000" w:themeColor="text1"/>
            </w:tcBorders>
          </w:tcPr>
          <w:p w14:paraId="3CC6399A" w14:textId="77777777" w:rsidR="00D24615" w:rsidRDefault="00D24615" w:rsidP="00863DE9">
            <w:pPr>
              <w:jc w:val="center"/>
              <w:rPr>
                <w:rFonts w:ascii="Calibri" w:eastAsia="Calibri" w:hAnsi="Calibri" w:cs="Calibri"/>
                <w:color w:val="FF0000"/>
                <w:sz w:val="20"/>
                <w:szCs w:val="20"/>
              </w:rPr>
            </w:pPr>
          </w:p>
        </w:tc>
        <w:tc>
          <w:tcPr>
            <w:tcW w:w="697" w:type="pct"/>
            <w:tcBorders>
              <w:left w:val="single" w:sz="6" w:space="0" w:color="000000" w:themeColor="text1"/>
              <w:bottom w:val="single" w:sz="6" w:space="0" w:color="000000" w:themeColor="text1"/>
              <w:right w:val="single" w:sz="6" w:space="0" w:color="000000" w:themeColor="text1"/>
            </w:tcBorders>
          </w:tcPr>
          <w:p w14:paraId="7EB8E4CA" w14:textId="77777777" w:rsidR="00D24615" w:rsidRDefault="00D24615" w:rsidP="00863DE9">
            <w:pPr>
              <w:jc w:val="center"/>
              <w:rPr>
                <w:rFonts w:ascii="Calibri" w:eastAsia="Calibri" w:hAnsi="Calibri" w:cs="Calibri"/>
                <w:color w:val="FF0000"/>
                <w:sz w:val="20"/>
                <w:szCs w:val="20"/>
              </w:rPr>
            </w:pPr>
          </w:p>
        </w:tc>
      </w:tr>
      <w:tr w:rsidR="00D24615" w:rsidRPr="00020710" w14:paraId="50DDBFB1" w14:textId="3AB05BE7" w:rsidTr="00C4599A">
        <w:trPr>
          <w:trHeight w:val="300"/>
        </w:trPr>
        <w:tc>
          <w:tcPr>
            <w:tcW w:w="310" w:type="pct"/>
            <w:tcBorders>
              <w:left w:val="single" w:sz="6" w:space="0" w:color="000000" w:themeColor="text1"/>
              <w:bottom w:val="single" w:sz="6" w:space="0" w:color="000000" w:themeColor="text1"/>
            </w:tcBorders>
            <w:vAlign w:val="center"/>
          </w:tcPr>
          <w:p w14:paraId="0A40E219" w14:textId="4772708C" w:rsidR="00D24615" w:rsidRPr="00020710" w:rsidRDefault="00D24615" w:rsidP="00863DE9">
            <w:pPr>
              <w:pStyle w:val="Contedodatabela"/>
              <w:jc w:val="center"/>
              <w:rPr>
                <w:rFonts w:ascii="Calibri" w:hAnsi="Calibri" w:cs="Calibri"/>
                <w:color w:val="FF0000"/>
                <w:sz w:val="20"/>
                <w:szCs w:val="20"/>
              </w:rPr>
            </w:pPr>
            <w:proofErr w:type="spellStart"/>
            <w:r w:rsidRPr="00131DFE">
              <w:rPr>
                <w:rFonts w:ascii="Calibri" w:eastAsia="Calibri" w:hAnsi="Calibri" w:cs="Calibri"/>
                <w:color w:val="FF0000"/>
                <w:sz w:val="20"/>
              </w:rPr>
              <w:t>xx</w:t>
            </w:r>
            <w:proofErr w:type="spellEnd"/>
          </w:p>
        </w:tc>
        <w:tc>
          <w:tcPr>
            <w:tcW w:w="1440"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2E9643B3" w14:textId="7D503CFE" w:rsidR="00D24615" w:rsidRPr="00020710" w:rsidRDefault="00D24615" w:rsidP="00863DE9">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62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6FEE2D84" w14:textId="7027A1BD" w:rsidR="00D24615" w:rsidRPr="00020710" w:rsidRDefault="00D24615" w:rsidP="00863DE9">
            <w:pPr>
              <w:jc w:val="center"/>
              <w:rPr>
                <w:rFonts w:ascii="Calibri" w:eastAsia="Calibri" w:hAnsi="Calibri" w:cs="Calibri"/>
                <w:color w:val="FF0000"/>
                <w:sz w:val="20"/>
                <w:szCs w:val="20"/>
              </w:rPr>
            </w:pPr>
            <w:r w:rsidRPr="001B719F">
              <w:rPr>
                <w:rFonts w:ascii="Calibri" w:hAnsi="Calibri" w:cs="Calibri"/>
                <w:color w:val="FF0000"/>
                <w:sz w:val="20"/>
                <w:szCs w:val="20"/>
              </w:rPr>
              <w:t xml:space="preserve">Unidade </w:t>
            </w:r>
            <w:r w:rsidRPr="001B719F">
              <w:rPr>
                <w:rFonts w:ascii="Calibri" w:hAnsi="Calibri" w:cs="Calibri"/>
                <w:color w:val="FF0000"/>
                <w:sz w:val="20"/>
                <w:szCs w:val="20"/>
                <w:shd w:val="clear" w:color="auto" w:fill="FFF2CC" w:themeFill="accent4" w:themeFillTint="33"/>
              </w:rPr>
              <w:t>OU</w:t>
            </w:r>
            <w:r w:rsidRPr="001B719F">
              <w:rPr>
                <w:rFonts w:ascii="Calibri" w:hAnsi="Calibri" w:cs="Calibri"/>
                <w:color w:val="FF0000"/>
                <w:sz w:val="20"/>
                <w:szCs w:val="20"/>
              </w:rPr>
              <w:t xml:space="preserve"> indicar</w:t>
            </w:r>
          </w:p>
        </w:tc>
        <w:tc>
          <w:tcPr>
            <w:tcW w:w="526"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FF135A8" w14:textId="723251A6" w:rsidR="00D24615" w:rsidRPr="00020710" w:rsidRDefault="00D24615" w:rsidP="00863DE9">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700" w:type="pct"/>
            <w:tcBorders>
              <w:left w:val="single" w:sz="6" w:space="0" w:color="000000" w:themeColor="text1"/>
              <w:bottom w:val="single" w:sz="6" w:space="0" w:color="000000" w:themeColor="text1"/>
              <w:right w:val="single" w:sz="6" w:space="0" w:color="000000" w:themeColor="text1"/>
            </w:tcBorders>
            <w:vAlign w:val="center"/>
          </w:tcPr>
          <w:p w14:paraId="15400E08" w14:textId="66083289" w:rsidR="00D24615" w:rsidRPr="00020710" w:rsidRDefault="00D24615" w:rsidP="00863DE9">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698" w:type="pct"/>
            <w:tcBorders>
              <w:left w:val="single" w:sz="6" w:space="0" w:color="000000" w:themeColor="text1"/>
              <w:bottom w:val="single" w:sz="6" w:space="0" w:color="000000" w:themeColor="text1"/>
              <w:right w:val="single" w:sz="6" w:space="0" w:color="000000" w:themeColor="text1"/>
            </w:tcBorders>
          </w:tcPr>
          <w:p w14:paraId="1B8B9537" w14:textId="77777777" w:rsidR="00D24615" w:rsidRDefault="00D24615" w:rsidP="00863DE9">
            <w:pPr>
              <w:jc w:val="center"/>
              <w:rPr>
                <w:rFonts w:ascii="Calibri" w:eastAsia="Calibri" w:hAnsi="Calibri" w:cs="Calibri"/>
                <w:color w:val="FF0000"/>
                <w:sz w:val="20"/>
                <w:szCs w:val="20"/>
              </w:rPr>
            </w:pPr>
          </w:p>
        </w:tc>
        <w:tc>
          <w:tcPr>
            <w:tcW w:w="697" w:type="pct"/>
            <w:tcBorders>
              <w:left w:val="single" w:sz="6" w:space="0" w:color="000000" w:themeColor="text1"/>
              <w:bottom w:val="single" w:sz="6" w:space="0" w:color="000000" w:themeColor="text1"/>
              <w:right w:val="single" w:sz="6" w:space="0" w:color="000000" w:themeColor="text1"/>
            </w:tcBorders>
          </w:tcPr>
          <w:p w14:paraId="1AC27FDE" w14:textId="77777777" w:rsidR="00D24615" w:rsidRDefault="00D24615" w:rsidP="00863DE9">
            <w:pPr>
              <w:jc w:val="center"/>
              <w:rPr>
                <w:rFonts w:ascii="Calibri" w:eastAsia="Calibri" w:hAnsi="Calibri" w:cs="Calibri"/>
                <w:color w:val="FF0000"/>
                <w:sz w:val="20"/>
                <w:szCs w:val="20"/>
              </w:rPr>
            </w:pPr>
          </w:p>
        </w:tc>
      </w:tr>
      <w:tr w:rsidR="00CF5B30" w:rsidRPr="00020710" w14:paraId="1795A97A" w14:textId="5C823247" w:rsidTr="00CF5B30">
        <w:trPr>
          <w:trHeight w:val="300"/>
        </w:trPr>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35659C" w14:textId="77777777" w:rsidR="00CF5B30" w:rsidRDefault="00CF5B30" w:rsidP="00774574">
            <w:pPr>
              <w:widowControl w:val="0"/>
              <w:spacing w:before="120"/>
              <w:rPr>
                <w:rFonts w:asciiTheme="minorHAnsi" w:hAnsiTheme="minorHAnsi" w:cstheme="minorHAnsi"/>
                <w:color w:val="000000"/>
                <w:sz w:val="18"/>
                <w:szCs w:val="18"/>
              </w:rPr>
            </w:pPr>
            <w:r>
              <w:rPr>
                <w:rFonts w:asciiTheme="minorHAnsi" w:hAnsiTheme="minorHAnsi" w:cstheme="minorHAnsi"/>
                <w:b/>
                <w:bCs/>
                <w:color w:val="000000"/>
                <w:sz w:val="18"/>
                <w:szCs w:val="18"/>
              </w:rPr>
              <w:t xml:space="preserve">PARAMETRIZAÇÃO ENTRE OBJETO E CÓDIGO(S) CATSER INFORMADO(S) </w:t>
            </w:r>
            <w:r w:rsidRPr="007861B6">
              <w:rPr>
                <w:rFonts w:asciiTheme="minorHAnsi" w:hAnsiTheme="minorHAnsi" w:cstheme="minorHAnsi"/>
                <w:b/>
                <w:bCs/>
                <w:color w:val="000000"/>
                <w:sz w:val="18"/>
                <w:szCs w:val="18"/>
              </w:rPr>
              <w:t>- DIVERGÊNCIA DE ESPECIFICAÇÕES TÉCNICAS:</w:t>
            </w:r>
          </w:p>
          <w:p w14:paraId="1287F1A9" w14:textId="77777777" w:rsidR="00CF5B30" w:rsidRDefault="00CF5B30" w:rsidP="00774574">
            <w:pPr>
              <w:widowControl w:val="0"/>
              <w:spacing w:before="120" w:after="120"/>
              <w:ind w:left="213"/>
              <w:rPr>
                <w:rFonts w:asciiTheme="minorHAnsi" w:hAnsiTheme="minorHAnsi" w:cstheme="minorHAnsi"/>
                <w:color w:val="000000"/>
                <w:sz w:val="18"/>
                <w:szCs w:val="18"/>
              </w:rPr>
            </w:pPr>
            <w:r w:rsidRPr="00087653">
              <w:rPr>
                <w:rFonts w:asciiTheme="minorHAnsi" w:hAnsiTheme="minorHAnsi" w:cstheme="minorHAnsi"/>
                <w:color w:val="000000"/>
                <w:sz w:val="18"/>
                <w:szCs w:val="18"/>
              </w:rPr>
              <w:t>A) ITENS SEM DIVERGÊNCIA (SE HOUVER):</w:t>
            </w:r>
            <w:r w:rsidRPr="00087653">
              <w:rPr>
                <w:rFonts w:asciiTheme="minorHAnsi" w:hAnsiTheme="minorHAnsi" w:cstheme="minorHAnsi"/>
                <w:i/>
                <w:iCs/>
                <w:sz w:val="18"/>
                <w:szCs w:val="18"/>
              </w:rPr>
              <w:t xml:space="preserve"> </w:t>
            </w:r>
            <w:r w:rsidRPr="00774574">
              <w:rPr>
                <w:rFonts w:asciiTheme="minorHAnsi" w:hAnsiTheme="minorHAnsi" w:cstheme="minorHAnsi"/>
                <w:i/>
                <w:iCs/>
                <w:color w:val="FF0000"/>
                <w:sz w:val="18"/>
                <w:szCs w:val="18"/>
              </w:rPr>
              <w:t xml:space="preserve">indicar numeração da </w:t>
            </w:r>
            <w:r>
              <w:rPr>
                <w:rFonts w:asciiTheme="minorHAnsi" w:hAnsiTheme="minorHAnsi" w:cstheme="minorHAnsi"/>
                <w:i/>
                <w:iCs/>
                <w:color w:val="FF0000"/>
                <w:sz w:val="18"/>
                <w:szCs w:val="18"/>
              </w:rPr>
              <w:t xml:space="preserve">coluna ITEM </w:t>
            </w:r>
            <w:r w:rsidRPr="00774574">
              <w:rPr>
                <w:rFonts w:asciiTheme="minorHAnsi" w:hAnsiTheme="minorHAnsi" w:cstheme="minorHAnsi"/>
                <w:i/>
                <w:iCs/>
                <w:color w:val="FF0000"/>
                <w:sz w:val="18"/>
                <w:szCs w:val="18"/>
              </w:rPr>
              <w:t>tabela acima</w:t>
            </w:r>
          </w:p>
          <w:p w14:paraId="044E9EAA" w14:textId="77777777" w:rsidR="00CF5B30" w:rsidRDefault="00CF5B30" w:rsidP="00774574">
            <w:pPr>
              <w:widowControl w:val="0"/>
              <w:spacing w:before="120" w:after="120"/>
              <w:ind w:left="213"/>
              <w:rPr>
                <w:rFonts w:asciiTheme="minorHAnsi" w:hAnsiTheme="minorHAnsi" w:cstheme="minorHAnsi"/>
                <w:color w:val="000000"/>
                <w:sz w:val="18"/>
                <w:szCs w:val="18"/>
              </w:rPr>
            </w:pPr>
            <w:r>
              <w:rPr>
                <w:rFonts w:asciiTheme="minorHAnsi" w:hAnsiTheme="minorHAnsi" w:cstheme="minorHAnsi"/>
                <w:color w:val="000000"/>
                <w:sz w:val="18"/>
                <w:szCs w:val="18"/>
              </w:rPr>
              <w:t>B) INDICAR DIFERENÇAS PARA OS ITENS DIVERGENTES (PORMENORIZAR POR ITEM LICITADO):</w:t>
            </w:r>
          </w:p>
          <w:p w14:paraId="5729910F" w14:textId="77777777" w:rsidR="00CF5B30" w:rsidRPr="00EF7B88" w:rsidRDefault="00CF5B30" w:rsidP="00774574">
            <w:pPr>
              <w:widowControl w:val="0"/>
              <w:spacing w:before="120" w:after="120"/>
              <w:ind w:left="989"/>
              <w:rPr>
                <w:rFonts w:asciiTheme="minorHAnsi" w:hAnsiTheme="minorHAnsi" w:cstheme="minorHAnsi"/>
                <w:i/>
                <w:iCs/>
                <w:color w:val="000000"/>
                <w:sz w:val="18"/>
                <w:szCs w:val="18"/>
              </w:rPr>
            </w:pPr>
            <w:r w:rsidRPr="00774574">
              <w:rPr>
                <w:rFonts w:asciiTheme="minorHAnsi" w:hAnsiTheme="minorHAnsi" w:cstheme="minorHAnsi"/>
                <w:i/>
                <w:iCs/>
                <w:color w:val="FF0000"/>
                <w:sz w:val="18"/>
                <w:szCs w:val="18"/>
              </w:rPr>
              <w:t xml:space="preserve">ITEM </w:t>
            </w:r>
            <w:proofErr w:type="spellStart"/>
            <w:r w:rsidRPr="00774574">
              <w:rPr>
                <w:rFonts w:asciiTheme="minorHAnsi" w:hAnsiTheme="minorHAnsi" w:cstheme="minorHAnsi"/>
                <w:i/>
                <w:iCs/>
                <w:color w:val="FF0000"/>
                <w:sz w:val="18"/>
                <w:szCs w:val="18"/>
              </w:rPr>
              <w:t>xx</w:t>
            </w:r>
            <w:proofErr w:type="spellEnd"/>
            <w:r>
              <w:rPr>
                <w:rFonts w:asciiTheme="minorHAnsi" w:hAnsiTheme="minorHAnsi" w:cstheme="minorHAnsi"/>
                <w:i/>
                <w:iCs/>
                <w:color w:val="000000"/>
                <w:sz w:val="18"/>
                <w:szCs w:val="18"/>
              </w:rPr>
              <w:t xml:space="preserve"> </w:t>
            </w:r>
            <w:r w:rsidRPr="00EF7B88">
              <w:rPr>
                <w:rFonts w:asciiTheme="minorHAnsi" w:hAnsiTheme="minorHAnsi" w:cstheme="minorHAnsi"/>
                <w:i/>
                <w:iCs/>
                <w:color w:val="000000"/>
                <w:sz w:val="18"/>
                <w:szCs w:val="18"/>
              </w:rPr>
              <w:t xml:space="preserve">– </w:t>
            </w:r>
            <w:r w:rsidRPr="00774574">
              <w:rPr>
                <w:rFonts w:asciiTheme="minorHAnsi" w:hAnsiTheme="minorHAnsi" w:cstheme="minorHAnsi"/>
                <w:i/>
                <w:iCs/>
                <w:color w:val="FF0000"/>
                <w:sz w:val="18"/>
                <w:szCs w:val="18"/>
              </w:rPr>
              <w:t>indicar divergência</w:t>
            </w:r>
            <w:r>
              <w:rPr>
                <w:rFonts w:asciiTheme="minorHAnsi" w:hAnsiTheme="minorHAnsi" w:cstheme="minorHAnsi"/>
                <w:i/>
                <w:iCs/>
                <w:color w:val="FF0000"/>
                <w:sz w:val="18"/>
                <w:szCs w:val="18"/>
              </w:rPr>
              <w:t xml:space="preserve"> (o que tem no CATSER e não tem na descrição, ou vice-versa)</w:t>
            </w:r>
          </w:p>
          <w:p w14:paraId="70AEDA37" w14:textId="77777777" w:rsidR="00CF5B30" w:rsidRPr="00EF7B88" w:rsidRDefault="00CF5B30" w:rsidP="00774574">
            <w:pPr>
              <w:widowControl w:val="0"/>
              <w:spacing w:before="120" w:after="120"/>
              <w:ind w:left="989"/>
              <w:rPr>
                <w:rFonts w:asciiTheme="minorHAnsi" w:hAnsiTheme="minorHAnsi" w:cstheme="minorHAnsi"/>
                <w:i/>
                <w:iCs/>
                <w:color w:val="000000"/>
                <w:sz w:val="18"/>
                <w:szCs w:val="18"/>
              </w:rPr>
            </w:pPr>
            <w:r w:rsidRPr="00774574">
              <w:rPr>
                <w:rFonts w:asciiTheme="minorHAnsi" w:hAnsiTheme="minorHAnsi" w:cstheme="minorHAnsi"/>
                <w:i/>
                <w:iCs/>
                <w:color w:val="FF0000"/>
                <w:sz w:val="18"/>
                <w:szCs w:val="18"/>
              </w:rPr>
              <w:t xml:space="preserve">ITEM </w:t>
            </w:r>
            <w:proofErr w:type="spellStart"/>
            <w:r w:rsidRPr="00774574">
              <w:rPr>
                <w:rFonts w:asciiTheme="minorHAnsi" w:hAnsiTheme="minorHAnsi" w:cstheme="minorHAnsi"/>
                <w:i/>
                <w:iCs/>
                <w:color w:val="FF0000"/>
                <w:sz w:val="18"/>
                <w:szCs w:val="18"/>
              </w:rPr>
              <w:t>xx</w:t>
            </w:r>
            <w:proofErr w:type="spellEnd"/>
            <w:r>
              <w:rPr>
                <w:rFonts w:asciiTheme="minorHAnsi" w:hAnsiTheme="minorHAnsi" w:cstheme="minorHAnsi"/>
                <w:i/>
                <w:iCs/>
                <w:color w:val="000000"/>
                <w:sz w:val="18"/>
                <w:szCs w:val="18"/>
              </w:rPr>
              <w:t xml:space="preserve"> </w:t>
            </w:r>
            <w:r w:rsidRPr="00EF7B88">
              <w:rPr>
                <w:rFonts w:asciiTheme="minorHAnsi" w:hAnsiTheme="minorHAnsi" w:cstheme="minorHAnsi"/>
                <w:i/>
                <w:iCs/>
                <w:color w:val="000000"/>
                <w:sz w:val="18"/>
                <w:szCs w:val="18"/>
              </w:rPr>
              <w:t xml:space="preserve">– </w:t>
            </w:r>
            <w:r w:rsidRPr="00774574">
              <w:rPr>
                <w:rFonts w:asciiTheme="minorHAnsi" w:hAnsiTheme="minorHAnsi" w:cstheme="minorHAnsi"/>
                <w:i/>
                <w:iCs/>
                <w:color w:val="FF0000"/>
                <w:sz w:val="18"/>
                <w:szCs w:val="18"/>
              </w:rPr>
              <w:t>indicar divergência</w:t>
            </w:r>
          </w:p>
          <w:p w14:paraId="7EF67427" w14:textId="77777777" w:rsidR="00CF5B30" w:rsidRPr="00EF7B88" w:rsidRDefault="00CF5B30" w:rsidP="00774574">
            <w:pPr>
              <w:widowControl w:val="0"/>
              <w:spacing w:before="120" w:after="120"/>
              <w:ind w:left="989"/>
              <w:rPr>
                <w:rFonts w:asciiTheme="minorHAnsi" w:hAnsiTheme="minorHAnsi" w:cstheme="minorHAnsi"/>
                <w:i/>
                <w:iCs/>
                <w:color w:val="000000"/>
                <w:sz w:val="18"/>
                <w:szCs w:val="18"/>
              </w:rPr>
            </w:pPr>
            <w:r w:rsidRPr="00774574">
              <w:rPr>
                <w:rFonts w:asciiTheme="minorHAnsi" w:hAnsiTheme="minorHAnsi" w:cstheme="minorHAnsi"/>
                <w:i/>
                <w:iCs/>
                <w:color w:val="FF0000"/>
                <w:sz w:val="18"/>
                <w:szCs w:val="18"/>
              </w:rPr>
              <w:t xml:space="preserve">ITEM </w:t>
            </w:r>
            <w:proofErr w:type="spellStart"/>
            <w:r w:rsidRPr="00774574">
              <w:rPr>
                <w:rFonts w:asciiTheme="minorHAnsi" w:hAnsiTheme="minorHAnsi" w:cstheme="minorHAnsi"/>
                <w:i/>
                <w:iCs/>
                <w:color w:val="FF0000"/>
                <w:sz w:val="18"/>
                <w:szCs w:val="18"/>
              </w:rPr>
              <w:t>xx</w:t>
            </w:r>
            <w:proofErr w:type="spellEnd"/>
            <w:r>
              <w:rPr>
                <w:rFonts w:asciiTheme="minorHAnsi" w:hAnsiTheme="minorHAnsi" w:cstheme="minorHAnsi"/>
                <w:i/>
                <w:iCs/>
                <w:color w:val="000000"/>
                <w:sz w:val="18"/>
                <w:szCs w:val="18"/>
              </w:rPr>
              <w:t xml:space="preserve"> </w:t>
            </w:r>
            <w:r w:rsidRPr="00EF7B88">
              <w:rPr>
                <w:rFonts w:asciiTheme="minorHAnsi" w:hAnsiTheme="minorHAnsi" w:cstheme="minorHAnsi"/>
                <w:i/>
                <w:iCs/>
                <w:color w:val="000000"/>
                <w:sz w:val="18"/>
                <w:szCs w:val="18"/>
              </w:rPr>
              <w:t xml:space="preserve">– </w:t>
            </w:r>
            <w:r w:rsidRPr="00774574">
              <w:rPr>
                <w:rFonts w:asciiTheme="minorHAnsi" w:hAnsiTheme="minorHAnsi" w:cstheme="minorHAnsi"/>
                <w:i/>
                <w:iCs/>
                <w:color w:val="FF0000"/>
                <w:sz w:val="18"/>
                <w:szCs w:val="18"/>
              </w:rPr>
              <w:t>indicar divergência</w:t>
            </w:r>
          </w:p>
          <w:p w14:paraId="4FD2E5E4" w14:textId="77777777" w:rsidR="00CF5B30" w:rsidRDefault="00CF5B30" w:rsidP="00774574">
            <w:pPr>
              <w:widowControl w:val="0"/>
              <w:spacing w:before="120" w:after="120"/>
              <w:ind w:left="989"/>
              <w:rPr>
                <w:rFonts w:asciiTheme="minorHAnsi" w:hAnsiTheme="minorHAnsi" w:cstheme="minorHAnsi"/>
                <w:i/>
                <w:iCs/>
                <w:color w:val="000000"/>
                <w:sz w:val="18"/>
                <w:szCs w:val="18"/>
              </w:rPr>
            </w:pPr>
          </w:p>
          <w:p w14:paraId="68CA410E" w14:textId="77777777" w:rsidR="00CF5B30" w:rsidRPr="00774574" w:rsidRDefault="00CF5B30" w:rsidP="00774574">
            <w:pPr>
              <w:jc w:val="both"/>
              <w:rPr>
                <w:rFonts w:ascii="CIDFont+F4" w:eastAsiaTheme="minorEastAsia" w:hAnsi="CIDFont+F4" w:cs="CIDFont+F4"/>
                <w:b/>
                <w:bCs/>
                <w:sz w:val="18"/>
                <w:szCs w:val="18"/>
                <w:lang w:eastAsia="en-US"/>
              </w:rPr>
            </w:pPr>
            <w:r w:rsidRPr="00774574">
              <w:rPr>
                <w:rFonts w:ascii="CIDFont+F4" w:eastAsiaTheme="minorEastAsia" w:hAnsi="CIDFont+F4" w:cs="CIDFont+F4"/>
                <w:b/>
                <w:bCs/>
                <w:sz w:val="18"/>
                <w:szCs w:val="18"/>
                <w:u w:val="single"/>
                <w:lang w:eastAsia="en-US"/>
              </w:rPr>
              <w:t>ATENÇÃO</w:t>
            </w:r>
            <w:r w:rsidRPr="00774574">
              <w:rPr>
                <w:rFonts w:ascii="CIDFont+F4" w:eastAsiaTheme="minorEastAsia" w:hAnsi="CIDFont+F4" w:cs="CIDFont+F4"/>
                <w:b/>
                <w:bCs/>
                <w:sz w:val="18"/>
                <w:szCs w:val="18"/>
                <w:lang w:eastAsia="en-US"/>
              </w:rPr>
              <w:t>:</w:t>
            </w:r>
          </w:p>
          <w:p w14:paraId="322E9F23" w14:textId="77777777" w:rsidR="00CF5B30" w:rsidRPr="00774574" w:rsidRDefault="00CF5B30" w:rsidP="00774574">
            <w:pPr>
              <w:jc w:val="both"/>
              <w:rPr>
                <w:rFonts w:ascii="CIDFont+F4" w:eastAsiaTheme="minorEastAsia" w:hAnsi="CIDFont+F4" w:cs="CIDFont+F4"/>
                <w:b/>
                <w:bCs/>
                <w:sz w:val="18"/>
                <w:szCs w:val="18"/>
                <w:lang w:eastAsia="en-US"/>
              </w:rPr>
            </w:pPr>
            <w:r w:rsidRPr="00774574">
              <w:rPr>
                <w:rFonts w:ascii="CIDFont+F4" w:eastAsiaTheme="minorEastAsia" w:hAnsi="CIDFont+F4" w:cs="CIDFont+F4"/>
                <w:b/>
                <w:bCs/>
                <w:sz w:val="18"/>
                <w:szCs w:val="18"/>
                <w:lang w:eastAsia="en-US"/>
              </w:rPr>
              <w:t>PARA ITENS DIVERGENTES, DEVERÃO SER CONSIDERADAS AS ESPECIFICAÇÕES MÍNIMAS CONTIDAS NA COLUNA “DESCRIÇÃO</w:t>
            </w:r>
            <w:r>
              <w:rPr>
                <w:rFonts w:ascii="CIDFont+F4" w:eastAsiaTheme="minorEastAsia" w:hAnsi="CIDFont+F4" w:cs="CIDFont+F4"/>
                <w:b/>
                <w:bCs/>
                <w:sz w:val="18"/>
                <w:szCs w:val="18"/>
                <w:lang w:eastAsia="en-US"/>
              </w:rPr>
              <w:t xml:space="preserve"> DO SERVIÇO</w:t>
            </w:r>
            <w:r w:rsidRPr="00774574">
              <w:rPr>
                <w:rFonts w:ascii="CIDFont+F4" w:eastAsiaTheme="minorEastAsia" w:hAnsi="CIDFont+F4" w:cs="CIDFont+F4"/>
                <w:b/>
                <w:bCs/>
                <w:sz w:val="18"/>
                <w:szCs w:val="18"/>
                <w:lang w:eastAsia="en-US"/>
              </w:rPr>
              <w:t>”, EM PREJUÍZO DOS CÓDIGOS CAT</w:t>
            </w:r>
            <w:r>
              <w:rPr>
                <w:rFonts w:ascii="CIDFont+F4" w:eastAsiaTheme="minorEastAsia" w:hAnsi="CIDFont+F4" w:cs="CIDFont+F4"/>
                <w:b/>
                <w:bCs/>
                <w:sz w:val="18"/>
                <w:szCs w:val="18"/>
                <w:lang w:eastAsia="en-US"/>
              </w:rPr>
              <w:t>SER</w:t>
            </w:r>
            <w:r w:rsidRPr="00774574">
              <w:rPr>
                <w:rFonts w:ascii="CIDFont+F4" w:eastAsiaTheme="minorEastAsia" w:hAnsi="CIDFont+F4" w:cs="CIDFont+F4"/>
                <w:b/>
                <w:bCs/>
                <w:sz w:val="18"/>
                <w:szCs w:val="18"/>
                <w:lang w:eastAsia="en-US"/>
              </w:rPr>
              <w:t>.</w:t>
            </w:r>
          </w:p>
          <w:p w14:paraId="09CFC47C" w14:textId="77777777" w:rsidR="00CF5B30" w:rsidRDefault="00CF5B30" w:rsidP="00774574">
            <w:pPr>
              <w:widowControl w:val="0"/>
              <w:spacing w:before="120"/>
              <w:rPr>
                <w:rFonts w:asciiTheme="minorHAnsi" w:hAnsiTheme="minorHAnsi" w:cstheme="minorHAnsi"/>
                <w:b/>
                <w:bCs/>
                <w:color w:val="000000"/>
                <w:sz w:val="18"/>
                <w:szCs w:val="18"/>
              </w:rPr>
            </w:pPr>
          </w:p>
        </w:tc>
      </w:tr>
    </w:tbl>
    <w:p w14:paraId="5F8B2B3E" w14:textId="77777777" w:rsidR="00D601A2" w:rsidRPr="008E1D69" w:rsidRDefault="00D601A2" w:rsidP="00D601A2">
      <w:pPr>
        <w:pStyle w:val="paragraph"/>
        <w:spacing w:before="0" w:beforeAutospacing="0" w:after="0" w:afterAutospacing="0"/>
        <w:ind w:left="3255" w:right="283"/>
        <w:jc w:val="right"/>
        <w:textAlignment w:val="baseline"/>
        <w:rPr>
          <w:rFonts w:ascii="Segoe UI" w:hAnsi="Segoe UI" w:cs="Segoe UI"/>
          <w:color w:val="00000A"/>
          <w:sz w:val="18"/>
          <w:szCs w:val="18"/>
        </w:rPr>
      </w:pPr>
      <w:r w:rsidRPr="008E1D69">
        <w:rPr>
          <w:rFonts w:ascii="Calibri" w:hAnsi="Calibri" w:cs="Calibri"/>
          <w:color w:val="FF0000"/>
          <w:sz w:val="20"/>
          <w:szCs w:val="20"/>
        </w:rPr>
        <w:t>*</w:t>
      </w:r>
      <w:r>
        <w:rPr>
          <w:rFonts w:ascii="Calibri" w:hAnsi="Calibri" w:cs="Calibri"/>
          <w:sz w:val="20"/>
          <w:szCs w:val="20"/>
        </w:rPr>
        <w:t xml:space="preserve"> </w:t>
      </w:r>
      <w:r w:rsidRPr="008E1D69">
        <w:rPr>
          <w:rFonts w:ascii="Calibri" w:hAnsi="Calibri" w:cs="Calibri"/>
          <w:i/>
          <w:iCs/>
          <w:color w:val="FF0000"/>
          <w:sz w:val="20"/>
          <w:szCs w:val="20"/>
        </w:rPr>
        <w:t xml:space="preserve">Verificar em: </w:t>
      </w:r>
      <w:hyperlink r:id="rId10" w:tgtFrame="_blank" w:history="1">
        <w:r w:rsidRPr="008E1D69">
          <w:rPr>
            <w:rFonts w:ascii="Calibri" w:hAnsi="Calibri" w:cs="Calibri"/>
            <w:i/>
            <w:iCs/>
            <w:color w:val="FF0000"/>
            <w:sz w:val="20"/>
            <w:szCs w:val="20"/>
            <w:u w:val="single"/>
          </w:rPr>
          <w:t>https://catalogo.compras.gov.br/cnbs-web/busca</w:t>
        </w:r>
      </w:hyperlink>
      <w:r w:rsidRPr="008E1D69">
        <w:rPr>
          <w:rFonts w:ascii="Calibri" w:hAnsi="Calibri" w:cs="Calibri"/>
          <w:color w:val="FF0000"/>
        </w:rPr>
        <w:t> </w:t>
      </w:r>
    </w:p>
    <w:p w14:paraId="5F885D6C" w14:textId="294BFFA9" w:rsidR="3CA111BB" w:rsidRPr="00020710" w:rsidRDefault="3CA111BB" w:rsidP="00F40A68">
      <w:pPr>
        <w:jc w:val="both"/>
        <w:rPr>
          <w:rFonts w:ascii="Calibri" w:hAnsi="Calibri" w:cs="Calibri"/>
          <w:b/>
          <w:bCs/>
          <w:sz w:val="20"/>
          <w:szCs w:val="20"/>
        </w:rPr>
      </w:pPr>
    </w:p>
    <w:p w14:paraId="62E492D8" w14:textId="77777777" w:rsidR="006B266A" w:rsidRDefault="006B266A" w:rsidP="006B266A">
      <w:pPr>
        <w:jc w:val="center"/>
        <w:rPr>
          <w:rFonts w:ascii="Calibri" w:hAnsi="Calibri" w:cs="Calibri"/>
          <w:b/>
          <w:bCs/>
          <w:sz w:val="20"/>
          <w:szCs w:val="20"/>
        </w:rPr>
      </w:pPr>
    </w:p>
    <w:p w14:paraId="00A8290B" w14:textId="77777777" w:rsidR="006B266A" w:rsidRDefault="006B266A" w:rsidP="006B266A">
      <w:pPr>
        <w:jc w:val="center"/>
        <w:rPr>
          <w:rFonts w:ascii="Calibri" w:hAnsi="Calibri" w:cs="Calibri"/>
          <w:b/>
          <w:bCs/>
          <w:sz w:val="20"/>
          <w:szCs w:val="20"/>
        </w:rPr>
      </w:pPr>
    </w:p>
    <w:p w14:paraId="53EC41B4" w14:textId="77777777" w:rsidR="006B266A" w:rsidRDefault="006B266A" w:rsidP="006B266A">
      <w:pPr>
        <w:jc w:val="center"/>
        <w:rPr>
          <w:rFonts w:ascii="Calibri" w:hAnsi="Calibri" w:cs="Calibri"/>
          <w:b/>
          <w:bCs/>
          <w:sz w:val="20"/>
          <w:szCs w:val="20"/>
        </w:rPr>
      </w:pPr>
    </w:p>
    <w:p w14:paraId="33BCBDB0" w14:textId="77777777" w:rsidR="006B266A" w:rsidRDefault="006B266A" w:rsidP="006B266A">
      <w:pPr>
        <w:jc w:val="center"/>
        <w:rPr>
          <w:rFonts w:ascii="Calibri" w:hAnsi="Calibri" w:cs="Calibri"/>
          <w:b/>
          <w:bCs/>
          <w:sz w:val="20"/>
          <w:szCs w:val="20"/>
        </w:rPr>
      </w:pPr>
    </w:p>
    <w:p w14:paraId="45D5EFBD" w14:textId="77777777" w:rsidR="006B266A" w:rsidRDefault="006B266A" w:rsidP="006B266A">
      <w:pPr>
        <w:jc w:val="center"/>
        <w:rPr>
          <w:rFonts w:ascii="Calibri" w:hAnsi="Calibri" w:cs="Calibri"/>
          <w:b/>
          <w:bCs/>
          <w:sz w:val="20"/>
          <w:szCs w:val="20"/>
        </w:rPr>
      </w:pPr>
    </w:p>
    <w:p w14:paraId="22E505BF" w14:textId="77777777" w:rsidR="00CF5B30" w:rsidRDefault="00CF5B30">
      <w:pPr>
        <w:suppressAutoHyphens w:val="0"/>
        <w:spacing w:after="160" w:line="259" w:lineRule="auto"/>
        <w:rPr>
          <w:rFonts w:ascii="Arial Black" w:hAnsi="Arial Black" w:cs="Calibri"/>
          <w:b/>
          <w:bCs/>
          <w:color w:val="FF0000"/>
          <w:highlight w:val="yellow"/>
        </w:rPr>
      </w:pPr>
      <w:r>
        <w:rPr>
          <w:rFonts w:ascii="Arial Black" w:hAnsi="Arial Black" w:cs="Calibri"/>
          <w:b/>
          <w:bCs/>
          <w:color w:val="FF0000"/>
          <w:highlight w:val="yellow"/>
        </w:rPr>
        <w:br w:type="page"/>
      </w:r>
    </w:p>
    <w:p w14:paraId="75E260BA" w14:textId="2880B778" w:rsidR="006B266A" w:rsidRPr="00372AE9" w:rsidRDefault="006B266A" w:rsidP="006B266A">
      <w:pPr>
        <w:jc w:val="center"/>
        <w:rPr>
          <w:rFonts w:ascii="Arial Black" w:hAnsi="Arial Black" w:cs="Calibri"/>
          <w:b/>
          <w:bCs/>
        </w:rPr>
      </w:pPr>
      <w:r w:rsidRPr="00372AE9">
        <w:rPr>
          <w:rFonts w:ascii="Arial Black" w:hAnsi="Arial Black" w:cs="Calibri"/>
          <w:b/>
          <w:bCs/>
        </w:rPr>
        <w:lastRenderedPageBreak/>
        <w:t xml:space="preserve">APENSO II – </w:t>
      </w:r>
      <w:r w:rsidR="00E03055" w:rsidRPr="00372AE9">
        <w:rPr>
          <w:rFonts w:ascii="Arial Black" w:hAnsi="Arial Black" w:cs="Calibri"/>
          <w:b/>
          <w:bCs/>
        </w:rPr>
        <w:t>PLANILHA ORÇAMENTÁRIA</w:t>
      </w:r>
    </w:p>
    <w:p w14:paraId="08A5ADDE" w14:textId="77777777" w:rsidR="006B266A" w:rsidRDefault="006B266A" w:rsidP="006B266A">
      <w:pPr>
        <w:rPr>
          <w:rFonts w:ascii="Calibri" w:hAnsi="Calibri" w:cs="Calibri"/>
          <w:b/>
          <w:bCs/>
          <w:sz w:val="20"/>
          <w:szCs w:val="20"/>
        </w:rPr>
      </w:pPr>
    </w:p>
    <w:p w14:paraId="6B90F037" w14:textId="17DA4F09" w:rsidR="00AD74ED" w:rsidRDefault="00AD74ED" w:rsidP="00F40A68">
      <w:pPr>
        <w:jc w:val="both"/>
        <w:rPr>
          <w:rFonts w:ascii="Calibri" w:hAnsi="Calibri" w:cs="Calibri"/>
          <w:b/>
          <w:bCs/>
          <w:sz w:val="20"/>
          <w:szCs w:val="20"/>
        </w:rPr>
      </w:pPr>
    </w:p>
    <w:tbl>
      <w:tblPr>
        <w:tblW w:w="10632" w:type="dxa"/>
        <w:tblInd w:w="-426" w:type="dxa"/>
        <w:tblLayout w:type="fixed"/>
        <w:tblLook w:val="06A0" w:firstRow="1" w:lastRow="0" w:firstColumn="1" w:lastColumn="0" w:noHBand="1" w:noVBand="1"/>
      </w:tblPr>
      <w:tblGrid>
        <w:gridCol w:w="568"/>
        <w:gridCol w:w="3544"/>
        <w:gridCol w:w="992"/>
        <w:gridCol w:w="992"/>
        <w:gridCol w:w="851"/>
        <w:gridCol w:w="709"/>
        <w:gridCol w:w="992"/>
        <w:gridCol w:w="1276"/>
        <w:gridCol w:w="708"/>
      </w:tblGrid>
      <w:tr w:rsidR="007B44EA" w:rsidRPr="000F59FA" w14:paraId="1DCEF394" w14:textId="77777777" w:rsidTr="00957A5A">
        <w:trPr>
          <w:trHeight w:val="360"/>
        </w:trPr>
        <w:tc>
          <w:tcPr>
            <w:tcW w:w="9924" w:type="dxa"/>
            <w:gridSpan w:val="8"/>
            <w:tcBorders>
              <w:top w:val="nil"/>
              <w:left w:val="nil"/>
              <w:bottom w:val="single" w:sz="4" w:space="0" w:color="auto"/>
              <w:right w:val="nil"/>
            </w:tcBorders>
            <w:shd w:val="clear" w:color="auto" w:fill="auto"/>
            <w:tcMar>
              <w:top w:w="15" w:type="dxa"/>
              <w:left w:w="15" w:type="dxa"/>
              <w:right w:w="15" w:type="dxa"/>
            </w:tcMar>
            <w:vAlign w:val="bottom"/>
          </w:tcPr>
          <w:p w14:paraId="424259C3" w14:textId="77777777" w:rsidR="007B44EA" w:rsidRPr="000F59FA" w:rsidRDefault="007B44EA" w:rsidP="000C3424">
            <w:pPr>
              <w:jc w:val="center"/>
              <w:rPr>
                <w:rFonts w:ascii="Calibri" w:eastAsia="Arial" w:hAnsi="Calibri" w:cs="Calibri"/>
                <w:b/>
                <w:bCs/>
                <w:sz w:val="18"/>
                <w:szCs w:val="18"/>
              </w:rPr>
            </w:pPr>
          </w:p>
        </w:tc>
        <w:tc>
          <w:tcPr>
            <w:tcW w:w="708" w:type="dxa"/>
            <w:tcBorders>
              <w:top w:val="nil"/>
              <w:left w:val="nil"/>
              <w:bottom w:val="single" w:sz="4" w:space="0" w:color="auto"/>
              <w:right w:val="nil"/>
            </w:tcBorders>
            <w:shd w:val="clear" w:color="auto" w:fill="auto"/>
            <w:tcMar>
              <w:top w:w="15" w:type="dxa"/>
              <w:left w:w="15" w:type="dxa"/>
              <w:right w:w="15" w:type="dxa"/>
            </w:tcMar>
            <w:vAlign w:val="bottom"/>
          </w:tcPr>
          <w:p w14:paraId="067A5301" w14:textId="77777777" w:rsidR="007B44EA" w:rsidRPr="000F59FA" w:rsidRDefault="007B44EA" w:rsidP="000C3424">
            <w:pPr>
              <w:jc w:val="center"/>
              <w:rPr>
                <w:rFonts w:ascii="Calibri" w:eastAsia="Arial" w:hAnsi="Calibri" w:cs="Calibri"/>
                <w:b/>
                <w:bCs/>
                <w:sz w:val="18"/>
                <w:szCs w:val="18"/>
              </w:rPr>
            </w:pPr>
          </w:p>
        </w:tc>
      </w:tr>
      <w:tr w:rsidR="00D35323" w:rsidRPr="000F59FA" w14:paraId="07176A22" w14:textId="77777777" w:rsidTr="00957A5A">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276340AB"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b/>
                <w:bCs/>
                <w:sz w:val="18"/>
                <w:szCs w:val="18"/>
              </w:rPr>
              <w:t>Item</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25B4BA09"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b/>
                <w:bCs/>
                <w:sz w:val="18"/>
                <w:szCs w:val="18"/>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2151C3E9" w14:textId="77777777" w:rsidR="007B44EA" w:rsidRPr="000F59FA" w:rsidRDefault="007B44EA" w:rsidP="000C3424">
            <w:pPr>
              <w:jc w:val="center"/>
              <w:rPr>
                <w:rFonts w:ascii="Calibri" w:eastAsia="Arial" w:hAnsi="Calibri" w:cs="Calibri"/>
                <w:b/>
                <w:bCs/>
                <w:sz w:val="18"/>
                <w:szCs w:val="18"/>
              </w:rPr>
            </w:pPr>
            <w:r w:rsidRPr="000F59FA">
              <w:rPr>
                <w:rFonts w:ascii="Calibri" w:eastAsia="Arial" w:hAnsi="Calibri" w:cs="Calibri"/>
                <w:b/>
                <w:bCs/>
                <w:sz w:val="18"/>
                <w:szCs w:val="18"/>
              </w:rPr>
              <w:t>Unidade de medida</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58D596E9" w14:textId="6B95AE72" w:rsidR="007B44EA" w:rsidRPr="000F59FA" w:rsidRDefault="007B44EA" w:rsidP="000C3424">
            <w:pPr>
              <w:jc w:val="center"/>
              <w:rPr>
                <w:rFonts w:ascii="Calibri" w:hAnsi="Calibri" w:cs="Calibri"/>
                <w:sz w:val="18"/>
                <w:szCs w:val="18"/>
              </w:rPr>
            </w:pPr>
            <w:r w:rsidRPr="000F59FA">
              <w:rPr>
                <w:rFonts w:ascii="Calibri" w:eastAsia="Arial" w:hAnsi="Calibri" w:cs="Calibri"/>
                <w:b/>
                <w:bCs/>
                <w:sz w:val="18"/>
                <w:szCs w:val="18"/>
              </w:rPr>
              <w:t>Quant</w:t>
            </w:r>
            <w:r w:rsidR="00D35323">
              <w:rPr>
                <w:rFonts w:ascii="Calibri" w:eastAsia="Arial" w:hAnsi="Calibri" w:cs="Calibri"/>
                <w:b/>
                <w:bCs/>
                <w:sz w:val="18"/>
                <w:szCs w:val="18"/>
              </w:rPr>
              <w:t>idade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150B5D9C" w14:textId="77777777" w:rsidR="007B44EA" w:rsidRDefault="007B44EA" w:rsidP="000C3424">
            <w:pPr>
              <w:jc w:val="center"/>
              <w:rPr>
                <w:rFonts w:ascii="Calibri" w:eastAsia="Arial" w:hAnsi="Calibri" w:cs="Calibri"/>
                <w:b/>
                <w:bCs/>
                <w:sz w:val="18"/>
                <w:szCs w:val="18"/>
              </w:rPr>
            </w:pPr>
            <w:r w:rsidRPr="000F59FA">
              <w:rPr>
                <w:rFonts w:ascii="Calibri" w:eastAsia="Arial" w:hAnsi="Calibri" w:cs="Calibri"/>
                <w:b/>
                <w:bCs/>
                <w:sz w:val="18"/>
                <w:szCs w:val="18"/>
              </w:rPr>
              <w:t>Valor Unitário</w:t>
            </w:r>
          </w:p>
          <w:p w14:paraId="7012F1E6" w14:textId="77777777" w:rsidR="007B44EA" w:rsidRPr="000F59FA" w:rsidRDefault="007B44EA" w:rsidP="000C3424">
            <w:pPr>
              <w:jc w:val="center"/>
              <w:rPr>
                <w:rFonts w:ascii="Calibri" w:hAnsi="Calibri" w:cs="Calibri"/>
                <w:sz w:val="18"/>
                <w:szCs w:val="18"/>
              </w:rPr>
            </w:pPr>
            <w:r>
              <w:rPr>
                <w:rFonts w:ascii="Calibri" w:eastAsia="Arial" w:hAnsi="Calibri" w:cs="Calibri"/>
                <w:b/>
                <w:bCs/>
                <w:sz w:val="18"/>
                <w:szCs w:val="18"/>
              </w:rPr>
              <w:t>(R$)</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21D708A8" w14:textId="77777777" w:rsidR="007B44EA" w:rsidRPr="000F59FA" w:rsidRDefault="007B44EA" w:rsidP="000C3424">
            <w:pPr>
              <w:jc w:val="center"/>
              <w:rPr>
                <w:rFonts w:ascii="Calibri" w:eastAsia="Arial" w:hAnsi="Calibri" w:cs="Calibri"/>
                <w:b/>
                <w:bCs/>
                <w:sz w:val="18"/>
                <w:szCs w:val="18"/>
              </w:rPr>
            </w:pPr>
            <w:r w:rsidRPr="000F59FA">
              <w:rPr>
                <w:rFonts w:ascii="Calibri" w:eastAsia="Arial" w:hAnsi="Calibri" w:cs="Calibri"/>
                <w:b/>
                <w:bCs/>
                <w:sz w:val="18"/>
                <w:szCs w:val="18"/>
              </w:rPr>
              <w:t>BDI</w:t>
            </w:r>
            <w:r>
              <w:rPr>
                <w:rFonts w:ascii="Calibri" w:eastAsia="Arial" w:hAnsi="Calibri" w:cs="Calibri"/>
                <w:b/>
                <w:bCs/>
                <w:sz w:val="18"/>
                <w:szCs w:val="18"/>
              </w:rPr>
              <w:t xml:space="preserve"> (</w:t>
            </w:r>
            <w:r w:rsidRPr="000F59FA">
              <w:rPr>
                <w:rFonts w:ascii="Calibri" w:eastAsia="Arial" w:hAnsi="Calibri" w:cs="Calibri"/>
                <w:b/>
                <w:bCs/>
                <w:sz w:val="18"/>
                <w:szCs w:val="18"/>
              </w:rPr>
              <w:t>%</w:t>
            </w:r>
            <w:r>
              <w:rPr>
                <w:rFonts w:ascii="Calibri" w:eastAsia="Arial" w:hAnsi="Calibri" w:cs="Calibri"/>
                <w:b/>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5173D17F" w14:textId="77777777" w:rsidR="007B44EA" w:rsidRDefault="007B44EA" w:rsidP="000C3424">
            <w:pPr>
              <w:jc w:val="center"/>
              <w:rPr>
                <w:rFonts w:ascii="Calibri" w:eastAsia="Arial" w:hAnsi="Calibri" w:cs="Calibri"/>
                <w:b/>
                <w:bCs/>
                <w:sz w:val="18"/>
                <w:szCs w:val="18"/>
              </w:rPr>
            </w:pPr>
            <w:r w:rsidRPr="000F59FA">
              <w:rPr>
                <w:rFonts w:ascii="Calibri" w:eastAsia="Arial" w:hAnsi="Calibri" w:cs="Calibri"/>
                <w:b/>
                <w:bCs/>
                <w:sz w:val="18"/>
                <w:szCs w:val="18"/>
              </w:rPr>
              <w:t>Valor Unit com BDI</w:t>
            </w:r>
          </w:p>
          <w:p w14:paraId="6338E561" w14:textId="77777777" w:rsidR="007B44EA" w:rsidRPr="000F59FA" w:rsidRDefault="007B44EA" w:rsidP="000C3424">
            <w:pPr>
              <w:jc w:val="center"/>
              <w:rPr>
                <w:rFonts w:ascii="Calibri" w:hAnsi="Calibri" w:cs="Calibri"/>
                <w:sz w:val="18"/>
                <w:szCs w:val="18"/>
              </w:rPr>
            </w:pPr>
            <w:r>
              <w:rPr>
                <w:rFonts w:ascii="Calibri" w:eastAsia="Arial" w:hAnsi="Calibri" w:cs="Calibri"/>
                <w:b/>
                <w:bCs/>
                <w:sz w:val="18"/>
                <w:szCs w:val="18"/>
              </w:rPr>
              <w:t>(R$)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18C497D4" w14:textId="77777777" w:rsidR="007B44EA" w:rsidRDefault="007B44EA" w:rsidP="000C3424">
            <w:pPr>
              <w:jc w:val="center"/>
              <w:rPr>
                <w:rFonts w:ascii="Calibri" w:eastAsia="Arial" w:hAnsi="Calibri" w:cs="Calibri"/>
                <w:b/>
                <w:bCs/>
                <w:sz w:val="18"/>
                <w:szCs w:val="18"/>
              </w:rPr>
            </w:pPr>
            <w:r w:rsidRPr="000F59FA">
              <w:rPr>
                <w:rFonts w:ascii="Calibri" w:eastAsia="Arial" w:hAnsi="Calibri" w:cs="Calibri"/>
                <w:b/>
                <w:bCs/>
                <w:sz w:val="18"/>
                <w:szCs w:val="18"/>
              </w:rPr>
              <w:t>Valor Total</w:t>
            </w:r>
          </w:p>
          <w:p w14:paraId="49014E79" w14:textId="77777777" w:rsidR="007B44EA" w:rsidRPr="000F59FA" w:rsidRDefault="007B44EA" w:rsidP="000C3424">
            <w:pPr>
              <w:jc w:val="center"/>
              <w:rPr>
                <w:rFonts w:ascii="Calibri" w:hAnsi="Calibri" w:cs="Calibri"/>
                <w:sz w:val="18"/>
                <w:szCs w:val="18"/>
              </w:rPr>
            </w:pPr>
            <w:r>
              <w:rPr>
                <w:rFonts w:ascii="Calibri" w:eastAsia="Arial" w:hAnsi="Calibri" w:cs="Calibri"/>
                <w:b/>
                <w:bCs/>
                <w:sz w:val="18"/>
                <w:szCs w:val="18"/>
              </w:rPr>
              <w:t>(R$)</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43C32885" w14:textId="77777777" w:rsidR="00D35323" w:rsidRDefault="007B44EA" w:rsidP="000C3424">
            <w:pPr>
              <w:jc w:val="center"/>
              <w:rPr>
                <w:rFonts w:ascii="Calibri" w:eastAsia="Arial" w:hAnsi="Calibri" w:cs="Calibri"/>
                <w:b/>
                <w:bCs/>
                <w:sz w:val="18"/>
                <w:szCs w:val="18"/>
              </w:rPr>
            </w:pPr>
            <w:r w:rsidRPr="000F59FA">
              <w:rPr>
                <w:rFonts w:ascii="Calibri" w:eastAsia="Arial" w:hAnsi="Calibri" w:cs="Calibri"/>
                <w:b/>
                <w:bCs/>
                <w:sz w:val="18"/>
                <w:szCs w:val="18"/>
              </w:rPr>
              <w:t>Peso</w:t>
            </w:r>
          </w:p>
          <w:p w14:paraId="522C431C" w14:textId="4E7A4558" w:rsidR="007B44EA" w:rsidRPr="000F59FA" w:rsidRDefault="007B44EA" w:rsidP="000C3424">
            <w:pPr>
              <w:jc w:val="center"/>
              <w:rPr>
                <w:rFonts w:ascii="Calibri" w:eastAsia="Arial" w:hAnsi="Calibri" w:cs="Calibri"/>
                <w:b/>
                <w:bCs/>
                <w:sz w:val="18"/>
                <w:szCs w:val="18"/>
              </w:rPr>
            </w:pPr>
            <w:r w:rsidRPr="000F59FA">
              <w:rPr>
                <w:rFonts w:ascii="Calibri" w:eastAsia="Arial" w:hAnsi="Calibri" w:cs="Calibri"/>
                <w:b/>
                <w:bCs/>
                <w:sz w:val="18"/>
                <w:szCs w:val="18"/>
              </w:rPr>
              <w:t xml:space="preserve"> (%)</w:t>
            </w:r>
          </w:p>
        </w:tc>
      </w:tr>
      <w:tr w:rsidR="007B44EA" w:rsidRPr="000F59FA" w14:paraId="72D24533" w14:textId="77777777" w:rsidTr="00957A5A">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84F4F7A"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b/>
                <w:bCs/>
                <w:color w:val="000000" w:themeColor="text1"/>
                <w:sz w:val="18"/>
                <w:szCs w:val="18"/>
              </w:rPr>
              <w:t xml:space="preserve">1 </w:t>
            </w:r>
          </w:p>
        </w:tc>
        <w:tc>
          <w:tcPr>
            <w:tcW w:w="80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5A8CCD9" w14:textId="77777777" w:rsidR="007B44EA" w:rsidRPr="000F59FA" w:rsidRDefault="007B44EA" w:rsidP="000C3424">
            <w:pPr>
              <w:rPr>
                <w:rFonts w:ascii="Calibri" w:eastAsia="Arial" w:hAnsi="Calibri" w:cs="Calibri"/>
                <w:b/>
                <w:bCs/>
                <w:color w:val="000000" w:themeColor="text1"/>
                <w:sz w:val="18"/>
                <w:szCs w:val="18"/>
              </w:rPr>
            </w:pPr>
            <w:r w:rsidRPr="000F59FA">
              <w:rPr>
                <w:rFonts w:ascii="Calibri" w:eastAsia="Arial" w:hAnsi="Calibri" w:cs="Calibri"/>
                <w:b/>
                <w:bCs/>
                <w:color w:val="000000" w:themeColor="text1"/>
                <w:sz w:val="18"/>
                <w:szCs w:val="18"/>
              </w:rPr>
              <w:t xml:space="preserve">   </w:t>
            </w:r>
            <w:r w:rsidRPr="007B44EA">
              <w:rPr>
                <w:rFonts w:ascii="Calibri" w:eastAsia="Arial" w:hAnsi="Calibri" w:cs="Calibri"/>
                <w:b/>
                <w:bCs/>
                <w:color w:val="FF0000"/>
                <w:sz w:val="18"/>
                <w:szCs w:val="18"/>
              </w:rPr>
              <w:t>Serviços Preliminares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745EC" w14:textId="77777777" w:rsidR="007B44EA" w:rsidRPr="000F59FA" w:rsidRDefault="007B44EA" w:rsidP="000C3424">
            <w:pPr>
              <w:rPr>
                <w:rFonts w:ascii="Calibri" w:eastAsia="Arial" w:hAnsi="Calibri" w:cs="Calibri"/>
                <w:b/>
                <w:bCs/>
                <w:color w:val="000000" w:themeColor="text1"/>
                <w:sz w:val="18"/>
                <w:szCs w:val="18"/>
              </w:rPr>
            </w:pPr>
          </w:p>
        </w:tc>
      </w:tr>
      <w:tr w:rsidR="007B44EA" w:rsidRPr="000F59FA" w14:paraId="27119C74" w14:textId="77777777" w:rsidTr="00957A5A">
        <w:trPr>
          <w:trHeight w:val="475"/>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B5A6E6"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1.1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D07249" w14:textId="58D4E960"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DBD4537" w14:textId="66D6C874"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11541FE" w14:textId="56E33E38"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91A696"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B07EE3"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300C5BA"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FAE1C67"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5847F39"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4CF4D867" w14:textId="77777777" w:rsidTr="00957A5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9ABD372"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1.2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FDBBD4A" w14:textId="7DC9562C"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F9A9E8" w14:textId="445EA413"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F80405" w14:textId="7B09DC8A"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CBF0C61"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4AD9E7"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9645B6"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1FD4C4D"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652979"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33D3AFEB" w14:textId="77777777" w:rsidTr="00957A5A">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81ED243"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b/>
                <w:bCs/>
                <w:color w:val="000000" w:themeColor="text1"/>
                <w:sz w:val="18"/>
                <w:szCs w:val="18"/>
              </w:rPr>
              <w:t xml:space="preserve">2 </w:t>
            </w:r>
          </w:p>
        </w:tc>
        <w:tc>
          <w:tcPr>
            <w:tcW w:w="80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175554C" w14:textId="77777777" w:rsidR="007B44EA" w:rsidRPr="000F59FA" w:rsidRDefault="007B44EA" w:rsidP="000C3424">
            <w:pPr>
              <w:rPr>
                <w:rFonts w:ascii="Calibri" w:eastAsia="Arial" w:hAnsi="Calibri" w:cs="Calibri"/>
                <w:b/>
                <w:bCs/>
                <w:color w:val="000000" w:themeColor="text1"/>
                <w:sz w:val="18"/>
                <w:szCs w:val="18"/>
              </w:rPr>
            </w:pPr>
            <w:r w:rsidRPr="007B44EA">
              <w:rPr>
                <w:rFonts w:ascii="Calibri" w:eastAsia="Arial" w:hAnsi="Calibri" w:cs="Calibri"/>
                <w:b/>
                <w:bCs/>
                <w:color w:val="FF0000"/>
                <w:sz w:val="18"/>
                <w:szCs w:val="18"/>
              </w:rPr>
              <w:t xml:space="preserve">   Administração Local</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5E8E1" w14:textId="77777777" w:rsidR="007B44EA" w:rsidRPr="000F59FA" w:rsidRDefault="007B44EA" w:rsidP="000C3424">
            <w:pPr>
              <w:rPr>
                <w:rFonts w:ascii="Calibri" w:eastAsia="Arial" w:hAnsi="Calibri" w:cs="Calibri"/>
                <w:b/>
                <w:bCs/>
                <w:color w:val="000000" w:themeColor="text1"/>
                <w:sz w:val="18"/>
                <w:szCs w:val="18"/>
              </w:rPr>
            </w:pPr>
          </w:p>
        </w:tc>
      </w:tr>
      <w:tr w:rsidR="007B44EA" w:rsidRPr="000F59FA" w14:paraId="343CA690" w14:textId="77777777" w:rsidTr="00957A5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B10A7D8"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2.1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903E705" w14:textId="68629714"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C26903" w14:textId="6C829387"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43426C" w14:textId="2FFBDE0E"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5581B20"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0157810"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2ABC4B2"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2A5B40F"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F983A8"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3F5368AE" w14:textId="77777777" w:rsidTr="00957A5A">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CEB6AF"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2.2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431F48" w14:textId="0DEAC467"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13E07A" w14:textId="3619915F"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D97818F" w14:textId="294ACFFB"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523199"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445B4F2"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13B4CDC"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B003616"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227E39A"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0F4514DB" w14:textId="77777777" w:rsidTr="00957A5A">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DE3BDF7"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b/>
                <w:bCs/>
                <w:color w:val="000000" w:themeColor="text1"/>
                <w:sz w:val="18"/>
                <w:szCs w:val="18"/>
              </w:rPr>
              <w:t xml:space="preserve">3 </w:t>
            </w:r>
          </w:p>
        </w:tc>
        <w:tc>
          <w:tcPr>
            <w:tcW w:w="80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4FB9602" w14:textId="33F556B5" w:rsidR="007B44EA" w:rsidRPr="000F59FA" w:rsidRDefault="007B44EA" w:rsidP="000C3424">
            <w:pPr>
              <w:rPr>
                <w:rFonts w:ascii="Calibri" w:eastAsia="Arial" w:hAnsi="Calibri" w:cs="Calibri"/>
                <w:b/>
                <w:bCs/>
                <w:color w:val="000000" w:themeColor="text1"/>
                <w:sz w:val="18"/>
                <w:szCs w:val="18"/>
              </w:rPr>
            </w:pPr>
            <w:r w:rsidRPr="000F59FA">
              <w:rPr>
                <w:rFonts w:ascii="Calibri" w:eastAsia="Arial" w:hAnsi="Calibri" w:cs="Calibri"/>
                <w:b/>
                <w:bCs/>
                <w:color w:val="000000" w:themeColor="text1"/>
                <w:sz w:val="18"/>
                <w:szCs w:val="18"/>
              </w:rPr>
              <w:t xml:space="preserve">   </w:t>
            </w:r>
            <w:r w:rsidRPr="007B44EA">
              <w:rPr>
                <w:rFonts w:ascii="Calibri" w:eastAsia="Arial" w:hAnsi="Calibri" w:cs="Calibri"/>
                <w:b/>
                <w:bCs/>
                <w:color w:val="FF0000"/>
                <w:sz w:val="18"/>
                <w:szCs w:val="18"/>
              </w:rPr>
              <w:t>Execução d</w:t>
            </w:r>
            <w:r>
              <w:rPr>
                <w:rFonts w:ascii="Calibri" w:eastAsia="Arial" w:hAnsi="Calibri" w:cs="Calibri"/>
                <w:b/>
                <w:bCs/>
                <w:color w:val="FF0000"/>
                <w:sz w:val="18"/>
                <w:szCs w:val="18"/>
              </w:rPr>
              <w:t>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68625" w14:textId="77777777" w:rsidR="007B44EA" w:rsidRPr="000F59FA" w:rsidRDefault="007B44EA" w:rsidP="000C3424">
            <w:pPr>
              <w:rPr>
                <w:rFonts w:ascii="Calibri" w:eastAsia="Arial" w:hAnsi="Calibri" w:cs="Calibri"/>
                <w:b/>
                <w:bCs/>
                <w:color w:val="000000" w:themeColor="text1"/>
                <w:sz w:val="18"/>
                <w:szCs w:val="18"/>
              </w:rPr>
            </w:pPr>
          </w:p>
        </w:tc>
      </w:tr>
      <w:tr w:rsidR="007B44EA" w:rsidRPr="000F59FA" w14:paraId="533BD87F" w14:textId="77777777" w:rsidTr="00957A5A">
        <w:trPr>
          <w:trHeight w:val="496"/>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3DE01C"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3.1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8CB881C" w14:textId="1F612B02"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317044" w14:textId="027D6390"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ACAF3B" w14:textId="16DA9CF7"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DCB2BB3"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6582D85"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FD729B3"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C677E76"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96B44D0"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738A245F" w14:textId="77777777" w:rsidTr="00957A5A">
        <w:trPr>
          <w:trHeight w:val="531"/>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ED606C"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3.2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298D25E" w14:textId="56A2DF58"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CB56C3" w14:textId="6DBBBF32"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2CC3EEB" w14:textId="5BC4678D"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096B388"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0725367"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CF67EF1"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770CC4E"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D5A7D6A"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3DB04D62" w14:textId="77777777" w:rsidTr="00957A5A">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B5FAF91"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b/>
                <w:bCs/>
                <w:color w:val="000000" w:themeColor="text1"/>
                <w:sz w:val="18"/>
                <w:szCs w:val="18"/>
              </w:rPr>
              <w:t xml:space="preserve">4 </w:t>
            </w:r>
          </w:p>
        </w:tc>
        <w:tc>
          <w:tcPr>
            <w:tcW w:w="80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0DF1888" w14:textId="77777777" w:rsidR="007B44EA" w:rsidRPr="000F59FA" w:rsidRDefault="007B44EA" w:rsidP="000C3424">
            <w:pPr>
              <w:rPr>
                <w:rFonts w:ascii="Calibri" w:eastAsia="Arial" w:hAnsi="Calibri" w:cs="Calibri"/>
                <w:b/>
                <w:bCs/>
                <w:color w:val="000000" w:themeColor="text1"/>
                <w:sz w:val="18"/>
                <w:szCs w:val="18"/>
              </w:rPr>
            </w:pPr>
            <w:r w:rsidRPr="000F59FA">
              <w:rPr>
                <w:rFonts w:ascii="Calibri" w:eastAsia="Arial" w:hAnsi="Calibri" w:cs="Calibri"/>
                <w:b/>
                <w:bCs/>
                <w:color w:val="000000" w:themeColor="text1"/>
                <w:sz w:val="18"/>
                <w:szCs w:val="18"/>
              </w:rPr>
              <w:t xml:space="preserve">   </w:t>
            </w:r>
            <w:r w:rsidRPr="007B44EA">
              <w:rPr>
                <w:rFonts w:ascii="Calibri" w:eastAsia="Arial" w:hAnsi="Calibri" w:cs="Calibri"/>
                <w:b/>
                <w:bCs/>
                <w:color w:val="FF0000"/>
                <w:sz w:val="18"/>
                <w:szCs w:val="18"/>
              </w:rPr>
              <w:t>Descarte de resíduos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CDE7D" w14:textId="77777777" w:rsidR="007B44EA" w:rsidRPr="000F59FA" w:rsidRDefault="007B44EA" w:rsidP="000C3424">
            <w:pPr>
              <w:rPr>
                <w:rFonts w:ascii="Calibri" w:eastAsia="Arial" w:hAnsi="Calibri" w:cs="Calibri"/>
                <w:b/>
                <w:bCs/>
                <w:color w:val="000000" w:themeColor="text1"/>
                <w:sz w:val="18"/>
                <w:szCs w:val="18"/>
              </w:rPr>
            </w:pPr>
          </w:p>
        </w:tc>
      </w:tr>
      <w:tr w:rsidR="007B44EA" w:rsidRPr="000F59FA" w14:paraId="6EB37B92" w14:textId="77777777" w:rsidTr="00957A5A">
        <w:trPr>
          <w:trHeight w:val="603"/>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F9578A0"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4.1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4416BAB" w14:textId="09246B5F"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CC34EC" w14:textId="0E7DBF66"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117053F" w14:textId="69C39025"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B310E9D"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40A76E1"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07F410D"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CEF42C0"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E08DFA"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6D5E4784" w14:textId="77777777" w:rsidTr="00957A5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988260" w14:textId="77777777" w:rsidR="007B44EA" w:rsidRPr="000F59FA" w:rsidRDefault="007B44EA" w:rsidP="000C3424">
            <w:pPr>
              <w:jc w:val="center"/>
              <w:rPr>
                <w:rFonts w:ascii="Calibri" w:hAnsi="Calibri" w:cs="Calibri"/>
                <w:sz w:val="18"/>
                <w:szCs w:val="18"/>
              </w:rPr>
            </w:pPr>
            <w:r w:rsidRPr="000F59FA">
              <w:rPr>
                <w:rFonts w:ascii="Calibri" w:eastAsia="Arial" w:hAnsi="Calibri" w:cs="Calibri"/>
                <w:color w:val="000000" w:themeColor="text1"/>
                <w:sz w:val="18"/>
                <w:szCs w:val="18"/>
              </w:rPr>
              <w:t xml:space="preserve">4.2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CEA445" w14:textId="14B6D94C" w:rsidR="007B44EA" w:rsidRPr="000F59FA" w:rsidRDefault="007B44EA" w:rsidP="000C3424">
            <w:pPr>
              <w:jc w:val="center"/>
              <w:rPr>
                <w:rFonts w:ascii="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80CD99" w14:textId="5BD85161"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5C3AF4" w14:textId="5537E1A5" w:rsidR="007B44EA" w:rsidRPr="000F59FA" w:rsidRDefault="007B44EA" w:rsidP="000C3424">
            <w:pPr>
              <w:jc w:val="center"/>
              <w:rPr>
                <w:rFonts w:ascii="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4E6A58" w14:textId="77777777" w:rsidR="007B44EA" w:rsidRPr="000F59FA" w:rsidRDefault="007B44EA" w:rsidP="000C3424">
            <w:pPr>
              <w:jc w:val="center"/>
              <w:rPr>
                <w:rFonts w:ascii="Calibri" w:eastAsia="Arial" w:hAnsi="Calibri" w:cs="Calibri"/>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52ABA7" w14:textId="77777777" w:rsidR="007B44EA" w:rsidRPr="000F59FA" w:rsidRDefault="007B44EA" w:rsidP="000C3424">
            <w:pPr>
              <w:jc w:val="center"/>
              <w:rPr>
                <w:rFonts w:ascii="Calibri" w:eastAsia="Arial" w:hAnsi="Calibri"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38FFEE9" w14:textId="77777777" w:rsidR="007B44EA" w:rsidRPr="000F59FA" w:rsidRDefault="007B44EA" w:rsidP="000C3424">
            <w:pPr>
              <w:jc w:val="center"/>
              <w:rPr>
                <w:rFonts w:ascii="Calibri" w:eastAsia="Arial" w:hAnsi="Calibri" w:cs="Calibr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32F0EF" w14:textId="77777777" w:rsidR="007B44EA" w:rsidRPr="000F59FA" w:rsidRDefault="007B44EA" w:rsidP="000C3424">
            <w:pPr>
              <w:jc w:val="center"/>
              <w:rPr>
                <w:rFonts w:ascii="Calibri" w:eastAsia="Arial" w:hAnsi="Calibri" w:cs="Calibri"/>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B51D4D1" w14:textId="77777777" w:rsidR="007B44EA" w:rsidRPr="000F59FA" w:rsidRDefault="007B44EA" w:rsidP="000C3424">
            <w:pPr>
              <w:jc w:val="center"/>
              <w:rPr>
                <w:rFonts w:ascii="Calibri" w:eastAsia="Arial" w:hAnsi="Calibri" w:cs="Calibri"/>
                <w:color w:val="000000" w:themeColor="text1"/>
                <w:sz w:val="18"/>
                <w:szCs w:val="18"/>
              </w:rPr>
            </w:pPr>
          </w:p>
        </w:tc>
      </w:tr>
      <w:tr w:rsidR="007B44EA" w:rsidRPr="000F59FA" w14:paraId="3AEE0AF9" w14:textId="77777777" w:rsidTr="00957A5A">
        <w:trPr>
          <w:trHeight w:val="285"/>
        </w:trPr>
        <w:tc>
          <w:tcPr>
            <w:tcW w:w="568" w:type="dxa"/>
            <w:tcBorders>
              <w:top w:val="single" w:sz="4" w:space="0" w:color="auto"/>
              <w:left w:val="nil"/>
              <w:bottom w:val="nil"/>
              <w:right w:val="nil"/>
            </w:tcBorders>
            <w:shd w:val="clear" w:color="auto" w:fill="auto"/>
            <w:tcMar>
              <w:top w:w="15" w:type="dxa"/>
              <w:left w:w="15" w:type="dxa"/>
              <w:right w:w="15" w:type="dxa"/>
            </w:tcMar>
          </w:tcPr>
          <w:p w14:paraId="54EA7AE1" w14:textId="77777777" w:rsidR="007B44EA" w:rsidRPr="000F59FA" w:rsidRDefault="007B44EA" w:rsidP="000C3424">
            <w:pPr>
              <w:rPr>
                <w:rFonts w:ascii="Calibri" w:hAnsi="Calibri" w:cs="Calibri"/>
                <w:sz w:val="18"/>
                <w:szCs w:val="18"/>
              </w:rPr>
            </w:pPr>
          </w:p>
        </w:tc>
        <w:tc>
          <w:tcPr>
            <w:tcW w:w="3544" w:type="dxa"/>
            <w:tcBorders>
              <w:top w:val="single" w:sz="4" w:space="0" w:color="auto"/>
              <w:left w:val="nil"/>
              <w:bottom w:val="nil"/>
              <w:right w:val="nil"/>
            </w:tcBorders>
            <w:shd w:val="clear" w:color="auto" w:fill="auto"/>
            <w:tcMar>
              <w:top w:w="15" w:type="dxa"/>
              <w:left w:w="15" w:type="dxa"/>
              <w:right w:w="15" w:type="dxa"/>
            </w:tcMar>
          </w:tcPr>
          <w:p w14:paraId="4278E12E" w14:textId="77777777" w:rsidR="007B44EA" w:rsidRPr="000F59FA" w:rsidRDefault="007B44EA" w:rsidP="000C3424">
            <w:pPr>
              <w:rPr>
                <w:rFonts w:ascii="Calibri" w:hAnsi="Calibri" w:cs="Calibri"/>
                <w:sz w:val="18"/>
                <w:szCs w:val="18"/>
              </w:rPr>
            </w:pPr>
          </w:p>
        </w:tc>
        <w:tc>
          <w:tcPr>
            <w:tcW w:w="992" w:type="dxa"/>
            <w:tcBorders>
              <w:top w:val="single" w:sz="4" w:space="0" w:color="auto"/>
              <w:left w:val="nil"/>
              <w:bottom w:val="nil"/>
              <w:right w:val="nil"/>
            </w:tcBorders>
            <w:shd w:val="clear" w:color="auto" w:fill="auto"/>
            <w:tcMar>
              <w:top w:w="15" w:type="dxa"/>
              <w:left w:w="15" w:type="dxa"/>
              <w:right w:w="15" w:type="dxa"/>
            </w:tcMar>
          </w:tcPr>
          <w:p w14:paraId="32637A94" w14:textId="77777777" w:rsidR="007B44EA" w:rsidRPr="000F59FA" w:rsidRDefault="007B44EA" w:rsidP="000C3424">
            <w:pPr>
              <w:rPr>
                <w:rFonts w:ascii="Calibri" w:hAnsi="Calibri" w:cs="Calibri"/>
                <w:sz w:val="18"/>
                <w:szCs w:val="18"/>
              </w:rPr>
            </w:pPr>
          </w:p>
        </w:tc>
        <w:tc>
          <w:tcPr>
            <w:tcW w:w="992" w:type="dxa"/>
            <w:tcBorders>
              <w:top w:val="single" w:sz="4" w:space="0" w:color="auto"/>
              <w:left w:val="nil"/>
              <w:bottom w:val="nil"/>
              <w:right w:val="nil"/>
            </w:tcBorders>
            <w:shd w:val="clear" w:color="auto" w:fill="auto"/>
            <w:tcMar>
              <w:top w:w="15" w:type="dxa"/>
              <w:left w:w="15" w:type="dxa"/>
              <w:right w:w="15" w:type="dxa"/>
            </w:tcMar>
          </w:tcPr>
          <w:p w14:paraId="2D624394" w14:textId="77777777" w:rsidR="007B44EA" w:rsidRPr="000F59FA" w:rsidRDefault="007B44EA" w:rsidP="000C3424">
            <w:pPr>
              <w:rPr>
                <w:rFonts w:ascii="Calibri" w:hAnsi="Calibri" w:cs="Calibri"/>
                <w:sz w:val="18"/>
                <w:szCs w:val="18"/>
              </w:rPr>
            </w:pPr>
          </w:p>
        </w:tc>
        <w:tc>
          <w:tcPr>
            <w:tcW w:w="851" w:type="dxa"/>
            <w:tcBorders>
              <w:top w:val="single" w:sz="4" w:space="0" w:color="auto"/>
              <w:left w:val="nil"/>
              <w:bottom w:val="nil"/>
              <w:right w:val="nil"/>
            </w:tcBorders>
            <w:shd w:val="clear" w:color="auto" w:fill="auto"/>
            <w:tcMar>
              <w:top w:w="15" w:type="dxa"/>
              <w:left w:w="15" w:type="dxa"/>
              <w:right w:w="15" w:type="dxa"/>
            </w:tcMar>
          </w:tcPr>
          <w:p w14:paraId="2DC74701" w14:textId="77777777" w:rsidR="007B44EA" w:rsidRPr="000F59FA" w:rsidRDefault="007B44EA" w:rsidP="000C3424">
            <w:pPr>
              <w:rPr>
                <w:rFonts w:ascii="Calibri" w:hAnsi="Calibri" w:cs="Calibri"/>
                <w:sz w:val="18"/>
                <w:szCs w:val="18"/>
              </w:rPr>
            </w:pPr>
          </w:p>
        </w:tc>
        <w:tc>
          <w:tcPr>
            <w:tcW w:w="709" w:type="dxa"/>
            <w:tcBorders>
              <w:top w:val="single" w:sz="4" w:space="0" w:color="auto"/>
              <w:left w:val="nil"/>
              <w:bottom w:val="nil"/>
              <w:right w:val="nil"/>
            </w:tcBorders>
            <w:shd w:val="clear" w:color="auto" w:fill="auto"/>
            <w:tcMar>
              <w:top w:w="15" w:type="dxa"/>
              <w:left w:w="15" w:type="dxa"/>
              <w:right w:w="15" w:type="dxa"/>
            </w:tcMar>
          </w:tcPr>
          <w:p w14:paraId="50FBBAB8" w14:textId="77777777" w:rsidR="007B44EA" w:rsidRPr="000F59FA" w:rsidRDefault="007B44EA" w:rsidP="000C3424">
            <w:pPr>
              <w:rPr>
                <w:rFonts w:ascii="Calibri" w:hAnsi="Calibri" w:cs="Calibri"/>
                <w:sz w:val="18"/>
                <w:szCs w:val="18"/>
              </w:rPr>
            </w:pPr>
          </w:p>
        </w:tc>
        <w:tc>
          <w:tcPr>
            <w:tcW w:w="992" w:type="dxa"/>
            <w:tcBorders>
              <w:top w:val="single" w:sz="4" w:space="0" w:color="auto"/>
              <w:left w:val="nil"/>
              <w:bottom w:val="nil"/>
              <w:right w:val="nil"/>
            </w:tcBorders>
            <w:shd w:val="clear" w:color="auto" w:fill="auto"/>
            <w:tcMar>
              <w:top w:w="15" w:type="dxa"/>
              <w:left w:w="15" w:type="dxa"/>
              <w:right w:w="15" w:type="dxa"/>
            </w:tcMar>
          </w:tcPr>
          <w:p w14:paraId="6436F803" w14:textId="77777777" w:rsidR="007B44EA" w:rsidRPr="000F59FA" w:rsidRDefault="007B44EA" w:rsidP="000C3424">
            <w:pPr>
              <w:rPr>
                <w:rFonts w:ascii="Calibri" w:hAnsi="Calibri" w:cs="Calibri"/>
                <w:sz w:val="18"/>
                <w:szCs w:val="18"/>
              </w:rPr>
            </w:pPr>
          </w:p>
        </w:tc>
        <w:tc>
          <w:tcPr>
            <w:tcW w:w="1276" w:type="dxa"/>
            <w:tcBorders>
              <w:top w:val="single" w:sz="4" w:space="0" w:color="auto"/>
              <w:left w:val="nil"/>
              <w:bottom w:val="nil"/>
              <w:right w:val="nil"/>
            </w:tcBorders>
            <w:shd w:val="clear" w:color="auto" w:fill="auto"/>
            <w:tcMar>
              <w:top w:w="15" w:type="dxa"/>
              <w:left w:w="15" w:type="dxa"/>
              <w:right w:w="15" w:type="dxa"/>
            </w:tcMar>
          </w:tcPr>
          <w:p w14:paraId="2BD57CC2" w14:textId="77777777" w:rsidR="007B44EA" w:rsidRPr="000F59FA" w:rsidRDefault="007B44EA" w:rsidP="000C3424">
            <w:pPr>
              <w:rPr>
                <w:rFonts w:ascii="Calibri" w:hAnsi="Calibri" w:cs="Calibri"/>
                <w:sz w:val="18"/>
                <w:szCs w:val="18"/>
              </w:rPr>
            </w:pPr>
          </w:p>
        </w:tc>
        <w:tc>
          <w:tcPr>
            <w:tcW w:w="708" w:type="dxa"/>
            <w:tcBorders>
              <w:top w:val="single" w:sz="4" w:space="0" w:color="auto"/>
              <w:left w:val="nil"/>
              <w:bottom w:val="nil"/>
              <w:right w:val="nil"/>
            </w:tcBorders>
            <w:shd w:val="clear" w:color="auto" w:fill="auto"/>
            <w:tcMar>
              <w:top w:w="15" w:type="dxa"/>
              <w:left w:w="15" w:type="dxa"/>
              <w:right w:w="15" w:type="dxa"/>
            </w:tcMar>
          </w:tcPr>
          <w:p w14:paraId="381FE702" w14:textId="77777777" w:rsidR="007B44EA" w:rsidRPr="000F59FA" w:rsidRDefault="007B44EA" w:rsidP="000C3424">
            <w:pPr>
              <w:rPr>
                <w:rFonts w:ascii="Calibri" w:hAnsi="Calibri" w:cs="Calibri"/>
                <w:sz w:val="18"/>
                <w:szCs w:val="18"/>
              </w:rPr>
            </w:pPr>
          </w:p>
        </w:tc>
      </w:tr>
      <w:tr w:rsidR="007B44EA" w:rsidRPr="000F59FA" w14:paraId="27102A69" w14:textId="77777777" w:rsidTr="00957A5A">
        <w:trPr>
          <w:trHeight w:val="285"/>
        </w:trPr>
        <w:tc>
          <w:tcPr>
            <w:tcW w:w="568" w:type="dxa"/>
            <w:tcBorders>
              <w:top w:val="nil"/>
              <w:left w:val="nil"/>
              <w:bottom w:val="nil"/>
              <w:right w:val="nil"/>
            </w:tcBorders>
            <w:shd w:val="clear" w:color="auto" w:fill="auto"/>
            <w:tcMar>
              <w:top w:w="15" w:type="dxa"/>
              <w:left w:w="15" w:type="dxa"/>
              <w:right w:w="15" w:type="dxa"/>
            </w:tcMar>
          </w:tcPr>
          <w:p w14:paraId="5927C4BA" w14:textId="77777777" w:rsidR="007B44EA" w:rsidRPr="000F59FA" w:rsidRDefault="007B44EA" w:rsidP="000C3424">
            <w:pPr>
              <w:rPr>
                <w:rFonts w:ascii="Calibri" w:hAnsi="Calibri" w:cs="Calibri"/>
                <w:sz w:val="18"/>
                <w:szCs w:val="18"/>
              </w:rPr>
            </w:pPr>
          </w:p>
        </w:tc>
        <w:tc>
          <w:tcPr>
            <w:tcW w:w="3544" w:type="dxa"/>
            <w:tcBorders>
              <w:top w:val="nil"/>
              <w:left w:val="nil"/>
              <w:bottom w:val="nil"/>
              <w:right w:val="nil"/>
            </w:tcBorders>
            <w:shd w:val="clear" w:color="auto" w:fill="auto"/>
            <w:tcMar>
              <w:top w:w="15" w:type="dxa"/>
              <w:left w:w="15" w:type="dxa"/>
              <w:right w:w="15" w:type="dxa"/>
            </w:tcMar>
          </w:tcPr>
          <w:p w14:paraId="65B2FE57" w14:textId="77777777" w:rsidR="007B44EA" w:rsidRPr="000F59FA" w:rsidRDefault="007B44EA" w:rsidP="000C3424">
            <w:pPr>
              <w:rPr>
                <w:rFonts w:ascii="Calibri" w:hAnsi="Calibri" w:cs="Calibri"/>
                <w:sz w:val="18"/>
                <w:szCs w:val="18"/>
              </w:rPr>
            </w:pPr>
          </w:p>
        </w:tc>
        <w:tc>
          <w:tcPr>
            <w:tcW w:w="992" w:type="dxa"/>
            <w:tcBorders>
              <w:top w:val="nil"/>
              <w:left w:val="nil"/>
              <w:bottom w:val="nil"/>
              <w:right w:val="nil"/>
            </w:tcBorders>
            <w:shd w:val="clear" w:color="auto" w:fill="auto"/>
            <w:tcMar>
              <w:top w:w="15" w:type="dxa"/>
              <w:left w:w="15" w:type="dxa"/>
              <w:right w:w="15" w:type="dxa"/>
            </w:tcMar>
          </w:tcPr>
          <w:p w14:paraId="1ED44997" w14:textId="77777777" w:rsidR="007B44EA" w:rsidRPr="000F59FA" w:rsidRDefault="007B44EA" w:rsidP="000C3424">
            <w:pPr>
              <w:rPr>
                <w:rFonts w:ascii="Calibri" w:hAnsi="Calibri" w:cs="Calibri"/>
                <w:sz w:val="18"/>
                <w:szCs w:val="18"/>
              </w:rPr>
            </w:pPr>
          </w:p>
        </w:tc>
        <w:tc>
          <w:tcPr>
            <w:tcW w:w="1843" w:type="dxa"/>
            <w:gridSpan w:val="2"/>
            <w:tcBorders>
              <w:top w:val="nil"/>
              <w:left w:val="nil"/>
              <w:bottom w:val="nil"/>
              <w:right w:val="nil"/>
            </w:tcBorders>
            <w:shd w:val="clear" w:color="auto" w:fill="auto"/>
            <w:tcMar>
              <w:top w:w="15" w:type="dxa"/>
              <w:left w:w="15" w:type="dxa"/>
              <w:right w:w="15" w:type="dxa"/>
            </w:tcMar>
          </w:tcPr>
          <w:p w14:paraId="5117F49B" w14:textId="77777777" w:rsidR="007B44EA" w:rsidRPr="000F59FA" w:rsidRDefault="007B44EA" w:rsidP="000C3424">
            <w:pPr>
              <w:rPr>
                <w:rFonts w:ascii="Calibri" w:eastAsia="Arial" w:hAnsi="Calibri" w:cs="Calibri"/>
                <w:b/>
                <w:bCs/>
                <w:sz w:val="18"/>
                <w:szCs w:val="18"/>
              </w:rPr>
            </w:pPr>
          </w:p>
        </w:tc>
        <w:tc>
          <w:tcPr>
            <w:tcW w:w="709" w:type="dxa"/>
            <w:tcBorders>
              <w:top w:val="nil"/>
              <w:left w:val="nil"/>
              <w:bottom w:val="nil"/>
              <w:right w:val="nil"/>
            </w:tcBorders>
            <w:shd w:val="clear" w:color="auto" w:fill="auto"/>
            <w:tcMar>
              <w:top w:w="15" w:type="dxa"/>
              <w:left w:w="15" w:type="dxa"/>
              <w:right w:w="15" w:type="dxa"/>
            </w:tcMar>
          </w:tcPr>
          <w:p w14:paraId="1F0FB47A" w14:textId="77777777" w:rsidR="007B44EA" w:rsidRPr="000F59FA" w:rsidRDefault="007B44EA" w:rsidP="000C3424">
            <w:pPr>
              <w:jc w:val="right"/>
              <w:rPr>
                <w:rFonts w:ascii="Calibri" w:eastAsia="Arial" w:hAnsi="Calibri" w:cs="Calibri"/>
                <w:b/>
                <w:bCs/>
                <w:sz w:val="18"/>
                <w:szCs w:val="18"/>
              </w:rPr>
            </w:pPr>
          </w:p>
        </w:tc>
        <w:tc>
          <w:tcPr>
            <w:tcW w:w="2268" w:type="dxa"/>
            <w:gridSpan w:val="2"/>
            <w:tcBorders>
              <w:top w:val="nil"/>
              <w:left w:val="nil"/>
              <w:bottom w:val="nil"/>
              <w:right w:val="nil"/>
            </w:tcBorders>
            <w:shd w:val="clear" w:color="auto" w:fill="auto"/>
            <w:tcMar>
              <w:top w:w="15" w:type="dxa"/>
              <w:left w:w="15" w:type="dxa"/>
              <w:right w:w="15" w:type="dxa"/>
            </w:tcMar>
          </w:tcPr>
          <w:p w14:paraId="388B81D0" w14:textId="77777777" w:rsidR="007B44EA" w:rsidRPr="000F59FA" w:rsidRDefault="007B44EA" w:rsidP="000C3424">
            <w:pPr>
              <w:rPr>
                <w:rFonts w:ascii="Calibri" w:hAnsi="Calibri" w:cs="Calibri"/>
                <w:sz w:val="18"/>
                <w:szCs w:val="18"/>
              </w:rPr>
            </w:pPr>
            <w:r w:rsidRPr="000F59FA">
              <w:rPr>
                <w:rFonts w:ascii="Calibri" w:eastAsia="Arial" w:hAnsi="Calibri" w:cs="Calibri"/>
                <w:b/>
                <w:bCs/>
                <w:sz w:val="18"/>
                <w:szCs w:val="18"/>
              </w:rPr>
              <w:t>Total sem BDI:</w:t>
            </w:r>
          </w:p>
        </w:tc>
        <w:tc>
          <w:tcPr>
            <w:tcW w:w="708" w:type="dxa"/>
            <w:tcBorders>
              <w:top w:val="nil"/>
              <w:left w:val="nil"/>
              <w:bottom w:val="nil"/>
              <w:right w:val="nil"/>
            </w:tcBorders>
            <w:shd w:val="clear" w:color="auto" w:fill="auto"/>
            <w:tcMar>
              <w:top w:w="15" w:type="dxa"/>
              <w:left w:w="15" w:type="dxa"/>
              <w:right w:w="15" w:type="dxa"/>
            </w:tcMar>
          </w:tcPr>
          <w:p w14:paraId="5AFFEC11" w14:textId="77777777" w:rsidR="007B44EA" w:rsidRPr="000F59FA" w:rsidRDefault="007B44EA" w:rsidP="000C3424">
            <w:pPr>
              <w:rPr>
                <w:rFonts w:ascii="Calibri" w:eastAsia="Arial" w:hAnsi="Calibri" w:cs="Calibri"/>
                <w:b/>
                <w:bCs/>
                <w:sz w:val="18"/>
                <w:szCs w:val="18"/>
              </w:rPr>
            </w:pPr>
          </w:p>
        </w:tc>
      </w:tr>
      <w:tr w:rsidR="007B44EA" w:rsidRPr="000F59FA" w14:paraId="13EC124D" w14:textId="77777777" w:rsidTr="00957A5A">
        <w:trPr>
          <w:trHeight w:val="285"/>
        </w:trPr>
        <w:tc>
          <w:tcPr>
            <w:tcW w:w="568" w:type="dxa"/>
            <w:tcBorders>
              <w:top w:val="nil"/>
              <w:left w:val="nil"/>
              <w:bottom w:val="nil"/>
              <w:right w:val="nil"/>
            </w:tcBorders>
            <w:shd w:val="clear" w:color="auto" w:fill="auto"/>
            <w:tcMar>
              <w:top w:w="15" w:type="dxa"/>
              <w:left w:w="15" w:type="dxa"/>
              <w:right w:w="15" w:type="dxa"/>
            </w:tcMar>
          </w:tcPr>
          <w:p w14:paraId="3237B6A4" w14:textId="77777777" w:rsidR="007B44EA" w:rsidRPr="000F59FA" w:rsidRDefault="007B44EA" w:rsidP="000C3424">
            <w:pPr>
              <w:rPr>
                <w:rFonts w:ascii="Calibri" w:hAnsi="Calibri" w:cs="Calibri"/>
                <w:sz w:val="18"/>
                <w:szCs w:val="18"/>
              </w:rPr>
            </w:pPr>
          </w:p>
        </w:tc>
        <w:tc>
          <w:tcPr>
            <w:tcW w:w="3544" w:type="dxa"/>
            <w:tcBorders>
              <w:top w:val="nil"/>
              <w:left w:val="nil"/>
              <w:bottom w:val="nil"/>
              <w:right w:val="nil"/>
            </w:tcBorders>
            <w:shd w:val="clear" w:color="auto" w:fill="auto"/>
            <w:tcMar>
              <w:top w:w="15" w:type="dxa"/>
              <w:left w:w="15" w:type="dxa"/>
              <w:right w:w="15" w:type="dxa"/>
            </w:tcMar>
          </w:tcPr>
          <w:p w14:paraId="1E6689C5" w14:textId="77777777" w:rsidR="007B44EA" w:rsidRPr="000F59FA" w:rsidRDefault="007B44EA" w:rsidP="000C3424">
            <w:pPr>
              <w:rPr>
                <w:rFonts w:ascii="Calibri" w:hAnsi="Calibri" w:cs="Calibri"/>
                <w:sz w:val="18"/>
                <w:szCs w:val="18"/>
              </w:rPr>
            </w:pPr>
          </w:p>
        </w:tc>
        <w:tc>
          <w:tcPr>
            <w:tcW w:w="992" w:type="dxa"/>
            <w:tcBorders>
              <w:top w:val="nil"/>
              <w:left w:val="nil"/>
              <w:bottom w:val="nil"/>
              <w:right w:val="nil"/>
            </w:tcBorders>
            <w:shd w:val="clear" w:color="auto" w:fill="auto"/>
            <w:tcMar>
              <w:top w:w="15" w:type="dxa"/>
              <w:left w:w="15" w:type="dxa"/>
              <w:right w:w="15" w:type="dxa"/>
            </w:tcMar>
          </w:tcPr>
          <w:p w14:paraId="5EC01C63" w14:textId="77777777" w:rsidR="007B44EA" w:rsidRPr="000F59FA" w:rsidRDefault="007B44EA" w:rsidP="000C3424">
            <w:pPr>
              <w:rPr>
                <w:rFonts w:ascii="Calibri" w:hAnsi="Calibri" w:cs="Calibri"/>
                <w:sz w:val="18"/>
                <w:szCs w:val="18"/>
              </w:rPr>
            </w:pPr>
          </w:p>
        </w:tc>
        <w:tc>
          <w:tcPr>
            <w:tcW w:w="1843" w:type="dxa"/>
            <w:gridSpan w:val="2"/>
            <w:tcBorders>
              <w:top w:val="nil"/>
              <w:left w:val="nil"/>
              <w:bottom w:val="nil"/>
              <w:right w:val="nil"/>
            </w:tcBorders>
            <w:shd w:val="clear" w:color="auto" w:fill="auto"/>
            <w:tcMar>
              <w:top w:w="15" w:type="dxa"/>
              <w:left w:w="15" w:type="dxa"/>
              <w:right w:w="15" w:type="dxa"/>
            </w:tcMar>
          </w:tcPr>
          <w:p w14:paraId="0B0DE94B" w14:textId="77777777" w:rsidR="007B44EA" w:rsidRPr="000F59FA" w:rsidRDefault="007B44EA" w:rsidP="000C3424">
            <w:pPr>
              <w:rPr>
                <w:rFonts w:ascii="Calibri" w:eastAsia="Arial" w:hAnsi="Calibri" w:cs="Calibri"/>
                <w:b/>
                <w:bCs/>
                <w:sz w:val="18"/>
                <w:szCs w:val="18"/>
              </w:rPr>
            </w:pPr>
          </w:p>
        </w:tc>
        <w:tc>
          <w:tcPr>
            <w:tcW w:w="709" w:type="dxa"/>
            <w:tcBorders>
              <w:top w:val="nil"/>
              <w:left w:val="nil"/>
              <w:bottom w:val="nil"/>
              <w:right w:val="nil"/>
            </w:tcBorders>
            <w:shd w:val="clear" w:color="auto" w:fill="auto"/>
            <w:tcMar>
              <w:top w:w="15" w:type="dxa"/>
              <w:left w:w="15" w:type="dxa"/>
              <w:right w:w="15" w:type="dxa"/>
            </w:tcMar>
          </w:tcPr>
          <w:p w14:paraId="2FBBA83B" w14:textId="77777777" w:rsidR="007B44EA" w:rsidRPr="000F59FA" w:rsidRDefault="007B44EA" w:rsidP="000C3424">
            <w:pPr>
              <w:jc w:val="right"/>
              <w:rPr>
                <w:rFonts w:ascii="Calibri" w:eastAsia="Arial" w:hAnsi="Calibri" w:cs="Calibri"/>
                <w:b/>
                <w:bCs/>
                <w:sz w:val="18"/>
                <w:szCs w:val="18"/>
              </w:rPr>
            </w:pPr>
          </w:p>
        </w:tc>
        <w:tc>
          <w:tcPr>
            <w:tcW w:w="2268" w:type="dxa"/>
            <w:gridSpan w:val="2"/>
            <w:tcBorders>
              <w:top w:val="nil"/>
              <w:left w:val="nil"/>
              <w:bottom w:val="nil"/>
              <w:right w:val="nil"/>
            </w:tcBorders>
            <w:shd w:val="clear" w:color="auto" w:fill="auto"/>
            <w:tcMar>
              <w:top w:w="15" w:type="dxa"/>
              <w:left w:w="15" w:type="dxa"/>
              <w:right w:w="15" w:type="dxa"/>
            </w:tcMar>
          </w:tcPr>
          <w:p w14:paraId="4D31ABEF" w14:textId="77777777" w:rsidR="007B44EA" w:rsidRPr="000F59FA" w:rsidRDefault="007B44EA" w:rsidP="000C3424">
            <w:pPr>
              <w:rPr>
                <w:rFonts w:ascii="Calibri" w:eastAsia="Arial" w:hAnsi="Calibri" w:cs="Calibri"/>
                <w:b/>
                <w:bCs/>
                <w:sz w:val="18"/>
                <w:szCs w:val="18"/>
              </w:rPr>
            </w:pPr>
            <w:r w:rsidRPr="000F59FA">
              <w:rPr>
                <w:rFonts w:ascii="Calibri" w:eastAsia="Arial" w:hAnsi="Calibri" w:cs="Calibri"/>
                <w:b/>
                <w:bCs/>
                <w:sz w:val="18"/>
                <w:szCs w:val="18"/>
              </w:rPr>
              <w:t>Total do BDI:</w:t>
            </w:r>
          </w:p>
        </w:tc>
        <w:tc>
          <w:tcPr>
            <w:tcW w:w="708" w:type="dxa"/>
            <w:tcBorders>
              <w:top w:val="nil"/>
              <w:left w:val="nil"/>
              <w:bottom w:val="nil"/>
              <w:right w:val="nil"/>
            </w:tcBorders>
            <w:shd w:val="clear" w:color="auto" w:fill="auto"/>
            <w:tcMar>
              <w:top w:w="15" w:type="dxa"/>
              <w:left w:w="15" w:type="dxa"/>
              <w:right w:w="15" w:type="dxa"/>
            </w:tcMar>
          </w:tcPr>
          <w:p w14:paraId="059DDB20" w14:textId="77777777" w:rsidR="007B44EA" w:rsidRPr="000F59FA" w:rsidRDefault="007B44EA" w:rsidP="000C3424">
            <w:pPr>
              <w:rPr>
                <w:rFonts w:ascii="Calibri" w:eastAsia="Arial" w:hAnsi="Calibri" w:cs="Calibri"/>
                <w:b/>
                <w:bCs/>
                <w:sz w:val="18"/>
                <w:szCs w:val="18"/>
              </w:rPr>
            </w:pPr>
          </w:p>
        </w:tc>
      </w:tr>
      <w:tr w:rsidR="007B44EA" w:rsidRPr="000F59FA" w14:paraId="02C1D775" w14:textId="77777777" w:rsidTr="00957A5A">
        <w:trPr>
          <w:trHeight w:val="285"/>
        </w:trPr>
        <w:tc>
          <w:tcPr>
            <w:tcW w:w="568" w:type="dxa"/>
            <w:tcBorders>
              <w:top w:val="nil"/>
              <w:left w:val="nil"/>
              <w:bottom w:val="nil"/>
              <w:right w:val="nil"/>
            </w:tcBorders>
            <w:shd w:val="clear" w:color="auto" w:fill="auto"/>
            <w:tcMar>
              <w:top w:w="15" w:type="dxa"/>
              <w:left w:w="15" w:type="dxa"/>
              <w:right w:w="15" w:type="dxa"/>
            </w:tcMar>
          </w:tcPr>
          <w:p w14:paraId="6286C5E0" w14:textId="77777777" w:rsidR="007B44EA" w:rsidRPr="000F59FA" w:rsidRDefault="007B44EA" w:rsidP="000C3424">
            <w:pPr>
              <w:rPr>
                <w:rFonts w:ascii="Calibri" w:hAnsi="Calibri" w:cs="Calibri"/>
                <w:sz w:val="18"/>
                <w:szCs w:val="18"/>
              </w:rPr>
            </w:pPr>
          </w:p>
        </w:tc>
        <w:tc>
          <w:tcPr>
            <w:tcW w:w="3544" w:type="dxa"/>
            <w:tcBorders>
              <w:top w:val="nil"/>
              <w:left w:val="nil"/>
              <w:bottom w:val="nil"/>
              <w:right w:val="nil"/>
            </w:tcBorders>
            <w:shd w:val="clear" w:color="auto" w:fill="auto"/>
            <w:tcMar>
              <w:top w:w="15" w:type="dxa"/>
              <w:left w:w="15" w:type="dxa"/>
              <w:right w:w="15" w:type="dxa"/>
            </w:tcMar>
          </w:tcPr>
          <w:p w14:paraId="6761FB2A" w14:textId="77777777" w:rsidR="007B44EA" w:rsidRPr="000F59FA" w:rsidRDefault="007B44EA" w:rsidP="000C3424">
            <w:pPr>
              <w:rPr>
                <w:rFonts w:ascii="Calibri" w:hAnsi="Calibri" w:cs="Calibri"/>
                <w:sz w:val="18"/>
                <w:szCs w:val="18"/>
              </w:rPr>
            </w:pPr>
          </w:p>
        </w:tc>
        <w:tc>
          <w:tcPr>
            <w:tcW w:w="992" w:type="dxa"/>
            <w:tcBorders>
              <w:top w:val="nil"/>
              <w:left w:val="nil"/>
              <w:bottom w:val="nil"/>
              <w:right w:val="nil"/>
            </w:tcBorders>
            <w:shd w:val="clear" w:color="auto" w:fill="auto"/>
            <w:tcMar>
              <w:top w:w="15" w:type="dxa"/>
              <w:left w:w="15" w:type="dxa"/>
              <w:right w:w="15" w:type="dxa"/>
            </w:tcMar>
          </w:tcPr>
          <w:p w14:paraId="34ED5D77" w14:textId="77777777" w:rsidR="007B44EA" w:rsidRPr="000F59FA" w:rsidRDefault="007B44EA" w:rsidP="000C3424">
            <w:pPr>
              <w:rPr>
                <w:rFonts w:ascii="Calibri" w:hAnsi="Calibri" w:cs="Calibri"/>
                <w:sz w:val="18"/>
                <w:szCs w:val="18"/>
              </w:rPr>
            </w:pPr>
          </w:p>
        </w:tc>
        <w:tc>
          <w:tcPr>
            <w:tcW w:w="1843" w:type="dxa"/>
            <w:gridSpan w:val="2"/>
            <w:tcBorders>
              <w:top w:val="nil"/>
              <w:left w:val="nil"/>
              <w:bottom w:val="nil"/>
              <w:right w:val="nil"/>
            </w:tcBorders>
            <w:shd w:val="clear" w:color="auto" w:fill="auto"/>
            <w:tcMar>
              <w:top w:w="15" w:type="dxa"/>
              <w:left w:w="15" w:type="dxa"/>
              <w:right w:w="15" w:type="dxa"/>
            </w:tcMar>
          </w:tcPr>
          <w:p w14:paraId="11276497" w14:textId="77777777" w:rsidR="007B44EA" w:rsidRPr="000F59FA" w:rsidRDefault="007B44EA" w:rsidP="000C3424">
            <w:pPr>
              <w:rPr>
                <w:rFonts w:ascii="Calibri" w:eastAsia="Arial" w:hAnsi="Calibri" w:cs="Calibri"/>
                <w:b/>
                <w:bCs/>
                <w:sz w:val="18"/>
                <w:szCs w:val="18"/>
              </w:rPr>
            </w:pPr>
          </w:p>
        </w:tc>
        <w:tc>
          <w:tcPr>
            <w:tcW w:w="709" w:type="dxa"/>
            <w:tcBorders>
              <w:top w:val="nil"/>
              <w:left w:val="nil"/>
              <w:bottom w:val="nil"/>
              <w:right w:val="nil"/>
            </w:tcBorders>
            <w:shd w:val="clear" w:color="auto" w:fill="auto"/>
            <w:tcMar>
              <w:top w:w="15" w:type="dxa"/>
              <w:left w:w="15" w:type="dxa"/>
              <w:right w:w="15" w:type="dxa"/>
            </w:tcMar>
          </w:tcPr>
          <w:p w14:paraId="2F4ABDD6" w14:textId="77777777" w:rsidR="007B44EA" w:rsidRPr="000F59FA" w:rsidRDefault="007B44EA" w:rsidP="000C3424">
            <w:pPr>
              <w:jc w:val="right"/>
              <w:rPr>
                <w:rFonts w:ascii="Calibri" w:eastAsia="Arial" w:hAnsi="Calibri" w:cs="Calibri"/>
                <w:b/>
                <w:bCs/>
                <w:sz w:val="18"/>
                <w:szCs w:val="18"/>
              </w:rPr>
            </w:pPr>
          </w:p>
        </w:tc>
        <w:tc>
          <w:tcPr>
            <w:tcW w:w="2268" w:type="dxa"/>
            <w:gridSpan w:val="2"/>
            <w:tcBorders>
              <w:top w:val="nil"/>
              <w:left w:val="nil"/>
              <w:bottom w:val="nil"/>
              <w:right w:val="nil"/>
            </w:tcBorders>
            <w:shd w:val="clear" w:color="auto" w:fill="auto"/>
            <w:tcMar>
              <w:top w:w="15" w:type="dxa"/>
              <w:left w:w="15" w:type="dxa"/>
              <w:right w:w="15" w:type="dxa"/>
            </w:tcMar>
          </w:tcPr>
          <w:p w14:paraId="6161916F" w14:textId="77777777" w:rsidR="007B44EA" w:rsidRPr="000F59FA" w:rsidRDefault="007B44EA" w:rsidP="000C3424">
            <w:pPr>
              <w:rPr>
                <w:rFonts w:ascii="Calibri" w:hAnsi="Calibri" w:cs="Calibri"/>
                <w:sz w:val="18"/>
                <w:szCs w:val="18"/>
              </w:rPr>
            </w:pPr>
            <w:r w:rsidRPr="000F59FA">
              <w:rPr>
                <w:rFonts w:ascii="Calibri" w:eastAsia="Arial" w:hAnsi="Calibri" w:cs="Calibri"/>
                <w:b/>
                <w:bCs/>
                <w:sz w:val="18"/>
                <w:szCs w:val="18"/>
              </w:rPr>
              <w:t>Total Geral:</w:t>
            </w:r>
          </w:p>
        </w:tc>
        <w:tc>
          <w:tcPr>
            <w:tcW w:w="708" w:type="dxa"/>
            <w:tcBorders>
              <w:top w:val="nil"/>
              <w:left w:val="nil"/>
              <w:bottom w:val="nil"/>
              <w:right w:val="nil"/>
            </w:tcBorders>
            <w:shd w:val="clear" w:color="auto" w:fill="auto"/>
            <w:tcMar>
              <w:top w:w="15" w:type="dxa"/>
              <w:left w:w="15" w:type="dxa"/>
              <w:right w:w="15" w:type="dxa"/>
            </w:tcMar>
          </w:tcPr>
          <w:p w14:paraId="77152F3B" w14:textId="77777777" w:rsidR="007B44EA" w:rsidRPr="000F59FA" w:rsidRDefault="007B44EA" w:rsidP="000C3424">
            <w:pPr>
              <w:rPr>
                <w:rFonts w:ascii="Calibri" w:eastAsia="Arial" w:hAnsi="Calibri" w:cs="Calibri"/>
                <w:b/>
                <w:bCs/>
                <w:sz w:val="18"/>
                <w:szCs w:val="18"/>
              </w:rPr>
            </w:pPr>
          </w:p>
        </w:tc>
      </w:tr>
    </w:tbl>
    <w:p w14:paraId="430DFDA2" w14:textId="380706DA" w:rsidR="00D35323" w:rsidRDefault="00D35323" w:rsidP="00F40A68">
      <w:pPr>
        <w:jc w:val="both"/>
        <w:rPr>
          <w:rFonts w:ascii="Calibri" w:hAnsi="Calibri" w:cs="Calibri"/>
          <w:b/>
          <w:bCs/>
          <w:sz w:val="20"/>
          <w:szCs w:val="20"/>
        </w:rPr>
      </w:pPr>
    </w:p>
    <w:p w14:paraId="009EB86F" w14:textId="77777777" w:rsidR="00D35323" w:rsidRDefault="00D35323">
      <w:pPr>
        <w:suppressAutoHyphens w:val="0"/>
        <w:spacing w:after="160" w:line="259" w:lineRule="auto"/>
        <w:rPr>
          <w:rFonts w:ascii="Calibri" w:hAnsi="Calibri" w:cs="Calibri"/>
          <w:b/>
          <w:bCs/>
          <w:sz w:val="20"/>
          <w:szCs w:val="20"/>
        </w:rPr>
      </w:pPr>
      <w:r>
        <w:rPr>
          <w:rFonts w:ascii="Calibri" w:hAnsi="Calibri" w:cs="Calibri"/>
          <w:b/>
          <w:bCs/>
          <w:sz w:val="20"/>
          <w:szCs w:val="20"/>
        </w:rPr>
        <w:br w:type="page"/>
      </w:r>
    </w:p>
    <w:p w14:paraId="4ACD0F9B" w14:textId="77777777" w:rsidR="00CC7424" w:rsidRPr="000F59FA" w:rsidRDefault="00CC7424" w:rsidP="00CC7424">
      <w:pPr>
        <w:jc w:val="center"/>
      </w:pPr>
      <w:r w:rsidRPr="000F59FA">
        <w:rPr>
          <w:rFonts w:ascii="Arial Black" w:hAnsi="Arial Black" w:cs="Calibri"/>
          <w:b/>
          <w:bCs/>
          <w:color w:val="000000" w:themeColor="text1"/>
        </w:rPr>
        <w:lastRenderedPageBreak/>
        <w:t>APENSO III - DOCUMENTOS COMPLEMENTARES</w:t>
      </w:r>
      <w:r w:rsidRPr="000F59FA">
        <w:rPr>
          <w:rFonts w:ascii="Arial Black" w:hAnsi="Arial Black" w:cs="Calibri"/>
          <w:b/>
          <w:bCs/>
          <w:color w:val="FF0000"/>
        </w:rPr>
        <w:t xml:space="preserve"> </w:t>
      </w:r>
    </w:p>
    <w:p w14:paraId="37DC8773" w14:textId="77777777" w:rsidR="00CC7424" w:rsidRPr="000F59FA" w:rsidRDefault="00CC7424" w:rsidP="00CC7424">
      <w:pPr>
        <w:jc w:val="center"/>
      </w:pPr>
    </w:p>
    <w:p w14:paraId="22450DF6" w14:textId="77777777" w:rsidR="00CC7424" w:rsidRPr="00CC7424" w:rsidRDefault="00CC7424" w:rsidP="00CC7424">
      <w:pPr>
        <w:pStyle w:val="PargrafodaLista"/>
        <w:numPr>
          <w:ilvl w:val="0"/>
          <w:numId w:val="38"/>
        </w:numPr>
        <w:jc w:val="left"/>
        <w:rPr>
          <w:rFonts w:ascii="Calibri" w:eastAsia="Calibri" w:hAnsi="Calibri" w:cs="Calibri"/>
          <w:color w:val="FF0000"/>
          <w:sz w:val="24"/>
        </w:rPr>
      </w:pPr>
      <w:r w:rsidRPr="00CC7424">
        <w:rPr>
          <w:rFonts w:ascii="Calibri" w:eastAsia="Calibri" w:hAnsi="Calibri" w:cs="Calibri"/>
          <w:color w:val="FF0000"/>
          <w:sz w:val="24"/>
        </w:rPr>
        <w:t>Memorial descritivo</w:t>
      </w:r>
    </w:p>
    <w:p w14:paraId="4E355F46" w14:textId="77777777" w:rsidR="00CC7424" w:rsidRPr="00CC7424" w:rsidRDefault="00CC7424" w:rsidP="00CC7424">
      <w:pPr>
        <w:pStyle w:val="PargrafodaLista"/>
        <w:numPr>
          <w:ilvl w:val="0"/>
          <w:numId w:val="38"/>
        </w:numPr>
        <w:jc w:val="left"/>
        <w:rPr>
          <w:rFonts w:ascii="Calibri" w:eastAsia="Calibri" w:hAnsi="Calibri" w:cs="Calibri"/>
          <w:color w:val="FF0000"/>
          <w:sz w:val="24"/>
        </w:rPr>
      </w:pPr>
      <w:r w:rsidRPr="00CC7424">
        <w:rPr>
          <w:rFonts w:ascii="Calibri" w:eastAsia="Calibri" w:hAnsi="Calibri" w:cs="Calibri"/>
          <w:color w:val="FF0000"/>
          <w:sz w:val="24"/>
        </w:rPr>
        <w:t>Orçamento sintético</w:t>
      </w:r>
    </w:p>
    <w:p w14:paraId="7094D027" w14:textId="77777777" w:rsidR="00CC7424" w:rsidRPr="00CC7424" w:rsidRDefault="00CC7424" w:rsidP="00CC7424">
      <w:pPr>
        <w:pStyle w:val="PargrafodaLista"/>
        <w:numPr>
          <w:ilvl w:val="0"/>
          <w:numId w:val="38"/>
        </w:numPr>
        <w:jc w:val="left"/>
        <w:rPr>
          <w:rFonts w:ascii="Calibri" w:eastAsia="Calibri" w:hAnsi="Calibri" w:cs="Calibri"/>
          <w:color w:val="FF0000"/>
          <w:sz w:val="24"/>
        </w:rPr>
      </w:pPr>
      <w:r w:rsidRPr="00CC7424">
        <w:rPr>
          <w:rFonts w:ascii="Calibri" w:eastAsia="Calibri" w:hAnsi="Calibri" w:cs="Calibri"/>
          <w:color w:val="FF0000"/>
          <w:sz w:val="24"/>
        </w:rPr>
        <w:t>Composição de preços unitários</w:t>
      </w:r>
    </w:p>
    <w:p w14:paraId="18024C33" w14:textId="77777777" w:rsidR="00CC7424" w:rsidRPr="00CC7424" w:rsidRDefault="00CC7424" w:rsidP="00CC7424">
      <w:pPr>
        <w:pStyle w:val="PargrafodaLista"/>
        <w:numPr>
          <w:ilvl w:val="0"/>
          <w:numId w:val="38"/>
        </w:numPr>
        <w:jc w:val="left"/>
        <w:rPr>
          <w:rFonts w:ascii="Calibri" w:eastAsia="Calibri" w:hAnsi="Calibri" w:cs="Calibri"/>
          <w:color w:val="FF0000"/>
          <w:sz w:val="24"/>
        </w:rPr>
      </w:pPr>
      <w:r w:rsidRPr="00CC7424">
        <w:rPr>
          <w:rFonts w:ascii="Calibri" w:eastAsia="Calibri" w:hAnsi="Calibri" w:cs="Calibri"/>
          <w:color w:val="FF0000"/>
          <w:sz w:val="24"/>
        </w:rPr>
        <w:t>Composição do BDI</w:t>
      </w:r>
    </w:p>
    <w:p w14:paraId="2B3206E3" w14:textId="77777777" w:rsidR="00CC7424" w:rsidRPr="00CC7424" w:rsidRDefault="00CC7424" w:rsidP="00CC7424">
      <w:pPr>
        <w:pStyle w:val="PargrafodaLista"/>
        <w:numPr>
          <w:ilvl w:val="0"/>
          <w:numId w:val="38"/>
        </w:numPr>
        <w:jc w:val="left"/>
        <w:rPr>
          <w:rFonts w:ascii="Calibri" w:eastAsia="Calibri" w:hAnsi="Calibri" w:cs="Calibri"/>
          <w:color w:val="FF0000"/>
          <w:sz w:val="24"/>
        </w:rPr>
      </w:pPr>
      <w:r w:rsidRPr="00CC7424">
        <w:rPr>
          <w:rFonts w:ascii="Calibri" w:eastAsia="Calibri" w:hAnsi="Calibri" w:cs="Calibri"/>
          <w:color w:val="FF0000"/>
          <w:sz w:val="24"/>
        </w:rPr>
        <w:t>Encargos sociais</w:t>
      </w:r>
    </w:p>
    <w:p w14:paraId="393EFB72" w14:textId="77777777" w:rsidR="00CC7424" w:rsidRDefault="00CC7424" w:rsidP="00CC7424">
      <w:pPr>
        <w:rPr>
          <w:rFonts w:ascii="Calibri" w:hAnsi="Calibri" w:cs="Calibri"/>
          <w:b/>
          <w:bCs/>
          <w:sz w:val="20"/>
          <w:szCs w:val="20"/>
        </w:rPr>
      </w:pPr>
    </w:p>
    <w:p w14:paraId="40411B1B" w14:textId="77777777" w:rsidR="00CC7424" w:rsidRDefault="00CC7424" w:rsidP="00CC7424">
      <w:pPr>
        <w:pStyle w:val="Default"/>
        <w:ind w:left="720"/>
        <w:rPr>
          <w:rFonts w:cs="Calibri"/>
          <w:sz w:val="20"/>
          <w:szCs w:val="20"/>
        </w:rPr>
      </w:pPr>
    </w:p>
    <w:p w14:paraId="199303D7" w14:textId="77777777" w:rsidR="00372AE9" w:rsidRPr="00020710" w:rsidRDefault="00372AE9" w:rsidP="00F40A68">
      <w:pPr>
        <w:jc w:val="both"/>
        <w:rPr>
          <w:rFonts w:ascii="Calibri" w:hAnsi="Calibri" w:cs="Calibri"/>
          <w:b/>
          <w:bCs/>
          <w:sz w:val="20"/>
          <w:szCs w:val="20"/>
        </w:rPr>
      </w:pPr>
    </w:p>
    <w:sectPr w:rsidR="00372AE9" w:rsidRPr="00020710" w:rsidSect="007B7F8E">
      <w:headerReference w:type="default" r:id="rId11"/>
      <w:footerReference w:type="default" r:id="rId12"/>
      <w:pgSz w:w="11906" w:h="16838"/>
      <w:pgMar w:top="709" w:right="424" w:bottom="568" w:left="1134" w:header="743"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66ABC" w14:textId="77777777" w:rsidR="00032DCC" w:rsidRDefault="00032DCC" w:rsidP="00AD74ED">
      <w:r>
        <w:separator/>
      </w:r>
    </w:p>
  </w:endnote>
  <w:endnote w:type="continuationSeparator" w:id="0">
    <w:p w14:paraId="4C0DA5F5" w14:textId="77777777" w:rsidR="00032DCC" w:rsidRDefault="00032DCC" w:rsidP="00AD74ED">
      <w:r>
        <w:continuationSeparator/>
      </w:r>
    </w:p>
  </w:endnote>
  <w:endnote w:type="continuationNotice" w:id="1">
    <w:p w14:paraId="3B91D317" w14:textId="77777777" w:rsidR="00032DCC" w:rsidRDefault="00032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IDFont+F4">
    <w:altName w:val="Calibri"/>
    <w:panose1 w:val="00000000000000000000"/>
    <w:charset w:val="00"/>
    <w:family w:val="auto"/>
    <w:notTrueType/>
    <w:pitch w:val="default"/>
    <w:sig w:usb0="00000003" w:usb1="00000000" w:usb2="00000000" w:usb3="00000000" w:csb0="00000001" w:csb1="00000000"/>
  </w:font>
  <w:font w:name="Antenna Bold">
    <w:altName w:val="Calibri"/>
    <w:panose1 w:val="02000503000000020004"/>
    <w:charset w:val="00"/>
    <w:family w:val="modern"/>
    <w:notTrueType/>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45"/>
      <w:gridCol w:w="3445"/>
      <w:gridCol w:w="3445"/>
    </w:tblGrid>
    <w:tr w:rsidR="4E83726D" w14:paraId="06EC54A2" w14:textId="77777777" w:rsidTr="4E83726D">
      <w:trPr>
        <w:trHeight w:val="300"/>
      </w:trPr>
      <w:tc>
        <w:tcPr>
          <w:tcW w:w="3445" w:type="dxa"/>
        </w:tcPr>
        <w:p w14:paraId="08CE4114" w14:textId="0A3D7809" w:rsidR="4E83726D" w:rsidRDefault="4E83726D" w:rsidP="4E83726D">
          <w:pPr>
            <w:pStyle w:val="Cabealho"/>
            <w:ind w:left="-115"/>
          </w:pPr>
        </w:p>
      </w:tc>
      <w:tc>
        <w:tcPr>
          <w:tcW w:w="3445" w:type="dxa"/>
        </w:tcPr>
        <w:p w14:paraId="190B81F8" w14:textId="5EC8525E" w:rsidR="4E83726D" w:rsidRDefault="4E83726D" w:rsidP="4E83726D">
          <w:pPr>
            <w:pStyle w:val="Cabealho"/>
            <w:jc w:val="center"/>
          </w:pPr>
        </w:p>
      </w:tc>
      <w:tc>
        <w:tcPr>
          <w:tcW w:w="3445" w:type="dxa"/>
        </w:tcPr>
        <w:p w14:paraId="54CEBCB6" w14:textId="17DB0225" w:rsidR="4E83726D" w:rsidRDefault="4E83726D" w:rsidP="4E83726D">
          <w:pPr>
            <w:pStyle w:val="Cabealho"/>
            <w:ind w:right="-115"/>
            <w:jc w:val="right"/>
          </w:pPr>
        </w:p>
      </w:tc>
    </w:tr>
  </w:tbl>
  <w:p w14:paraId="4C3B8757" w14:textId="49EC60AD" w:rsidR="4E83726D" w:rsidRPr="008A120C" w:rsidRDefault="00AD1700" w:rsidP="008A120C">
    <w:pPr>
      <w:pStyle w:val="Rodap"/>
      <w:jc w:val="right"/>
      <w:rPr>
        <w:rFonts w:ascii="Calibri" w:hAnsi="Calibri" w:cs="Calibri"/>
        <w:i/>
        <w:iCs/>
        <w:sz w:val="20"/>
        <w:szCs w:val="20"/>
      </w:rPr>
    </w:pPr>
    <w:r w:rsidRPr="008A120C">
      <w:rPr>
        <w:rFonts w:ascii="Calibri" w:hAnsi="Calibri" w:cs="Calibri"/>
        <w:i/>
        <w:iCs/>
        <w:sz w:val="20"/>
        <w:szCs w:val="20"/>
      </w:rPr>
      <w:t xml:space="preserve">Versão - </w:t>
    </w:r>
    <w:r w:rsidR="00DD02E8">
      <w:rPr>
        <w:rFonts w:ascii="Calibri" w:hAnsi="Calibri" w:cs="Calibri"/>
        <w:i/>
        <w:iCs/>
        <w:sz w:val="20"/>
        <w:szCs w:val="20"/>
      </w:rPr>
      <w:t>Maio</w:t>
    </w:r>
    <w:r w:rsidRPr="008A120C">
      <w:rPr>
        <w:rFonts w:ascii="Calibri" w:hAnsi="Calibri" w:cs="Calibri"/>
        <w:i/>
        <w:iCs/>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F7981" w14:textId="77777777" w:rsidR="00032DCC" w:rsidRDefault="00032DCC" w:rsidP="00AD74ED">
      <w:r>
        <w:separator/>
      </w:r>
    </w:p>
  </w:footnote>
  <w:footnote w:type="continuationSeparator" w:id="0">
    <w:p w14:paraId="271F907E" w14:textId="77777777" w:rsidR="00032DCC" w:rsidRDefault="00032DCC" w:rsidP="00AD74ED">
      <w:r>
        <w:continuationSeparator/>
      </w:r>
    </w:p>
  </w:footnote>
  <w:footnote w:type="continuationNotice" w:id="1">
    <w:p w14:paraId="1DF31553" w14:textId="77777777" w:rsidR="00032DCC" w:rsidRDefault="00032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3F75" w14:textId="6FAD7797" w:rsidR="00BC77CB" w:rsidRDefault="001E6300">
    <w:pPr>
      <w:pStyle w:val="Cabealho"/>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15294693" wp14:editId="4D962FB3">
          <wp:simplePos x="0" y="0"/>
          <wp:positionH relativeFrom="page">
            <wp:posOffset>238125</wp:posOffset>
          </wp:positionH>
          <wp:positionV relativeFrom="page">
            <wp:posOffset>85725</wp:posOffset>
          </wp:positionV>
          <wp:extent cx="7172325" cy="1162050"/>
          <wp:effectExtent l="0" t="0" r="9525" b="0"/>
          <wp:wrapSquare wrapText="largest"/>
          <wp:docPr id="3"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172325"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35211A">
      <w:rPr>
        <w:noProof/>
      </w:rPr>
      <mc:AlternateContent>
        <mc:Choice Requires="wps">
          <w:drawing>
            <wp:anchor distT="45720" distB="45720" distL="114300" distR="114300" simplePos="0" relativeHeight="251658241" behindDoc="0" locked="0" layoutInCell="1" allowOverlap="1" wp14:anchorId="689EAB7D" wp14:editId="22175636">
              <wp:simplePos x="0" y="0"/>
              <wp:positionH relativeFrom="column">
                <wp:posOffset>2667166</wp:posOffset>
              </wp:positionH>
              <wp:positionV relativeFrom="paragraph">
                <wp:posOffset>188153</wp:posOffset>
              </wp:positionV>
              <wp:extent cx="3856272" cy="587375"/>
              <wp:effectExtent l="0" t="0" r="0" b="31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272" cy="587375"/>
                      </a:xfrm>
                      <a:prstGeom prst="rect">
                        <a:avLst/>
                      </a:prstGeom>
                      <a:solidFill>
                        <a:srgbClr val="FFFFFF"/>
                      </a:solidFill>
                      <a:ln w="9525">
                        <a:noFill/>
                        <a:miter lim="800000"/>
                        <a:headEnd/>
                        <a:tailEnd/>
                      </a:ln>
                    </wps:spPr>
                    <wps:txbx>
                      <w:txbxContent>
                        <w:p w14:paraId="5D32E3A5" w14:textId="4D0813C3" w:rsidR="004D02F8" w:rsidRPr="006E0F39" w:rsidRDefault="0035211A" w:rsidP="0035211A">
                          <w:pPr>
                            <w:jc w:val="center"/>
                            <w:rPr>
                              <w:rFonts w:ascii="Antenna Bold" w:hAnsi="Antenna Bold"/>
                              <w:b/>
                              <w:bCs/>
                              <w:sz w:val="20"/>
                              <w:szCs w:val="20"/>
                            </w:rPr>
                          </w:pPr>
                          <w:bookmarkStart w:id="1" w:name="_Hlk16504528"/>
                          <w:bookmarkStart w:id="2" w:name="_Hlk16504529"/>
                          <w:r w:rsidRPr="006E0F39">
                            <w:rPr>
                              <w:rFonts w:ascii="Antenna Bold" w:hAnsi="Antenna Bold"/>
                              <w:b/>
                              <w:bCs/>
                              <w:sz w:val="20"/>
                              <w:szCs w:val="20"/>
                            </w:rPr>
                            <w:t xml:space="preserve">TERMO DE REFERÊNCIA – </w:t>
                          </w:r>
                          <w:bookmarkEnd w:id="1"/>
                          <w:bookmarkEnd w:id="2"/>
                          <w:r w:rsidRPr="006E0F39">
                            <w:rPr>
                              <w:rFonts w:ascii="Antenna Bold" w:hAnsi="Antenna Bold"/>
                              <w:b/>
                              <w:bCs/>
                              <w:sz w:val="20"/>
                              <w:szCs w:val="20"/>
                            </w:rPr>
                            <w:t xml:space="preserve">DISPENSA ELETRÔNICA </w:t>
                          </w:r>
                          <w:r w:rsidR="004D02F8" w:rsidRPr="006E0F39">
                            <w:rPr>
                              <w:rFonts w:ascii="Antenna Bold" w:hAnsi="Antenna Bold"/>
                              <w:b/>
                              <w:bCs/>
                              <w:sz w:val="20"/>
                              <w:szCs w:val="20"/>
                            </w:rPr>
                            <w:t xml:space="preserve"> </w:t>
                          </w:r>
                        </w:p>
                        <w:p w14:paraId="45BC74EA" w14:textId="0C01FBB4" w:rsidR="0035211A" w:rsidRPr="006E0F39" w:rsidRDefault="00A51260" w:rsidP="0035211A">
                          <w:pPr>
                            <w:jc w:val="center"/>
                            <w:rPr>
                              <w:rFonts w:ascii="Antenna Bold" w:hAnsi="Antenna Bold"/>
                              <w:b/>
                              <w:bCs/>
                              <w:sz w:val="20"/>
                              <w:szCs w:val="20"/>
                            </w:rPr>
                          </w:pPr>
                          <w:r w:rsidRPr="006E0F39">
                            <w:rPr>
                              <w:rFonts w:ascii="Antenna Bold" w:hAnsi="Antenna Bold"/>
                              <w:b/>
                              <w:bCs/>
                              <w:sz w:val="20"/>
                              <w:szCs w:val="20"/>
                            </w:rPr>
                            <w:t>SERVIÇOS COMUNS</w:t>
                          </w:r>
                          <w:r w:rsidR="00D52D0E" w:rsidRPr="006E0F39">
                            <w:rPr>
                              <w:rFonts w:ascii="Antenna Bold" w:hAnsi="Antenna Bold"/>
                              <w:b/>
                              <w:bCs/>
                              <w:sz w:val="20"/>
                              <w:szCs w:val="20"/>
                            </w:rPr>
                            <w:t xml:space="preserve"> </w:t>
                          </w:r>
                          <w:r w:rsidR="00991F86">
                            <w:rPr>
                              <w:rFonts w:ascii="Antenna Bold" w:hAnsi="Antenna Bold"/>
                              <w:b/>
                              <w:bCs/>
                              <w:sz w:val="20"/>
                              <w:szCs w:val="20"/>
                            </w:rPr>
                            <w:t>DE</w:t>
                          </w:r>
                          <w:r w:rsidR="00D52D0E" w:rsidRPr="006E0F39">
                            <w:rPr>
                              <w:rFonts w:ascii="Antenna Bold" w:hAnsi="Antenna Bold"/>
                              <w:b/>
                              <w:bCs/>
                              <w:sz w:val="20"/>
                              <w:szCs w:val="20"/>
                            </w:rPr>
                            <w:t xml:space="preserve"> ENGENHARIA</w:t>
                          </w:r>
                        </w:p>
                        <w:p w14:paraId="407EBCF6" w14:textId="2A09EB92" w:rsidR="0035211A" w:rsidRDefault="003521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EAB7D" id="_x0000_t202" coordsize="21600,21600" o:spt="202" path="m,l,21600r21600,l21600,xe">
              <v:stroke joinstyle="miter"/>
              <v:path gradientshapeok="t" o:connecttype="rect"/>
            </v:shapetype>
            <v:shape id="Caixa de Texto 2" o:spid="_x0000_s1026" type="#_x0000_t202" style="position:absolute;margin-left:210pt;margin-top:14.8pt;width:303.65pt;height:4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" stroked="f">
              <v:textbox>
                <w:txbxContent>
                  <w:p w14:paraId="5D32E3A5" w14:textId="4D0813C3" w:rsidR="004D02F8" w:rsidRPr="006E0F39" w:rsidRDefault="0035211A" w:rsidP="0035211A">
                    <w:pPr>
                      <w:jc w:val="center"/>
                      <w:rPr>
                        <w:rFonts w:ascii="Antenna Bold" w:hAnsi="Antenna Bold"/>
                        <w:b/>
                        <w:bCs/>
                        <w:sz w:val="20"/>
                        <w:szCs w:val="20"/>
                      </w:rPr>
                    </w:pPr>
                    <w:bookmarkStart w:id="3" w:name="_Hlk16504528"/>
                    <w:bookmarkStart w:id="4" w:name="_Hlk16504529"/>
                    <w:r w:rsidRPr="006E0F39">
                      <w:rPr>
                        <w:rFonts w:ascii="Antenna Bold" w:hAnsi="Antenna Bold"/>
                        <w:b/>
                        <w:bCs/>
                        <w:sz w:val="20"/>
                        <w:szCs w:val="20"/>
                      </w:rPr>
                      <w:t xml:space="preserve">TERMO DE REFERÊNCIA – </w:t>
                    </w:r>
                    <w:bookmarkEnd w:id="3"/>
                    <w:bookmarkEnd w:id="4"/>
                    <w:r w:rsidRPr="006E0F39">
                      <w:rPr>
                        <w:rFonts w:ascii="Antenna Bold" w:hAnsi="Antenna Bold"/>
                        <w:b/>
                        <w:bCs/>
                        <w:sz w:val="20"/>
                        <w:szCs w:val="20"/>
                      </w:rPr>
                      <w:t xml:space="preserve">DISPENSA ELETRÔNICA </w:t>
                    </w:r>
                    <w:r w:rsidR="004D02F8" w:rsidRPr="006E0F39">
                      <w:rPr>
                        <w:rFonts w:ascii="Antenna Bold" w:hAnsi="Antenna Bold"/>
                        <w:b/>
                        <w:bCs/>
                        <w:sz w:val="20"/>
                        <w:szCs w:val="20"/>
                      </w:rPr>
                      <w:t xml:space="preserve"> </w:t>
                    </w:r>
                  </w:p>
                  <w:p w14:paraId="45BC74EA" w14:textId="0C01FBB4" w:rsidR="0035211A" w:rsidRPr="006E0F39" w:rsidRDefault="00A51260" w:rsidP="0035211A">
                    <w:pPr>
                      <w:jc w:val="center"/>
                      <w:rPr>
                        <w:rFonts w:ascii="Antenna Bold" w:hAnsi="Antenna Bold"/>
                        <w:b/>
                        <w:bCs/>
                        <w:sz w:val="20"/>
                        <w:szCs w:val="20"/>
                      </w:rPr>
                    </w:pPr>
                    <w:r w:rsidRPr="006E0F39">
                      <w:rPr>
                        <w:rFonts w:ascii="Antenna Bold" w:hAnsi="Antenna Bold"/>
                        <w:b/>
                        <w:bCs/>
                        <w:sz w:val="20"/>
                        <w:szCs w:val="20"/>
                      </w:rPr>
                      <w:t>SERVIÇOS COMUNS</w:t>
                    </w:r>
                    <w:r w:rsidR="00D52D0E" w:rsidRPr="006E0F39">
                      <w:rPr>
                        <w:rFonts w:ascii="Antenna Bold" w:hAnsi="Antenna Bold"/>
                        <w:b/>
                        <w:bCs/>
                        <w:sz w:val="20"/>
                        <w:szCs w:val="20"/>
                      </w:rPr>
                      <w:t xml:space="preserve"> </w:t>
                    </w:r>
                    <w:r w:rsidR="00991F86">
                      <w:rPr>
                        <w:rFonts w:ascii="Antenna Bold" w:hAnsi="Antenna Bold"/>
                        <w:b/>
                        <w:bCs/>
                        <w:sz w:val="20"/>
                        <w:szCs w:val="20"/>
                      </w:rPr>
                      <w:t>DE</w:t>
                    </w:r>
                    <w:r w:rsidR="00D52D0E" w:rsidRPr="006E0F39">
                      <w:rPr>
                        <w:rFonts w:ascii="Antenna Bold" w:hAnsi="Antenna Bold"/>
                        <w:b/>
                        <w:bCs/>
                        <w:sz w:val="20"/>
                        <w:szCs w:val="20"/>
                      </w:rPr>
                      <w:t xml:space="preserve"> ENGENHARIA</w:t>
                    </w:r>
                  </w:p>
                  <w:p w14:paraId="407EBCF6" w14:textId="2A09EB92" w:rsidR="0035211A" w:rsidRDefault="0035211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274E"/>
    <w:multiLevelType w:val="hybridMultilevel"/>
    <w:tmpl w:val="9C0C1D60"/>
    <w:lvl w:ilvl="0" w:tplc="F5E4ADD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556456"/>
    <w:multiLevelType w:val="multilevel"/>
    <w:tmpl w:val="EEDAB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BB297D"/>
    <w:multiLevelType w:val="multilevel"/>
    <w:tmpl w:val="B19AE4FC"/>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EC38A3"/>
    <w:multiLevelType w:val="hybridMultilevel"/>
    <w:tmpl w:val="F2DEB53E"/>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0C375923"/>
    <w:multiLevelType w:val="hybridMultilevel"/>
    <w:tmpl w:val="877ABDDC"/>
    <w:lvl w:ilvl="0" w:tplc="B6CAFBD4">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5" w15:restartNumberingAfterBreak="0">
    <w:nsid w:val="10681AB7"/>
    <w:multiLevelType w:val="hybridMultilevel"/>
    <w:tmpl w:val="4A4E0604"/>
    <w:lvl w:ilvl="0" w:tplc="1D2EE678">
      <w:start w:val="1"/>
      <w:numFmt w:val="upperLetter"/>
      <w:lvlText w:val="%1)"/>
      <w:lvlJc w:val="left"/>
      <w:pPr>
        <w:ind w:left="532" w:hanging="360"/>
      </w:pPr>
      <w:rPr>
        <w:rFonts w:hint="default"/>
      </w:rPr>
    </w:lvl>
    <w:lvl w:ilvl="1" w:tplc="04160019" w:tentative="1">
      <w:start w:val="1"/>
      <w:numFmt w:val="lowerLetter"/>
      <w:lvlText w:val="%2."/>
      <w:lvlJc w:val="left"/>
      <w:pPr>
        <w:ind w:left="1252" w:hanging="360"/>
      </w:pPr>
    </w:lvl>
    <w:lvl w:ilvl="2" w:tplc="0416001B" w:tentative="1">
      <w:start w:val="1"/>
      <w:numFmt w:val="lowerRoman"/>
      <w:lvlText w:val="%3."/>
      <w:lvlJc w:val="right"/>
      <w:pPr>
        <w:ind w:left="1972" w:hanging="180"/>
      </w:pPr>
    </w:lvl>
    <w:lvl w:ilvl="3" w:tplc="0416000F" w:tentative="1">
      <w:start w:val="1"/>
      <w:numFmt w:val="decimal"/>
      <w:lvlText w:val="%4."/>
      <w:lvlJc w:val="left"/>
      <w:pPr>
        <w:ind w:left="2692" w:hanging="360"/>
      </w:pPr>
    </w:lvl>
    <w:lvl w:ilvl="4" w:tplc="04160019" w:tentative="1">
      <w:start w:val="1"/>
      <w:numFmt w:val="lowerLetter"/>
      <w:lvlText w:val="%5."/>
      <w:lvlJc w:val="left"/>
      <w:pPr>
        <w:ind w:left="3412" w:hanging="360"/>
      </w:pPr>
    </w:lvl>
    <w:lvl w:ilvl="5" w:tplc="0416001B" w:tentative="1">
      <w:start w:val="1"/>
      <w:numFmt w:val="lowerRoman"/>
      <w:lvlText w:val="%6."/>
      <w:lvlJc w:val="right"/>
      <w:pPr>
        <w:ind w:left="4132" w:hanging="180"/>
      </w:pPr>
    </w:lvl>
    <w:lvl w:ilvl="6" w:tplc="0416000F" w:tentative="1">
      <w:start w:val="1"/>
      <w:numFmt w:val="decimal"/>
      <w:lvlText w:val="%7."/>
      <w:lvlJc w:val="left"/>
      <w:pPr>
        <w:ind w:left="4852" w:hanging="360"/>
      </w:pPr>
    </w:lvl>
    <w:lvl w:ilvl="7" w:tplc="04160019" w:tentative="1">
      <w:start w:val="1"/>
      <w:numFmt w:val="lowerLetter"/>
      <w:lvlText w:val="%8."/>
      <w:lvlJc w:val="left"/>
      <w:pPr>
        <w:ind w:left="5572" w:hanging="360"/>
      </w:pPr>
    </w:lvl>
    <w:lvl w:ilvl="8" w:tplc="0416001B" w:tentative="1">
      <w:start w:val="1"/>
      <w:numFmt w:val="lowerRoman"/>
      <w:lvlText w:val="%9."/>
      <w:lvlJc w:val="right"/>
      <w:pPr>
        <w:ind w:left="6292" w:hanging="180"/>
      </w:pPr>
    </w:lvl>
  </w:abstractNum>
  <w:abstractNum w:abstractNumId="6" w15:restartNumberingAfterBreak="0">
    <w:nsid w:val="11E4001F"/>
    <w:multiLevelType w:val="hybridMultilevel"/>
    <w:tmpl w:val="4CA4821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BE4C51"/>
    <w:multiLevelType w:val="multilevel"/>
    <w:tmpl w:val="F65E10C8"/>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B47F6F"/>
    <w:multiLevelType w:val="multilevel"/>
    <w:tmpl w:val="4FDADA32"/>
    <w:lvl w:ilvl="0">
      <w:start w:val="3"/>
      <w:numFmt w:val="decimal"/>
      <w:lvlText w:val="%1"/>
      <w:lvlJc w:val="left"/>
      <w:pPr>
        <w:ind w:left="660" w:hanging="660"/>
      </w:pPr>
      <w:rPr>
        <w:rFonts w:eastAsia="SimSun" w:hint="default"/>
      </w:rPr>
    </w:lvl>
    <w:lvl w:ilvl="1">
      <w:start w:val="11"/>
      <w:numFmt w:val="decimal"/>
      <w:lvlText w:val="%1.%2"/>
      <w:lvlJc w:val="left"/>
      <w:pPr>
        <w:ind w:left="671" w:hanging="660"/>
      </w:pPr>
      <w:rPr>
        <w:rFonts w:eastAsia="SimSun" w:hint="default"/>
      </w:rPr>
    </w:lvl>
    <w:lvl w:ilvl="2">
      <w:start w:val="1"/>
      <w:numFmt w:val="decimal"/>
      <w:lvlText w:val="%1.%2.%3"/>
      <w:lvlJc w:val="left"/>
      <w:pPr>
        <w:ind w:left="742" w:hanging="720"/>
      </w:pPr>
      <w:rPr>
        <w:rFonts w:eastAsia="SimSun" w:hint="default"/>
      </w:rPr>
    </w:lvl>
    <w:lvl w:ilvl="3">
      <w:start w:val="2"/>
      <w:numFmt w:val="decimal"/>
      <w:lvlText w:val="%1.%2.%3.%4"/>
      <w:lvlJc w:val="left"/>
      <w:pPr>
        <w:ind w:left="753" w:hanging="720"/>
      </w:pPr>
      <w:rPr>
        <w:rFonts w:eastAsia="SimSun" w:hint="default"/>
      </w:rPr>
    </w:lvl>
    <w:lvl w:ilvl="4">
      <w:start w:val="1"/>
      <w:numFmt w:val="decimal"/>
      <w:lvlText w:val="%1.%2.%3.%4.%5"/>
      <w:lvlJc w:val="left"/>
      <w:pPr>
        <w:ind w:left="764" w:hanging="720"/>
      </w:pPr>
      <w:rPr>
        <w:rFonts w:eastAsia="SimSun" w:hint="default"/>
      </w:rPr>
    </w:lvl>
    <w:lvl w:ilvl="5">
      <w:start w:val="1"/>
      <w:numFmt w:val="decimal"/>
      <w:lvlText w:val="%1.%2.%3.%4.%5.%6"/>
      <w:lvlJc w:val="left"/>
      <w:pPr>
        <w:ind w:left="1135" w:hanging="1080"/>
      </w:pPr>
      <w:rPr>
        <w:rFonts w:eastAsia="SimSun" w:hint="default"/>
      </w:rPr>
    </w:lvl>
    <w:lvl w:ilvl="6">
      <w:start w:val="1"/>
      <w:numFmt w:val="decimal"/>
      <w:lvlText w:val="%1.%2.%3.%4.%5.%6.%7"/>
      <w:lvlJc w:val="left"/>
      <w:pPr>
        <w:ind w:left="1146" w:hanging="1080"/>
      </w:pPr>
      <w:rPr>
        <w:rFonts w:eastAsia="SimSun" w:hint="default"/>
      </w:rPr>
    </w:lvl>
    <w:lvl w:ilvl="7">
      <w:start w:val="1"/>
      <w:numFmt w:val="decimal"/>
      <w:lvlText w:val="%1.%2.%3.%4.%5.%6.%7.%8"/>
      <w:lvlJc w:val="left"/>
      <w:pPr>
        <w:ind w:left="1517" w:hanging="1440"/>
      </w:pPr>
      <w:rPr>
        <w:rFonts w:eastAsia="SimSun" w:hint="default"/>
      </w:rPr>
    </w:lvl>
    <w:lvl w:ilvl="8">
      <w:start w:val="1"/>
      <w:numFmt w:val="decimal"/>
      <w:lvlText w:val="%1.%2.%3.%4.%5.%6.%7.%8.%9"/>
      <w:lvlJc w:val="left"/>
      <w:pPr>
        <w:ind w:left="1528" w:hanging="1440"/>
      </w:pPr>
      <w:rPr>
        <w:rFonts w:eastAsia="SimSun" w:hint="default"/>
      </w:rPr>
    </w:lvl>
  </w:abstractNum>
  <w:abstractNum w:abstractNumId="9" w15:restartNumberingAfterBreak="0">
    <w:nsid w:val="1F151D87"/>
    <w:multiLevelType w:val="multilevel"/>
    <w:tmpl w:val="E5801770"/>
    <w:lvl w:ilvl="0">
      <w:start w:val="3"/>
      <w:numFmt w:val="decimal"/>
      <w:lvlText w:val="%1"/>
      <w:lvlJc w:val="left"/>
      <w:pPr>
        <w:ind w:left="660" w:hanging="660"/>
      </w:pPr>
      <w:rPr>
        <w:rFonts w:hint="default"/>
      </w:rPr>
    </w:lvl>
    <w:lvl w:ilvl="1">
      <w:start w:val="11"/>
      <w:numFmt w:val="decimal"/>
      <w:lvlText w:val="%1.%2"/>
      <w:lvlJc w:val="left"/>
      <w:pPr>
        <w:ind w:left="721" w:hanging="66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1928" w:hanging="1440"/>
      </w:pPr>
      <w:rPr>
        <w:rFonts w:hint="default"/>
      </w:rPr>
    </w:lvl>
  </w:abstractNum>
  <w:abstractNum w:abstractNumId="10" w15:restartNumberingAfterBreak="0">
    <w:nsid w:val="20AE7094"/>
    <w:multiLevelType w:val="hybridMultilevel"/>
    <w:tmpl w:val="D9C88EDE"/>
    <w:lvl w:ilvl="0" w:tplc="18DC1304">
      <w:start w:val="1"/>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1E0C002"/>
    <w:multiLevelType w:val="multilevel"/>
    <w:tmpl w:val="8B9A2516"/>
    <w:lvl w:ilvl="0">
      <w:start w:val="1"/>
      <w:numFmt w:val="bullet"/>
      <w:lvlText w:val=""/>
      <w:lvlJc w:val="left"/>
      <w:pPr>
        <w:tabs>
          <w:tab w:val="num" w:pos="0"/>
        </w:tabs>
        <w:ind w:left="1465" w:hanging="360"/>
      </w:pPr>
      <w:rPr>
        <w:rFonts w:ascii="Symbol" w:hAnsi="Symbol" w:cs="Symbol" w:hint="default"/>
        <w:color w:val="auto"/>
      </w:rPr>
    </w:lvl>
    <w:lvl w:ilvl="1">
      <w:start w:val="1"/>
      <w:numFmt w:val="bullet"/>
      <w:lvlText w:val="o"/>
      <w:lvlJc w:val="left"/>
      <w:pPr>
        <w:tabs>
          <w:tab w:val="num" w:pos="0"/>
        </w:tabs>
        <w:ind w:left="2185" w:hanging="360"/>
      </w:pPr>
      <w:rPr>
        <w:rFonts w:ascii="Courier New" w:hAnsi="Courier New" w:cs="Courier New" w:hint="default"/>
      </w:rPr>
    </w:lvl>
    <w:lvl w:ilvl="2">
      <w:start w:val="1"/>
      <w:numFmt w:val="bullet"/>
      <w:lvlText w:val=""/>
      <w:lvlJc w:val="left"/>
      <w:pPr>
        <w:tabs>
          <w:tab w:val="num" w:pos="0"/>
        </w:tabs>
        <w:ind w:left="2905" w:hanging="360"/>
      </w:pPr>
      <w:rPr>
        <w:rFonts w:ascii="Wingdings" w:hAnsi="Wingdings" w:cs="Wingdings" w:hint="default"/>
      </w:rPr>
    </w:lvl>
    <w:lvl w:ilvl="3">
      <w:start w:val="1"/>
      <w:numFmt w:val="bullet"/>
      <w:lvlText w:val=""/>
      <w:lvlJc w:val="left"/>
      <w:pPr>
        <w:tabs>
          <w:tab w:val="num" w:pos="0"/>
        </w:tabs>
        <w:ind w:left="3625" w:hanging="360"/>
      </w:pPr>
      <w:rPr>
        <w:rFonts w:ascii="Symbol" w:hAnsi="Symbol" w:cs="Symbol" w:hint="default"/>
      </w:rPr>
    </w:lvl>
    <w:lvl w:ilvl="4">
      <w:start w:val="1"/>
      <w:numFmt w:val="bullet"/>
      <w:lvlText w:val="o"/>
      <w:lvlJc w:val="left"/>
      <w:pPr>
        <w:tabs>
          <w:tab w:val="num" w:pos="0"/>
        </w:tabs>
        <w:ind w:left="4345" w:hanging="360"/>
      </w:pPr>
      <w:rPr>
        <w:rFonts w:ascii="Courier New" w:hAnsi="Courier New" w:cs="Courier New" w:hint="default"/>
      </w:rPr>
    </w:lvl>
    <w:lvl w:ilvl="5">
      <w:start w:val="1"/>
      <w:numFmt w:val="bullet"/>
      <w:lvlText w:val=""/>
      <w:lvlJc w:val="left"/>
      <w:pPr>
        <w:tabs>
          <w:tab w:val="num" w:pos="0"/>
        </w:tabs>
        <w:ind w:left="5065" w:hanging="360"/>
      </w:pPr>
      <w:rPr>
        <w:rFonts w:ascii="Wingdings" w:hAnsi="Wingdings" w:cs="Wingdings" w:hint="default"/>
      </w:rPr>
    </w:lvl>
    <w:lvl w:ilvl="6">
      <w:start w:val="1"/>
      <w:numFmt w:val="bullet"/>
      <w:lvlText w:val=""/>
      <w:lvlJc w:val="left"/>
      <w:pPr>
        <w:tabs>
          <w:tab w:val="num" w:pos="0"/>
        </w:tabs>
        <w:ind w:left="5785" w:hanging="360"/>
      </w:pPr>
      <w:rPr>
        <w:rFonts w:ascii="Symbol" w:hAnsi="Symbol" w:cs="Symbol" w:hint="default"/>
      </w:rPr>
    </w:lvl>
    <w:lvl w:ilvl="7">
      <w:start w:val="1"/>
      <w:numFmt w:val="bullet"/>
      <w:lvlText w:val="o"/>
      <w:lvlJc w:val="left"/>
      <w:pPr>
        <w:tabs>
          <w:tab w:val="num" w:pos="0"/>
        </w:tabs>
        <w:ind w:left="6505" w:hanging="360"/>
      </w:pPr>
      <w:rPr>
        <w:rFonts w:ascii="Courier New" w:hAnsi="Courier New" w:cs="Courier New" w:hint="default"/>
      </w:rPr>
    </w:lvl>
    <w:lvl w:ilvl="8">
      <w:start w:val="1"/>
      <w:numFmt w:val="bullet"/>
      <w:lvlText w:val=""/>
      <w:lvlJc w:val="left"/>
      <w:pPr>
        <w:tabs>
          <w:tab w:val="num" w:pos="0"/>
        </w:tabs>
        <w:ind w:left="7225" w:hanging="360"/>
      </w:pPr>
      <w:rPr>
        <w:rFonts w:ascii="Wingdings" w:hAnsi="Wingdings" w:cs="Wingdings" w:hint="default"/>
      </w:rPr>
    </w:lvl>
  </w:abstractNum>
  <w:abstractNum w:abstractNumId="12" w15:restartNumberingAfterBreak="0">
    <w:nsid w:val="232B649F"/>
    <w:multiLevelType w:val="hybridMultilevel"/>
    <w:tmpl w:val="931AE782"/>
    <w:lvl w:ilvl="0" w:tplc="295C29C8">
      <w:start w:val="1"/>
      <w:numFmt w:val="bullet"/>
      <w:lvlText w:val="o"/>
      <w:lvlJc w:val="left"/>
      <w:pPr>
        <w:ind w:left="720" w:hanging="360"/>
      </w:pPr>
      <w:rPr>
        <w:rFonts w:ascii="Courier New" w:hAnsi="Courier New" w:cs="Courier New"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B2E19"/>
    <w:multiLevelType w:val="hybridMultilevel"/>
    <w:tmpl w:val="F690B354"/>
    <w:lvl w:ilvl="0" w:tplc="0A2816F0">
      <w:start w:val="1"/>
      <w:numFmt w:val="bullet"/>
      <w:lvlText w:val=""/>
      <w:lvlJc w:val="left"/>
      <w:pPr>
        <w:ind w:left="720" w:hanging="360"/>
      </w:pPr>
      <w:rPr>
        <w:rFonts w:ascii="Wingdings" w:hAnsi="Wingdings" w:hint="default"/>
        <w:strike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A952C00"/>
    <w:multiLevelType w:val="hybridMultilevel"/>
    <w:tmpl w:val="BA30506C"/>
    <w:lvl w:ilvl="0" w:tplc="A6F0E12A">
      <w:start w:val="1"/>
      <w:numFmt w:val="decimal"/>
      <w:lvlText w:val="%1."/>
      <w:lvlJc w:val="left"/>
      <w:pPr>
        <w:ind w:left="720" w:hanging="360"/>
      </w:pPr>
    </w:lvl>
    <w:lvl w:ilvl="1" w:tplc="C2D4C40C">
      <w:start w:val="1"/>
      <w:numFmt w:val="lowerLetter"/>
      <w:lvlText w:val="%2."/>
      <w:lvlJc w:val="left"/>
      <w:pPr>
        <w:ind w:left="1440" w:hanging="360"/>
      </w:pPr>
    </w:lvl>
    <w:lvl w:ilvl="2" w:tplc="9EDC09AE">
      <w:start w:val="1"/>
      <w:numFmt w:val="lowerRoman"/>
      <w:lvlText w:val="%3."/>
      <w:lvlJc w:val="right"/>
      <w:pPr>
        <w:ind w:left="2160" w:hanging="180"/>
      </w:pPr>
    </w:lvl>
    <w:lvl w:ilvl="3" w:tplc="97307638">
      <w:start w:val="1"/>
      <w:numFmt w:val="decimal"/>
      <w:lvlText w:val="%4."/>
      <w:lvlJc w:val="left"/>
      <w:pPr>
        <w:ind w:left="2880" w:hanging="360"/>
      </w:pPr>
    </w:lvl>
    <w:lvl w:ilvl="4" w:tplc="CC686F48">
      <w:start w:val="1"/>
      <w:numFmt w:val="lowerLetter"/>
      <w:lvlText w:val="%5."/>
      <w:lvlJc w:val="left"/>
      <w:pPr>
        <w:ind w:left="3600" w:hanging="360"/>
      </w:pPr>
    </w:lvl>
    <w:lvl w:ilvl="5" w:tplc="C03668C8">
      <w:start w:val="1"/>
      <w:numFmt w:val="lowerRoman"/>
      <w:lvlText w:val="%6."/>
      <w:lvlJc w:val="right"/>
      <w:pPr>
        <w:ind w:left="4320" w:hanging="180"/>
      </w:pPr>
    </w:lvl>
    <w:lvl w:ilvl="6" w:tplc="2D20692E">
      <w:start w:val="1"/>
      <w:numFmt w:val="decimal"/>
      <w:lvlText w:val="%7."/>
      <w:lvlJc w:val="left"/>
      <w:pPr>
        <w:ind w:left="5040" w:hanging="360"/>
      </w:pPr>
    </w:lvl>
    <w:lvl w:ilvl="7" w:tplc="7660C712">
      <w:start w:val="1"/>
      <w:numFmt w:val="lowerLetter"/>
      <w:lvlText w:val="%8."/>
      <w:lvlJc w:val="left"/>
      <w:pPr>
        <w:ind w:left="5760" w:hanging="360"/>
      </w:pPr>
    </w:lvl>
    <w:lvl w:ilvl="8" w:tplc="73AE4B40">
      <w:start w:val="1"/>
      <w:numFmt w:val="lowerRoman"/>
      <w:lvlText w:val="%9."/>
      <w:lvlJc w:val="right"/>
      <w:pPr>
        <w:ind w:left="6480" w:hanging="180"/>
      </w:pPr>
    </w:lvl>
  </w:abstractNum>
  <w:abstractNum w:abstractNumId="15" w15:restartNumberingAfterBreak="0">
    <w:nsid w:val="2E164295"/>
    <w:multiLevelType w:val="multilevel"/>
    <w:tmpl w:val="1CA67C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386025"/>
    <w:multiLevelType w:val="hybridMultilevel"/>
    <w:tmpl w:val="61A0D044"/>
    <w:lvl w:ilvl="0" w:tplc="3FCE5064">
      <w:start w:val="1"/>
      <w:numFmt w:val="bullet"/>
      <w:lvlText w:val=""/>
      <w:lvlJc w:val="left"/>
      <w:pPr>
        <w:ind w:left="720" w:hanging="360"/>
      </w:pPr>
      <w:rPr>
        <w:rFonts w:ascii="Wingdings" w:hAnsi="Wingdings" w:hint="default"/>
      </w:rPr>
    </w:lvl>
    <w:lvl w:ilvl="1" w:tplc="760AE8B8">
      <w:start w:val="1"/>
      <w:numFmt w:val="bullet"/>
      <w:lvlText w:val="o"/>
      <w:lvlJc w:val="left"/>
      <w:pPr>
        <w:ind w:left="1440" w:hanging="360"/>
      </w:pPr>
      <w:rPr>
        <w:rFonts w:ascii="Courier New" w:hAnsi="Courier New" w:hint="default"/>
      </w:rPr>
    </w:lvl>
    <w:lvl w:ilvl="2" w:tplc="72D4BE04">
      <w:start w:val="1"/>
      <w:numFmt w:val="bullet"/>
      <w:lvlText w:val=""/>
      <w:lvlJc w:val="left"/>
      <w:pPr>
        <w:ind w:left="2160" w:hanging="360"/>
      </w:pPr>
      <w:rPr>
        <w:rFonts w:ascii="Wingdings" w:hAnsi="Wingdings" w:hint="default"/>
      </w:rPr>
    </w:lvl>
    <w:lvl w:ilvl="3" w:tplc="18248DCE">
      <w:start w:val="1"/>
      <w:numFmt w:val="bullet"/>
      <w:lvlText w:val=""/>
      <w:lvlJc w:val="left"/>
      <w:pPr>
        <w:ind w:left="2880" w:hanging="360"/>
      </w:pPr>
      <w:rPr>
        <w:rFonts w:ascii="Symbol" w:hAnsi="Symbol" w:hint="default"/>
      </w:rPr>
    </w:lvl>
    <w:lvl w:ilvl="4" w:tplc="9B7C8D2E">
      <w:start w:val="1"/>
      <w:numFmt w:val="bullet"/>
      <w:lvlText w:val="o"/>
      <w:lvlJc w:val="left"/>
      <w:pPr>
        <w:ind w:left="3600" w:hanging="360"/>
      </w:pPr>
      <w:rPr>
        <w:rFonts w:ascii="Courier New" w:hAnsi="Courier New" w:hint="default"/>
      </w:rPr>
    </w:lvl>
    <w:lvl w:ilvl="5" w:tplc="9A7027F4">
      <w:start w:val="1"/>
      <w:numFmt w:val="bullet"/>
      <w:lvlText w:val=""/>
      <w:lvlJc w:val="left"/>
      <w:pPr>
        <w:ind w:left="4320" w:hanging="360"/>
      </w:pPr>
      <w:rPr>
        <w:rFonts w:ascii="Wingdings" w:hAnsi="Wingdings" w:hint="default"/>
      </w:rPr>
    </w:lvl>
    <w:lvl w:ilvl="6" w:tplc="04DCE95A">
      <w:start w:val="1"/>
      <w:numFmt w:val="bullet"/>
      <w:lvlText w:val=""/>
      <w:lvlJc w:val="left"/>
      <w:pPr>
        <w:ind w:left="5040" w:hanging="360"/>
      </w:pPr>
      <w:rPr>
        <w:rFonts w:ascii="Symbol" w:hAnsi="Symbol" w:hint="default"/>
      </w:rPr>
    </w:lvl>
    <w:lvl w:ilvl="7" w:tplc="ADECC050">
      <w:start w:val="1"/>
      <w:numFmt w:val="bullet"/>
      <w:lvlText w:val="o"/>
      <w:lvlJc w:val="left"/>
      <w:pPr>
        <w:ind w:left="5760" w:hanging="360"/>
      </w:pPr>
      <w:rPr>
        <w:rFonts w:ascii="Courier New" w:hAnsi="Courier New" w:hint="default"/>
      </w:rPr>
    </w:lvl>
    <w:lvl w:ilvl="8" w:tplc="32AA20C6">
      <w:start w:val="1"/>
      <w:numFmt w:val="bullet"/>
      <w:lvlText w:val=""/>
      <w:lvlJc w:val="left"/>
      <w:pPr>
        <w:ind w:left="6480" w:hanging="360"/>
      </w:pPr>
      <w:rPr>
        <w:rFonts w:ascii="Wingdings" w:hAnsi="Wingdings" w:hint="default"/>
      </w:rPr>
    </w:lvl>
  </w:abstractNum>
  <w:abstractNum w:abstractNumId="17" w15:restartNumberingAfterBreak="0">
    <w:nsid w:val="31E96A77"/>
    <w:multiLevelType w:val="hybridMultilevel"/>
    <w:tmpl w:val="B1DE0454"/>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35500276"/>
    <w:multiLevelType w:val="hybridMultilevel"/>
    <w:tmpl w:val="4596FFF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AA14980"/>
    <w:multiLevelType w:val="multilevel"/>
    <w:tmpl w:val="5F0A989E"/>
    <w:lvl w:ilvl="0">
      <w:start w:val="1"/>
      <w:numFmt w:val="lowerLetter"/>
      <w:lvlText w:val="%1)"/>
      <w:lvlJc w:val="left"/>
      <w:pPr>
        <w:tabs>
          <w:tab w:val="num" w:pos="0"/>
        </w:tabs>
        <w:ind w:left="1778" w:hanging="360"/>
      </w:pPr>
      <w:rPr>
        <w:rFonts w:asciiTheme="minorHAnsi" w:hAnsiTheme="minorHAnsi" w:cstheme="minorHAnsi" w:hint="default"/>
        <w:color w:val="auto"/>
        <w:sz w:val="20"/>
        <w:szCs w:val="20"/>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0" w15:restartNumberingAfterBreak="0">
    <w:nsid w:val="3C7F0CE8"/>
    <w:multiLevelType w:val="multilevel"/>
    <w:tmpl w:val="ABB4A86C"/>
    <w:lvl w:ilvl="0">
      <w:start w:val="3"/>
      <w:numFmt w:val="decimal"/>
      <w:lvlText w:val="%1"/>
      <w:lvlJc w:val="left"/>
      <w:pPr>
        <w:ind w:left="360" w:hanging="360"/>
      </w:pPr>
      <w:rPr>
        <w:rFonts w:hint="default"/>
      </w:rPr>
    </w:lvl>
    <w:lvl w:ilvl="1">
      <w:start w:val="2"/>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844" w:hanging="72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266" w:hanging="108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1688" w:hanging="1440"/>
      </w:pPr>
      <w:rPr>
        <w:rFonts w:hint="default"/>
      </w:rPr>
    </w:lvl>
  </w:abstractNum>
  <w:abstractNum w:abstractNumId="21" w15:restartNumberingAfterBreak="0">
    <w:nsid w:val="3CDF7925"/>
    <w:multiLevelType w:val="hybridMultilevel"/>
    <w:tmpl w:val="A692A9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E2B3ECD"/>
    <w:multiLevelType w:val="multilevel"/>
    <w:tmpl w:val="9F727B3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Symbol" w:eastAsia="Times New Roman" w:hAnsi="Symbol" w:cs="Calibri"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E8EB2B7"/>
    <w:multiLevelType w:val="multilevel"/>
    <w:tmpl w:val="6B784A16"/>
    <w:lvl w:ilvl="0">
      <w:start w:val="1"/>
      <w:numFmt w:val="upperRoman"/>
      <w:lvlText w:val="%1."/>
      <w:lvlJc w:val="left"/>
      <w:pPr>
        <w:tabs>
          <w:tab w:val="num" w:pos="0"/>
        </w:tabs>
        <w:ind w:left="1080" w:hanging="720"/>
      </w:pPr>
      <w:rPr>
        <w:rFonts w:eastAsia="Arial"/>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15A4D19"/>
    <w:multiLevelType w:val="hybridMultilevel"/>
    <w:tmpl w:val="82404E80"/>
    <w:lvl w:ilvl="0" w:tplc="FEE435F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A54BD0"/>
    <w:multiLevelType w:val="multilevel"/>
    <w:tmpl w:val="4F2E110A"/>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53EB32D0"/>
    <w:multiLevelType w:val="multilevel"/>
    <w:tmpl w:val="40009560"/>
    <w:lvl w:ilvl="0">
      <w:start w:val="3"/>
      <w:numFmt w:val="decimal"/>
      <w:lvlText w:val="%1"/>
      <w:lvlJc w:val="left"/>
      <w:pPr>
        <w:ind w:left="435" w:hanging="435"/>
      </w:pPr>
      <w:rPr>
        <w:rFonts w:hint="default"/>
        <w:b/>
        <w:i w:val="0"/>
        <w:color w:val="000000" w:themeColor="text1"/>
      </w:rPr>
    </w:lvl>
    <w:lvl w:ilvl="1">
      <w:start w:val="2"/>
      <w:numFmt w:val="decimal"/>
      <w:lvlText w:val="%1.%2"/>
      <w:lvlJc w:val="left"/>
      <w:pPr>
        <w:ind w:left="435" w:hanging="435"/>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b/>
        <w:i w:val="0"/>
        <w:color w:val="000000" w:themeColor="text1"/>
      </w:rPr>
    </w:lvl>
    <w:lvl w:ilvl="4">
      <w:start w:val="1"/>
      <w:numFmt w:val="decimal"/>
      <w:lvlText w:val="%1.%2.%3.%4.%5"/>
      <w:lvlJc w:val="left"/>
      <w:pPr>
        <w:ind w:left="720" w:hanging="720"/>
      </w:pPr>
      <w:rPr>
        <w:rFonts w:hint="default"/>
        <w:b/>
        <w:i w:val="0"/>
        <w:color w:val="000000" w:themeColor="text1"/>
      </w:rPr>
    </w:lvl>
    <w:lvl w:ilvl="5">
      <w:start w:val="1"/>
      <w:numFmt w:val="decimal"/>
      <w:lvlText w:val="%1.%2.%3.%4.%5.%6"/>
      <w:lvlJc w:val="left"/>
      <w:pPr>
        <w:ind w:left="1080" w:hanging="1080"/>
      </w:pPr>
      <w:rPr>
        <w:rFonts w:hint="default"/>
        <w:b/>
        <w:i w:val="0"/>
        <w:color w:val="000000" w:themeColor="text1"/>
      </w:rPr>
    </w:lvl>
    <w:lvl w:ilvl="6">
      <w:start w:val="1"/>
      <w:numFmt w:val="decimal"/>
      <w:lvlText w:val="%1.%2.%3.%4.%5.%6.%7"/>
      <w:lvlJc w:val="left"/>
      <w:pPr>
        <w:ind w:left="1080" w:hanging="1080"/>
      </w:pPr>
      <w:rPr>
        <w:rFonts w:hint="default"/>
        <w:b/>
        <w:i w:val="0"/>
        <w:color w:val="000000" w:themeColor="text1"/>
      </w:rPr>
    </w:lvl>
    <w:lvl w:ilvl="7">
      <w:start w:val="1"/>
      <w:numFmt w:val="decimal"/>
      <w:lvlText w:val="%1.%2.%3.%4.%5.%6.%7.%8"/>
      <w:lvlJc w:val="left"/>
      <w:pPr>
        <w:ind w:left="1440" w:hanging="1440"/>
      </w:pPr>
      <w:rPr>
        <w:rFonts w:hint="default"/>
        <w:b/>
        <w:i w:val="0"/>
        <w:color w:val="000000" w:themeColor="text1"/>
      </w:rPr>
    </w:lvl>
    <w:lvl w:ilvl="8">
      <w:start w:val="1"/>
      <w:numFmt w:val="decimal"/>
      <w:lvlText w:val="%1.%2.%3.%4.%5.%6.%7.%8.%9"/>
      <w:lvlJc w:val="left"/>
      <w:pPr>
        <w:ind w:left="1440" w:hanging="1440"/>
      </w:pPr>
      <w:rPr>
        <w:rFonts w:hint="default"/>
        <w:b/>
        <w:i w:val="0"/>
        <w:color w:val="000000" w:themeColor="text1"/>
      </w:rPr>
    </w:lvl>
  </w:abstractNum>
  <w:abstractNum w:abstractNumId="27" w15:restartNumberingAfterBreak="0">
    <w:nsid w:val="5783D3EB"/>
    <w:multiLevelType w:val="multilevel"/>
    <w:tmpl w:val="D8364D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7C97151"/>
    <w:multiLevelType w:val="hybridMultilevel"/>
    <w:tmpl w:val="77160254"/>
    <w:lvl w:ilvl="0" w:tplc="CDF6F4FA">
      <w:start w:val="1"/>
      <w:numFmt w:val="bullet"/>
      <w:lvlText w:val=""/>
      <w:lvlJc w:val="left"/>
      <w:pPr>
        <w:ind w:left="785" w:hanging="360"/>
      </w:pPr>
      <w:rPr>
        <w:rFonts w:ascii="Wingdings" w:hAnsi="Wingdings" w:hint="default"/>
        <w:color w:val="auto"/>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9" w15:restartNumberingAfterBreak="0">
    <w:nsid w:val="58783B20"/>
    <w:multiLevelType w:val="hybridMultilevel"/>
    <w:tmpl w:val="D1E4A154"/>
    <w:lvl w:ilvl="0" w:tplc="04160001">
      <w:start w:val="1"/>
      <w:numFmt w:val="bullet"/>
      <w:lvlText w:val=""/>
      <w:lvlJc w:val="left"/>
      <w:pPr>
        <w:ind w:left="1031" w:hanging="360"/>
      </w:pPr>
      <w:rPr>
        <w:rFonts w:ascii="Symbol" w:hAnsi="Symbol" w:hint="default"/>
      </w:rPr>
    </w:lvl>
    <w:lvl w:ilvl="1" w:tplc="04160003" w:tentative="1">
      <w:start w:val="1"/>
      <w:numFmt w:val="bullet"/>
      <w:lvlText w:val="o"/>
      <w:lvlJc w:val="left"/>
      <w:pPr>
        <w:ind w:left="1751" w:hanging="360"/>
      </w:pPr>
      <w:rPr>
        <w:rFonts w:ascii="Courier New" w:hAnsi="Courier New" w:cs="Courier New" w:hint="default"/>
      </w:rPr>
    </w:lvl>
    <w:lvl w:ilvl="2" w:tplc="04160005" w:tentative="1">
      <w:start w:val="1"/>
      <w:numFmt w:val="bullet"/>
      <w:lvlText w:val=""/>
      <w:lvlJc w:val="left"/>
      <w:pPr>
        <w:ind w:left="2471" w:hanging="360"/>
      </w:pPr>
      <w:rPr>
        <w:rFonts w:ascii="Wingdings" w:hAnsi="Wingdings" w:hint="default"/>
      </w:rPr>
    </w:lvl>
    <w:lvl w:ilvl="3" w:tplc="04160001" w:tentative="1">
      <w:start w:val="1"/>
      <w:numFmt w:val="bullet"/>
      <w:lvlText w:val=""/>
      <w:lvlJc w:val="left"/>
      <w:pPr>
        <w:ind w:left="3191" w:hanging="360"/>
      </w:pPr>
      <w:rPr>
        <w:rFonts w:ascii="Symbol" w:hAnsi="Symbol" w:hint="default"/>
      </w:rPr>
    </w:lvl>
    <w:lvl w:ilvl="4" w:tplc="04160003" w:tentative="1">
      <w:start w:val="1"/>
      <w:numFmt w:val="bullet"/>
      <w:lvlText w:val="o"/>
      <w:lvlJc w:val="left"/>
      <w:pPr>
        <w:ind w:left="3911" w:hanging="360"/>
      </w:pPr>
      <w:rPr>
        <w:rFonts w:ascii="Courier New" w:hAnsi="Courier New" w:cs="Courier New" w:hint="default"/>
      </w:rPr>
    </w:lvl>
    <w:lvl w:ilvl="5" w:tplc="04160005" w:tentative="1">
      <w:start w:val="1"/>
      <w:numFmt w:val="bullet"/>
      <w:lvlText w:val=""/>
      <w:lvlJc w:val="left"/>
      <w:pPr>
        <w:ind w:left="4631" w:hanging="360"/>
      </w:pPr>
      <w:rPr>
        <w:rFonts w:ascii="Wingdings" w:hAnsi="Wingdings" w:hint="default"/>
      </w:rPr>
    </w:lvl>
    <w:lvl w:ilvl="6" w:tplc="04160001" w:tentative="1">
      <w:start w:val="1"/>
      <w:numFmt w:val="bullet"/>
      <w:lvlText w:val=""/>
      <w:lvlJc w:val="left"/>
      <w:pPr>
        <w:ind w:left="5351" w:hanging="360"/>
      </w:pPr>
      <w:rPr>
        <w:rFonts w:ascii="Symbol" w:hAnsi="Symbol" w:hint="default"/>
      </w:rPr>
    </w:lvl>
    <w:lvl w:ilvl="7" w:tplc="04160003" w:tentative="1">
      <w:start w:val="1"/>
      <w:numFmt w:val="bullet"/>
      <w:lvlText w:val="o"/>
      <w:lvlJc w:val="left"/>
      <w:pPr>
        <w:ind w:left="6071" w:hanging="360"/>
      </w:pPr>
      <w:rPr>
        <w:rFonts w:ascii="Courier New" w:hAnsi="Courier New" w:cs="Courier New" w:hint="default"/>
      </w:rPr>
    </w:lvl>
    <w:lvl w:ilvl="8" w:tplc="04160005" w:tentative="1">
      <w:start w:val="1"/>
      <w:numFmt w:val="bullet"/>
      <w:lvlText w:val=""/>
      <w:lvlJc w:val="left"/>
      <w:pPr>
        <w:ind w:left="6791" w:hanging="360"/>
      </w:pPr>
      <w:rPr>
        <w:rFonts w:ascii="Wingdings" w:hAnsi="Wingdings" w:hint="default"/>
      </w:rPr>
    </w:lvl>
  </w:abstractNum>
  <w:abstractNum w:abstractNumId="30" w15:restartNumberingAfterBreak="0">
    <w:nsid w:val="5B8B2661"/>
    <w:multiLevelType w:val="multilevel"/>
    <w:tmpl w:val="212A89EA"/>
    <w:lvl w:ilvl="0">
      <w:start w:val="3"/>
      <w:numFmt w:val="decimal"/>
      <w:lvlText w:val="%1"/>
      <w:lvlJc w:val="left"/>
      <w:pPr>
        <w:ind w:left="705" w:hanging="705"/>
      </w:pPr>
      <w:rPr>
        <w:rFonts w:hint="default"/>
      </w:rPr>
    </w:lvl>
    <w:lvl w:ilvl="1">
      <w:start w:val="1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1D4E7C"/>
    <w:multiLevelType w:val="multilevel"/>
    <w:tmpl w:val="D3E0BEEC"/>
    <w:lvl w:ilvl="0">
      <w:start w:val="1"/>
      <w:numFmt w:val="lowerLetter"/>
      <w:lvlText w:val="%1)"/>
      <w:lvlJc w:val="left"/>
      <w:pPr>
        <w:tabs>
          <w:tab w:val="num" w:pos="0"/>
        </w:tabs>
        <w:ind w:left="1778" w:hanging="360"/>
      </w:pPr>
      <w:rPr>
        <w:rFonts w:asciiTheme="minorHAnsi" w:hAnsiTheme="minorHAnsi" w:cstheme="minorHAnsi" w:hint="default"/>
        <w:b w:val="0"/>
        <w:bCs w:val="0"/>
        <w:color w:val="auto"/>
        <w:sz w:val="20"/>
        <w:szCs w:val="20"/>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2" w15:restartNumberingAfterBreak="0">
    <w:nsid w:val="625352A7"/>
    <w:multiLevelType w:val="hybridMultilevel"/>
    <w:tmpl w:val="3F6C701A"/>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3" w15:restartNumberingAfterBreak="0">
    <w:nsid w:val="6288581A"/>
    <w:multiLevelType w:val="hybridMultilevel"/>
    <w:tmpl w:val="889AFB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5250CCD"/>
    <w:multiLevelType w:val="multilevel"/>
    <w:tmpl w:val="759A1D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527523D"/>
    <w:multiLevelType w:val="hybridMultilevel"/>
    <w:tmpl w:val="034006A2"/>
    <w:lvl w:ilvl="0" w:tplc="0416000B">
      <w:start w:val="1"/>
      <w:numFmt w:val="bullet"/>
      <w:lvlText w:val=""/>
      <w:lvlJc w:val="left"/>
      <w:pPr>
        <w:ind w:left="795" w:hanging="360"/>
      </w:pPr>
      <w:rPr>
        <w:rFonts w:ascii="Wingdings" w:hAnsi="Wingdings"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36" w15:restartNumberingAfterBreak="0">
    <w:nsid w:val="6A3717ED"/>
    <w:multiLevelType w:val="hybridMultilevel"/>
    <w:tmpl w:val="AD4EF7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AA4A3B"/>
    <w:multiLevelType w:val="hybridMultilevel"/>
    <w:tmpl w:val="38B87D9A"/>
    <w:lvl w:ilvl="0" w:tplc="52D4F360">
      <w:start w:val="1"/>
      <w:numFmt w:val="bullet"/>
      <w:lvlText w:val=""/>
      <w:lvlJc w:val="left"/>
      <w:pPr>
        <w:ind w:left="3904" w:hanging="360"/>
      </w:pPr>
      <w:rPr>
        <w:rFonts w:ascii="Wingdings" w:hAnsi="Wingdings" w:hint="default"/>
        <w:color w:val="auto"/>
      </w:rPr>
    </w:lvl>
    <w:lvl w:ilvl="1" w:tplc="0416000B">
      <w:start w:val="1"/>
      <w:numFmt w:val="bullet"/>
      <w:lvlText w:val=""/>
      <w:lvlJc w:val="left"/>
      <w:pPr>
        <w:ind w:left="1866" w:hanging="360"/>
      </w:pPr>
      <w:rPr>
        <w:rFonts w:ascii="Wingdings" w:hAnsi="Wingdings"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8" w15:restartNumberingAfterBreak="0">
    <w:nsid w:val="6BFD0D93"/>
    <w:multiLevelType w:val="multilevel"/>
    <w:tmpl w:val="F4F29F9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05B1133"/>
    <w:multiLevelType w:val="hybridMultilevel"/>
    <w:tmpl w:val="F40C0834"/>
    <w:lvl w:ilvl="0" w:tplc="D6E21BC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18478C"/>
    <w:multiLevelType w:val="hybridMultilevel"/>
    <w:tmpl w:val="CB4E12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C18055E"/>
    <w:multiLevelType w:val="hybridMultilevel"/>
    <w:tmpl w:val="87D09B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7019DB"/>
    <w:multiLevelType w:val="hybridMultilevel"/>
    <w:tmpl w:val="FEEC67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E433585"/>
    <w:multiLevelType w:val="multilevel"/>
    <w:tmpl w:val="F8B28C9E"/>
    <w:lvl w:ilvl="0">
      <w:start w:val="3"/>
      <w:numFmt w:val="decimal"/>
      <w:lvlText w:val="%1"/>
      <w:lvlJc w:val="left"/>
      <w:pPr>
        <w:ind w:left="435" w:hanging="435"/>
      </w:pPr>
      <w:rPr>
        <w:rFonts w:hint="default"/>
        <w:b/>
      </w:rPr>
    </w:lvl>
    <w:lvl w:ilvl="1">
      <w:start w:val="9"/>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00651858">
    <w:abstractNumId w:val="28"/>
  </w:num>
  <w:num w:numId="2" w16cid:durableId="566837737">
    <w:abstractNumId w:val="33"/>
  </w:num>
  <w:num w:numId="3" w16cid:durableId="773088311">
    <w:abstractNumId w:val="3"/>
  </w:num>
  <w:num w:numId="4" w16cid:durableId="702050533">
    <w:abstractNumId w:val="42"/>
  </w:num>
  <w:num w:numId="5" w16cid:durableId="1138113119">
    <w:abstractNumId w:val="36"/>
  </w:num>
  <w:num w:numId="6" w16cid:durableId="310135301">
    <w:abstractNumId w:val="37"/>
  </w:num>
  <w:num w:numId="7" w16cid:durableId="747769001">
    <w:abstractNumId w:val="35"/>
  </w:num>
  <w:num w:numId="8" w16cid:durableId="1596749137">
    <w:abstractNumId w:val="12"/>
  </w:num>
  <w:num w:numId="9" w16cid:durableId="1657951385">
    <w:abstractNumId w:val="18"/>
  </w:num>
  <w:num w:numId="10" w16cid:durableId="2001273181">
    <w:abstractNumId w:val="16"/>
  </w:num>
  <w:num w:numId="11" w16cid:durableId="1244031016">
    <w:abstractNumId w:val="13"/>
  </w:num>
  <w:num w:numId="12" w16cid:durableId="957877593">
    <w:abstractNumId w:val="1"/>
  </w:num>
  <w:num w:numId="13" w16cid:durableId="331375522">
    <w:abstractNumId w:val="0"/>
  </w:num>
  <w:num w:numId="14" w16cid:durableId="98305323">
    <w:abstractNumId w:val="22"/>
  </w:num>
  <w:num w:numId="15" w16cid:durableId="934825542">
    <w:abstractNumId w:val="5"/>
  </w:num>
  <w:num w:numId="16" w16cid:durableId="1753236309">
    <w:abstractNumId w:val="29"/>
  </w:num>
  <w:num w:numId="17" w16cid:durableId="406072073">
    <w:abstractNumId w:val="43"/>
  </w:num>
  <w:num w:numId="18" w16cid:durableId="1317421625">
    <w:abstractNumId w:val="14"/>
  </w:num>
  <w:num w:numId="19" w16cid:durableId="2117946229">
    <w:abstractNumId w:val="24"/>
  </w:num>
  <w:num w:numId="20" w16cid:durableId="1222253043">
    <w:abstractNumId w:val="32"/>
  </w:num>
  <w:num w:numId="21" w16cid:durableId="780565038">
    <w:abstractNumId w:val="2"/>
  </w:num>
  <w:num w:numId="22" w16cid:durableId="1806972610">
    <w:abstractNumId w:val="38"/>
  </w:num>
  <w:num w:numId="23" w16cid:durableId="2008172316">
    <w:abstractNumId w:val="34"/>
  </w:num>
  <w:num w:numId="24" w16cid:durableId="1614558404">
    <w:abstractNumId w:val="17"/>
  </w:num>
  <w:num w:numId="25" w16cid:durableId="521868184">
    <w:abstractNumId w:val="40"/>
  </w:num>
  <w:num w:numId="26" w16cid:durableId="418983544">
    <w:abstractNumId w:val="39"/>
  </w:num>
  <w:num w:numId="27" w16cid:durableId="138545233">
    <w:abstractNumId w:val="25"/>
  </w:num>
  <w:num w:numId="28" w16cid:durableId="1476142994">
    <w:abstractNumId w:val="21"/>
  </w:num>
  <w:num w:numId="29" w16cid:durableId="2033141908">
    <w:abstractNumId w:val="26"/>
  </w:num>
  <w:num w:numId="30" w16cid:durableId="275524217">
    <w:abstractNumId w:val="15"/>
  </w:num>
  <w:num w:numId="31" w16cid:durableId="1597716447">
    <w:abstractNumId w:val="20"/>
  </w:num>
  <w:num w:numId="32" w16cid:durableId="820077458">
    <w:abstractNumId w:val="8"/>
  </w:num>
  <w:num w:numId="33" w16cid:durableId="45110928">
    <w:abstractNumId w:val="6"/>
  </w:num>
  <w:num w:numId="34" w16cid:durableId="911894603">
    <w:abstractNumId w:val="30"/>
  </w:num>
  <w:num w:numId="35" w16cid:durableId="1064451375">
    <w:abstractNumId w:val="9"/>
  </w:num>
  <w:num w:numId="36" w16cid:durableId="502823479">
    <w:abstractNumId w:val="7"/>
  </w:num>
  <w:num w:numId="37" w16cid:durableId="777063848">
    <w:abstractNumId w:val="10"/>
  </w:num>
  <w:num w:numId="38" w16cid:durableId="1492717760">
    <w:abstractNumId w:val="27"/>
  </w:num>
  <w:num w:numId="39" w16cid:durableId="1155605665">
    <w:abstractNumId w:val="19"/>
  </w:num>
  <w:num w:numId="40" w16cid:durableId="1981377832">
    <w:abstractNumId w:val="23"/>
  </w:num>
  <w:num w:numId="41" w16cid:durableId="1451322675">
    <w:abstractNumId w:val="11"/>
  </w:num>
  <w:num w:numId="42" w16cid:durableId="615523353">
    <w:abstractNumId w:val="31"/>
  </w:num>
  <w:num w:numId="43" w16cid:durableId="1106341960">
    <w:abstractNumId w:val="4"/>
  </w:num>
  <w:num w:numId="44" w16cid:durableId="696661724">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ED"/>
    <w:rsid w:val="000038DE"/>
    <w:rsid w:val="00004FD6"/>
    <w:rsid w:val="00006C3B"/>
    <w:rsid w:val="00006E63"/>
    <w:rsid w:val="00007A3E"/>
    <w:rsid w:val="00011011"/>
    <w:rsid w:val="00011F16"/>
    <w:rsid w:val="000126DB"/>
    <w:rsid w:val="00013371"/>
    <w:rsid w:val="0001488F"/>
    <w:rsid w:val="00015B46"/>
    <w:rsid w:val="0002055A"/>
    <w:rsid w:val="00020710"/>
    <w:rsid w:val="00021BB4"/>
    <w:rsid w:val="00030C53"/>
    <w:rsid w:val="00030F91"/>
    <w:rsid w:val="0003296B"/>
    <w:rsid w:val="00032DCC"/>
    <w:rsid w:val="00033D2E"/>
    <w:rsid w:val="00034151"/>
    <w:rsid w:val="00037964"/>
    <w:rsid w:val="00040DD7"/>
    <w:rsid w:val="00040DF4"/>
    <w:rsid w:val="00042C04"/>
    <w:rsid w:val="00042C34"/>
    <w:rsid w:val="000434BA"/>
    <w:rsid w:val="0004548E"/>
    <w:rsid w:val="0004552C"/>
    <w:rsid w:val="000456F1"/>
    <w:rsid w:val="0004614D"/>
    <w:rsid w:val="00046482"/>
    <w:rsid w:val="000471D9"/>
    <w:rsid w:val="000473F0"/>
    <w:rsid w:val="000516D6"/>
    <w:rsid w:val="00052D3D"/>
    <w:rsid w:val="0005379C"/>
    <w:rsid w:val="0005537E"/>
    <w:rsid w:val="00056735"/>
    <w:rsid w:val="0006001D"/>
    <w:rsid w:val="000609AE"/>
    <w:rsid w:val="00061C82"/>
    <w:rsid w:val="000626DE"/>
    <w:rsid w:val="00062F96"/>
    <w:rsid w:val="00063752"/>
    <w:rsid w:val="00063787"/>
    <w:rsid w:val="0007111E"/>
    <w:rsid w:val="0007473D"/>
    <w:rsid w:val="000776BF"/>
    <w:rsid w:val="0007786D"/>
    <w:rsid w:val="00082FFA"/>
    <w:rsid w:val="00085C41"/>
    <w:rsid w:val="00086488"/>
    <w:rsid w:val="000916AE"/>
    <w:rsid w:val="000917A0"/>
    <w:rsid w:val="000955CE"/>
    <w:rsid w:val="00096FCD"/>
    <w:rsid w:val="000973D1"/>
    <w:rsid w:val="000A0620"/>
    <w:rsid w:val="000A0C38"/>
    <w:rsid w:val="000A1326"/>
    <w:rsid w:val="000A1A64"/>
    <w:rsid w:val="000A2380"/>
    <w:rsid w:val="000A44C7"/>
    <w:rsid w:val="000A50D8"/>
    <w:rsid w:val="000A68D7"/>
    <w:rsid w:val="000A7B0B"/>
    <w:rsid w:val="000B18E2"/>
    <w:rsid w:val="000B2323"/>
    <w:rsid w:val="000B3284"/>
    <w:rsid w:val="000B3B5A"/>
    <w:rsid w:val="000B7C7D"/>
    <w:rsid w:val="000B7C8E"/>
    <w:rsid w:val="000C06BD"/>
    <w:rsid w:val="000C15A6"/>
    <w:rsid w:val="000C268E"/>
    <w:rsid w:val="000C3BC1"/>
    <w:rsid w:val="000C45BE"/>
    <w:rsid w:val="000C50C1"/>
    <w:rsid w:val="000C5311"/>
    <w:rsid w:val="000C5A64"/>
    <w:rsid w:val="000D16E6"/>
    <w:rsid w:val="000D2566"/>
    <w:rsid w:val="000D6498"/>
    <w:rsid w:val="000E18F9"/>
    <w:rsid w:val="000E1B6E"/>
    <w:rsid w:val="000E1C7E"/>
    <w:rsid w:val="000E326A"/>
    <w:rsid w:val="000E4550"/>
    <w:rsid w:val="000E6A70"/>
    <w:rsid w:val="000F2314"/>
    <w:rsid w:val="000F2DC4"/>
    <w:rsid w:val="000F2FDA"/>
    <w:rsid w:val="000F54AF"/>
    <w:rsid w:val="000F5B5C"/>
    <w:rsid w:val="000F62E8"/>
    <w:rsid w:val="000F67C6"/>
    <w:rsid w:val="00101536"/>
    <w:rsid w:val="001027AE"/>
    <w:rsid w:val="00110790"/>
    <w:rsid w:val="0011334E"/>
    <w:rsid w:val="00114EEB"/>
    <w:rsid w:val="001151BB"/>
    <w:rsid w:val="0011550A"/>
    <w:rsid w:val="00115CCD"/>
    <w:rsid w:val="0012102E"/>
    <w:rsid w:val="001213AF"/>
    <w:rsid w:val="00121505"/>
    <w:rsid w:val="00123330"/>
    <w:rsid w:val="00124699"/>
    <w:rsid w:val="0012497A"/>
    <w:rsid w:val="00124C3D"/>
    <w:rsid w:val="00126247"/>
    <w:rsid w:val="00126906"/>
    <w:rsid w:val="001316F3"/>
    <w:rsid w:val="00131D63"/>
    <w:rsid w:val="00131D70"/>
    <w:rsid w:val="001325CB"/>
    <w:rsid w:val="00132635"/>
    <w:rsid w:val="00132B95"/>
    <w:rsid w:val="00132C53"/>
    <w:rsid w:val="00132EAA"/>
    <w:rsid w:val="00133965"/>
    <w:rsid w:val="001339A6"/>
    <w:rsid w:val="001348D7"/>
    <w:rsid w:val="00135238"/>
    <w:rsid w:val="001362D2"/>
    <w:rsid w:val="001364C1"/>
    <w:rsid w:val="00140517"/>
    <w:rsid w:val="00142202"/>
    <w:rsid w:val="0014259A"/>
    <w:rsid w:val="00143310"/>
    <w:rsid w:val="00143A50"/>
    <w:rsid w:val="0014427A"/>
    <w:rsid w:val="0014428A"/>
    <w:rsid w:val="00150099"/>
    <w:rsid w:val="00150743"/>
    <w:rsid w:val="00153880"/>
    <w:rsid w:val="0015397D"/>
    <w:rsid w:val="00154DA9"/>
    <w:rsid w:val="00154EF3"/>
    <w:rsid w:val="001571F3"/>
    <w:rsid w:val="00160934"/>
    <w:rsid w:val="00160976"/>
    <w:rsid w:val="001615B8"/>
    <w:rsid w:val="0016362E"/>
    <w:rsid w:val="00167300"/>
    <w:rsid w:val="00167B89"/>
    <w:rsid w:val="00173B4D"/>
    <w:rsid w:val="00173D12"/>
    <w:rsid w:val="00174EF0"/>
    <w:rsid w:val="001779C9"/>
    <w:rsid w:val="00181FF7"/>
    <w:rsid w:val="00183359"/>
    <w:rsid w:val="00183957"/>
    <w:rsid w:val="00183A71"/>
    <w:rsid w:val="00184079"/>
    <w:rsid w:val="0019111F"/>
    <w:rsid w:val="00191E33"/>
    <w:rsid w:val="0019203C"/>
    <w:rsid w:val="00192C15"/>
    <w:rsid w:val="00192EEA"/>
    <w:rsid w:val="001930EF"/>
    <w:rsid w:val="001A0534"/>
    <w:rsid w:val="001A09F3"/>
    <w:rsid w:val="001A24FE"/>
    <w:rsid w:val="001A2ABA"/>
    <w:rsid w:val="001A4831"/>
    <w:rsid w:val="001A5200"/>
    <w:rsid w:val="001A58CF"/>
    <w:rsid w:val="001A590E"/>
    <w:rsid w:val="001A5B0E"/>
    <w:rsid w:val="001A5F6E"/>
    <w:rsid w:val="001B0098"/>
    <w:rsid w:val="001B3639"/>
    <w:rsid w:val="001B36ED"/>
    <w:rsid w:val="001B3CB4"/>
    <w:rsid w:val="001B5F4E"/>
    <w:rsid w:val="001B63C4"/>
    <w:rsid w:val="001B738E"/>
    <w:rsid w:val="001C3F44"/>
    <w:rsid w:val="001C4CD9"/>
    <w:rsid w:val="001D017B"/>
    <w:rsid w:val="001D5706"/>
    <w:rsid w:val="001D6633"/>
    <w:rsid w:val="001D7904"/>
    <w:rsid w:val="001E0AF2"/>
    <w:rsid w:val="001E0EA5"/>
    <w:rsid w:val="001E1562"/>
    <w:rsid w:val="001E1E4D"/>
    <w:rsid w:val="001E456B"/>
    <w:rsid w:val="001E4AA9"/>
    <w:rsid w:val="001E5C4A"/>
    <w:rsid w:val="001E6300"/>
    <w:rsid w:val="001E7535"/>
    <w:rsid w:val="001F0E23"/>
    <w:rsid w:val="001F209E"/>
    <w:rsid w:val="001F295D"/>
    <w:rsid w:val="001F3E08"/>
    <w:rsid w:val="001F6521"/>
    <w:rsid w:val="001F66B6"/>
    <w:rsid w:val="00201C06"/>
    <w:rsid w:val="0020402E"/>
    <w:rsid w:val="00204672"/>
    <w:rsid w:val="00204757"/>
    <w:rsid w:val="0020788B"/>
    <w:rsid w:val="00211E52"/>
    <w:rsid w:val="00213FC8"/>
    <w:rsid w:val="00214E70"/>
    <w:rsid w:val="00214F41"/>
    <w:rsid w:val="002166B5"/>
    <w:rsid w:val="00216A52"/>
    <w:rsid w:val="00217E18"/>
    <w:rsid w:val="0022083B"/>
    <w:rsid w:val="0022187B"/>
    <w:rsid w:val="00222617"/>
    <w:rsid w:val="002229DD"/>
    <w:rsid w:val="00222D5D"/>
    <w:rsid w:val="00223106"/>
    <w:rsid w:val="0022359C"/>
    <w:rsid w:val="00223EC1"/>
    <w:rsid w:val="00223F2B"/>
    <w:rsid w:val="0023062C"/>
    <w:rsid w:val="00230FE3"/>
    <w:rsid w:val="002310E5"/>
    <w:rsid w:val="002331CA"/>
    <w:rsid w:val="00233D11"/>
    <w:rsid w:val="00233DCA"/>
    <w:rsid w:val="002341A0"/>
    <w:rsid w:val="0023507C"/>
    <w:rsid w:val="002353CF"/>
    <w:rsid w:val="0024142B"/>
    <w:rsid w:val="0024310E"/>
    <w:rsid w:val="00243CB0"/>
    <w:rsid w:val="00244DE7"/>
    <w:rsid w:val="00245837"/>
    <w:rsid w:val="002460C7"/>
    <w:rsid w:val="00246599"/>
    <w:rsid w:val="0024742C"/>
    <w:rsid w:val="00250038"/>
    <w:rsid w:val="0025005A"/>
    <w:rsid w:val="00257F53"/>
    <w:rsid w:val="00261AA5"/>
    <w:rsid w:val="0026250F"/>
    <w:rsid w:val="00262EC8"/>
    <w:rsid w:val="00262F05"/>
    <w:rsid w:val="00263C56"/>
    <w:rsid w:val="00266E90"/>
    <w:rsid w:val="00267768"/>
    <w:rsid w:val="00270A60"/>
    <w:rsid w:val="00271464"/>
    <w:rsid w:val="00271A53"/>
    <w:rsid w:val="00272388"/>
    <w:rsid w:val="00272B31"/>
    <w:rsid w:val="002732BF"/>
    <w:rsid w:val="0027332E"/>
    <w:rsid w:val="00274B13"/>
    <w:rsid w:val="00275B90"/>
    <w:rsid w:val="00275F0D"/>
    <w:rsid w:val="002771FE"/>
    <w:rsid w:val="0028104F"/>
    <w:rsid w:val="00282A71"/>
    <w:rsid w:val="0028506A"/>
    <w:rsid w:val="0028538F"/>
    <w:rsid w:val="00286876"/>
    <w:rsid w:val="00286A3D"/>
    <w:rsid w:val="00291381"/>
    <w:rsid w:val="002A21F1"/>
    <w:rsid w:val="002A296B"/>
    <w:rsid w:val="002A2AE6"/>
    <w:rsid w:val="002A791A"/>
    <w:rsid w:val="002B1768"/>
    <w:rsid w:val="002B4E17"/>
    <w:rsid w:val="002B7D7F"/>
    <w:rsid w:val="002C087D"/>
    <w:rsid w:val="002C09BA"/>
    <w:rsid w:val="002C19D2"/>
    <w:rsid w:val="002C2DB9"/>
    <w:rsid w:val="002C3737"/>
    <w:rsid w:val="002C52D3"/>
    <w:rsid w:val="002C6E98"/>
    <w:rsid w:val="002D14A0"/>
    <w:rsid w:val="002D2AEA"/>
    <w:rsid w:val="002D4468"/>
    <w:rsid w:val="002D58E0"/>
    <w:rsid w:val="002D658F"/>
    <w:rsid w:val="002D6734"/>
    <w:rsid w:val="002D6DDF"/>
    <w:rsid w:val="002E05C5"/>
    <w:rsid w:val="002E0886"/>
    <w:rsid w:val="002E1B55"/>
    <w:rsid w:val="002E2BB2"/>
    <w:rsid w:val="002E31FD"/>
    <w:rsid w:val="002E4D18"/>
    <w:rsid w:val="002E4D5B"/>
    <w:rsid w:val="002E58C4"/>
    <w:rsid w:val="002E74CD"/>
    <w:rsid w:val="002F1903"/>
    <w:rsid w:val="002F23E7"/>
    <w:rsid w:val="002F3895"/>
    <w:rsid w:val="002F4889"/>
    <w:rsid w:val="002F5292"/>
    <w:rsid w:val="00304AF9"/>
    <w:rsid w:val="00306CB2"/>
    <w:rsid w:val="003071BA"/>
    <w:rsid w:val="00310BB2"/>
    <w:rsid w:val="00313C36"/>
    <w:rsid w:val="00314EB2"/>
    <w:rsid w:val="00316B44"/>
    <w:rsid w:val="00317434"/>
    <w:rsid w:val="00317717"/>
    <w:rsid w:val="003226A3"/>
    <w:rsid w:val="00322B68"/>
    <w:rsid w:val="00323032"/>
    <w:rsid w:val="00323458"/>
    <w:rsid w:val="00325933"/>
    <w:rsid w:val="00333497"/>
    <w:rsid w:val="003354C5"/>
    <w:rsid w:val="00341439"/>
    <w:rsid w:val="00344F3B"/>
    <w:rsid w:val="00345B61"/>
    <w:rsid w:val="003516D3"/>
    <w:rsid w:val="0035211A"/>
    <w:rsid w:val="00352A65"/>
    <w:rsid w:val="0035562F"/>
    <w:rsid w:val="003569F1"/>
    <w:rsid w:val="00372AE9"/>
    <w:rsid w:val="0037432C"/>
    <w:rsid w:val="00374995"/>
    <w:rsid w:val="0037500C"/>
    <w:rsid w:val="003771DE"/>
    <w:rsid w:val="00382D80"/>
    <w:rsid w:val="003832B1"/>
    <w:rsid w:val="00383CFD"/>
    <w:rsid w:val="003859D5"/>
    <w:rsid w:val="00385E12"/>
    <w:rsid w:val="00385F4E"/>
    <w:rsid w:val="0039215C"/>
    <w:rsid w:val="003927F6"/>
    <w:rsid w:val="0039337E"/>
    <w:rsid w:val="00393826"/>
    <w:rsid w:val="00394E38"/>
    <w:rsid w:val="00395163"/>
    <w:rsid w:val="00395DDC"/>
    <w:rsid w:val="003968FE"/>
    <w:rsid w:val="00397821"/>
    <w:rsid w:val="003A12AC"/>
    <w:rsid w:val="003A2928"/>
    <w:rsid w:val="003A444A"/>
    <w:rsid w:val="003A70FC"/>
    <w:rsid w:val="003A7A48"/>
    <w:rsid w:val="003B1724"/>
    <w:rsid w:val="003B17EF"/>
    <w:rsid w:val="003B3C6A"/>
    <w:rsid w:val="003B4F26"/>
    <w:rsid w:val="003B60D6"/>
    <w:rsid w:val="003B64A9"/>
    <w:rsid w:val="003B7940"/>
    <w:rsid w:val="003C289A"/>
    <w:rsid w:val="003C395C"/>
    <w:rsid w:val="003C5597"/>
    <w:rsid w:val="003C5B95"/>
    <w:rsid w:val="003C7570"/>
    <w:rsid w:val="003D289D"/>
    <w:rsid w:val="003D2962"/>
    <w:rsid w:val="003D2E6E"/>
    <w:rsid w:val="003D3A7F"/>
    <w:rsid w:val="003D61F3"/>
    <w:rsid w:val="003D6DEE"/>
    <w:rsid w:val="003D7A32"/>
    <w:rsid w:val="003D7D5E"/>
    <w:rsid w:val="003E0A16"/>
    <w:rsid w:val="003E24AB"/>
    <w:rsid w:val="003E2775"/>
    <w:rsid w:val="003E3742"/>
    <w:rsid w:val="003E53DC"/>
    <w:rsid w:val="003E6031"/>
    <w:rsid w:val="003E6452"/>
    <w:rsid w:val="003E6A81"/>
    <w:rsid w:val="003E70A7"/>
    <w:rsid w:val="003F7F8B"/>
    <w:rsid w:val="00400CE7"/>
    <w:rsid w:val="004042B7"/>
    <w:rsid w:val="00406025"/>
    <w:rsid w:val="0040676B"/>
    <w:rsid w:val="0040799F"/>
    <w:rsid w:val="00410BF0"/>
    <w:rsid w:val="00410E66"/>
    <w:rsid w:val="00410EFE"/>
    <w:rsid w:val="00411EF3"/>
    <w:rsid w:val="00412001"/>
    <w:rsid w:val="00412B40"/>
    <w:rsid w:val="00413766"/>
    <w:rsid w:val="00416DF7"/>
    <w:rsid w:val="00421BCE"/>
    <w:rsid w:val="0042250B"/>
    <w:rsid w:val="00422B87"/>
    <w:rsid w:val="00423852"/>
    <w:rsid w:val="00425512"/>
    <w:rsid w:val="00426248"/>
    <w:rsid w:val="00432F1D"/>
    <w:rsid w:val="004349C2"/>
    <w:rsid w:val="00434D68"/>
    <w:rsid w:val="00437526"/>
    <w:rsid w:val="00437DB9"/>
    <w:rsid w:val="00440AC5"/>
    <w:rsid w:val="004430C1"/>
    <w:rsid w:val="004440B5"/>
    <w:rsid w:val="004449FC"/>
    <w:rsid w:val="0044503B"/>
    <w:rsid w:val="0044680B"/>
    <w:rsid w:val="004468FC"/>
    <w:rsid w:val="0044756D"/>
    <w:rsid w:val="004507C9"/>
    <w:rsid w:val="00452A3C"/>
    <w:rsid w:val="00453671"/>
    <w:rsid w:val="00454ADC"/>
    <w:rsid w:val="00457F5D"/>
    <w:rsid w:val="0046191C"/>
    <w:rsid w:val="00462D28"/>
    <w:rsid w:val="004646EA"/>
    <w:rsid w:val="0046519F"/>
    <w:rsid w:val="00466448"/>
    <w:rsid w:val="00466C41"/>
    <w:rsid w:val="00471DB3"/>
    <w:rsid w:val="00475BB5"/>
    <w:rsid w:val="00477943"/>
    <w:rsid w:val="00482B21"/>
    <w:rsid w:val="004835C9"/>
    <w:rsid w:val="004835DE"/>
    <w:rsid w:val="00483B8B"/>
    <w:rsid w:val="00484F4F"/>
    <w:rsid w:val="00484FF4"/>
    <w:rsid w:val="00485C38"/>
    <w:rsid w:val="004903AD"/>
    <w:rsid w:val="00490B38"/>
    <w:rsid w:val="0049173C"/>
    <w:rsid w:val="00494878"/>
    <w:rsid w:val="00496D22"/>
    <w:rsid w:val="00496D7C"/>
    <w:rsid w:val="00497823"/>
    <w:rsid w:val="004A4476"/>
    <w:rsid w:val="004A4785"/>
    <w:rsid w:val="004A6545"/>
    <w:rsid w:val="004B00E5"/>
    <w:rsid w:val="004B31EB"/>
    <w:rsid w:val="004B6456"/>
    <w:rsid w:val="004B6855"/>
    <w:rsid w:val="004C19F2"/>
    <w:rsid w:val="004C2D39"/>
    <w:rsid w:val="004C33A3"/>
    <w:rsid w:val="004C4307"/>
    <w:rsid w:val="004C4606"/>
    <w:rsid w:val="004C4E26"/>
    <w:rsid w:val="004C528E"/>
    <w:rsid w:val="004C6EA8"/>
    <w:rsid w:val="004C72CB"/>
    <w:rsid w:val="004D02F8"/>
    <w:rsid w:val="004D30EC"/>
    <w:rsid w:val="004D3B0E"/>
    <w:rsid w:val="004D553E"/>
    <w:rsid w:val="004D6874"/>
    <w:rsid w:val="004D6C4F"/>
    <w:rsid w:val="004E095A"/>
    <w:rsid w:val="004E1356"/>
    <w:rsid w:val="004E1750"/>
    <w:rsid w:val="004E1910"/>
    <w:rsid w:val="004E2F1D"/>
    <w:rsid w:val="004E32F4"/>
    <w:rsid w:val="004E3619"/>
    <w:rsid w:val="004E4045"/>
    <w:rsid w:val="004E566D"/>
    <w:rsid w:val="004F1294"/>
    <w:rsid w:val="004F1A1C"/>
    <w:rsid w:val="004F2823"/>
    <w:rsid w:val="004F2966"/>
    <w:rsid w:val="004F44B6"/>
    <w:rsid w:val="004F6421"/>
    <w:rsid w:val="004F7456"/>
    <w:rsid w:val="00500DDC"/>
    <w:rsid w:val="005039EC"/>
    <w:rsid w:val="00504704"/>
    <w:rsid w:val="00505097"/>
    <w:rsid w:val="0051073D"/>
    <w:rsid w:val="005140A4"/>
    <w:rsid w:val="00514173"/>
    <w:rsid w:val="00515E7A"/>
    <w:rsid w:val="00517882"/>
    <w:rsid w:val="005200BE"/>
    <w:rsid w:val="005218F0"/>
    <w:rsid w:val="0052582B"/>
    <w:rsid w:val="00526871"/>
    <w:rsid w:val="0052765F"/>
    <w:rsid w:val="00530D42"/>
    <w:rsid w:val="00531219"/>
    <w:rsid w:val="00532305"/>
    <w:rsid w:val="0053320D"/>
    <w:rsid w:val="00533B82"/>
    <w:rsid w:val="00533F3F"/>
    <w:rsid w:val="00534ADB"/>
    <w:rsid w:val="00534C19"/>
    <w:rsid w:val="005353BB"/>
    <w:rsid w:val="005353D6"/>
    <w:rsid w:val="00535721"/>
    <w:rsid w:val="00537527"/>
    <w:rsid w:val="005404DF"/>
    <w:rsid w:val="00541F0F"/>
    <w:rsid w:val="00545860"/>
    <w:rsid w:val="005501CA"/>
    <w:rsid w:val="005508B6"/>
    <w:rsid w:val="00552EBC"/>
    <w:rsid w:val="0055442F"/>
    <w:rsid w:val="0055615B"/>
    <w:rsid w:val="00556D16"/>
    <w:rsid w:val="00561AC2"/>
    <w:rsid w:val="00562C9A"/>
    <w:rsid w:val="00563C61"/>
    <w:rsid w:val="00570667"/>
    <w:rsid w:val="0057067A"/>
    <w:rsid w:val="00570DF2"/>
    <w:rsid w:val="0057191B"/>
    <w:rsid w:val="00572062"/>
    <w:rsid w:val="005723AF"/>
    <w:rsid w:val="00573C7E"/>
    <w:rsid w:val="00575644"/>
    <w:rsid w:val="0057646C"/>
    <w:rsid w:val="005803BE"/>
    <w:rsid w:val="00582D40"/>
    <w:rsid w:val="00586549"/>
    <w:rsid w:val="00591CE6"/>
    <w:rsid w:val="00592781"/>
    <w:rsid w:val="00592936"/>
    <w:rsid w:val="0059361B"/>
    <w:rsid w:val="005951DF"/>
    <w:rsid w:val="00595877"/>
    <w:rsid w:val="00597AB9"/>
    <w:rsid w:val="005A2538"/>
    <w:rsid w:val="005A334E"/>
    <w:rsid w:val="005A4948"/>
    <w:rsid w:val="005A62D1"/>
    <w:rsid w:val="005B4FDB"/>
    <w:rsid w:val="005B51DF"/>
    <w:rsid w:val="005B53A7"/>
    <w:rsid w:val="005B664A"/>
    <w:rsid w:val="005B6698"/>
    <w:rsid w:val="005B791B"/>
    <w:rsid w:val="005C1CF8"/>
    <w:rsid w:val="005C2BC3"/>
    <w:rsid w:val="005C4715"/>
    <w:rsid w:val="005C4CAA"/>
    <w:rsid w:val="005C5A84"/>
    <w:rsid w:val="005C5CE1"/>
    <w:rsid w:val="005C663D"/>
    <w:rsid w:val="005C741E"/>
    <w:rsid w:val="005C79CB"/>
    <w:rsid w:val="005D1047"/>
    <w:rsid w:val="005D222E"/>
    <w:rsid w:val="005D2438"/>
    <w:rsid w:val="005D2D32"/>
    <w:rsid w:val="005D4E08"/>
    <w:rsid w:val="005D5244"/>
    <w:rsid w:val="005D6B50"/>
    <w:rsid w:val="005D7AD8"/>
    <w:rsid w:val="005E0B45"/>
    <w:rsid w:val="005E17BD"/>
    <w:rsid w:val="005E1D2E"/>
    <w:rsid w:val="005E2AF9"/>
    <w:rsid w:val="005E2ED0"/>
    <w:rsid w:val="005E3648"/>
    <w:rsid w:val="005E4848"/>
    <w:rsid w:val="005E4DF6"/>
    <w:rsid w:val="005E4F3A"/>
    <w:rsid w:val="005E597E"/>
    <w:rsid w:val="005E7104"/>
    <w:rsid w:val="005F0FEB"/>
    <w:rsid w:val="005F1037"/>
    <w:rsid w:val="005F13E5"/>
    <w:rsid w:val="005F1A8A"/>
    <w:rsid w:val="005F4B53"/>
    <w:rsid w:val="005F5074"/>
    <w:rsid w:val="00600029"/>
    <w:rsid w:val="00600C17"/>
    <w:rsid w:val="00600F9F"/>
    <w:rsid w:val="0060240F"/>
    <w:rsid w:val="00602CD8"/>
    <w:rsid w:val="006060A8"/>
    <w:rsid w:val="00606261"/>
    <w:rsid w:val="0061061B"/>
    <w:rsid w:val="00611471"/>
    <w:rsid w:val="00611E7B"/>
    <w:rsid w:val="00612F5A"/>
    <w:rsid w:val="00612FE3"/>
    <w:rsid w:val="0061330E"/>
    <w:rsid w:val="00614D4B"/>
    <w:rsid w:val="00615CE5"/>
    <w:rsid w:val="00620E6C"/>
    <w:rsid w:val="00622009"/>
    <w:rsid w:val="00623E44"/>
    <w:rsid w:val="00626286"/>
    <w:rsid w:val="00627CC6"/>
    <w:rsid w:val="0063095C"/>
    <w:rsid w:val="00632B3F"/>
    <w:rsid w:val="0063363A"/>
    <w:rsid w:val="0063549F"/>
    <w:rsid w:val="006413A0"/>
    <w:rsid w:val="006418BD"/>
    <w:rsid w:val="006420FE"/>
    <w:rsid w:val="00645FB7"/>
    <w:rsid w:val="00646B22"/>
    <w:rsid w:val="00646E85"/>
    <w:rsid w:val="00653244"/>
    <w:rsid w:val="00653CC3"/>
    <w:rsid w:val="00655315"/>
    <w:rsid w:val="00655A71"/>
    <w:rsid w:val="00656807"/>
    <w:rsid w:val="00657F2E"/>
    <w:rsid w:val="00660C2B"/>
    <w:rsid w:val="006621C2"/>
    <w:rsid w:val="006643E9"/>
    <w:rsid w:val="0066483E"/>
    <w:rsid w:val="00665DFF"/>
    <w:rsid w:val="006700D3"/>
    <w:rsid w:val="0067030A"/>
    <w:rsid w:val="00670E03"/>
    <w:rsid w:val="00671988"/>
    <w:rsid w:val="00676058"/>
    <w:rsid w:val="00676506"/>
    <w:rsid w:val="006766FB"/>
    <w:rsid w:val="00676853"/>
    <w:rsid w:val="00676FB6"/>
    <w:rsid w:val="0068120F"/>
    <w:rsid w:val="00683354"/>
    <w:rsid w:val="0068642D"/>
    <w:rsid w:val="00687A47"/>
    <w:rsid w:val="00691177"/>
    <w:rsid w:val="00691366"/>
    <w:rsid w:val="00692D9E"/>
    <w:rsid w:val="006936AE"/>
    <w:rsid w:val="00693F87"/>
    <w:rsid w:val="00694295"/>
    <w:rsid w:val="00694B3F"/>
    <w:rsid w:val="00696796"/>
    <w:rsid w:val="00696EF5"/>
    <w:rsid w:val="0069756F"/>
    <w:rsid w:val="006A0A01"/>
    <w:rsid w:val="006A101E"/>
    <w:rsid w:val="006A15A6"/>
    <w:rsid w:val="006A39B3"/>
    <w:rsid w:val="006A46E4"/>
    <w:rsid w:val="006A4C5B"/>
    <w:rsid w:val="006A598D"/>
    <w:rsid w:val="006A5AC1"/>
    <w:rsid w:val="006A5D2E"/>
    <w:rsid w:val="006A608E"/>
    <w:rsid w:val="006A6627"/>
    <w:rsid w:val="006A66C7"/>
    <w:rsid w:val="006A7329"/>
    <w:rsid w:val="006A7CD1"/>
    <w:rsid w:val="006B0020"/>
    <w:rsid w:val="006B0716"/>
    <w:rsid w:val="006B0CF0"/>
    <w:rsid w:val="006B266A"/>
    <w:rsid w:val="006B350E"/>
    <w:rsid w:val="006B36E7"/>
    <w:rsid w:val="006B630F"/>
    <w:rsid w:val="006C069D"/>
    <w:rsid w:val="006C6F23"/>
    <w:rsid w:val="006C7580"/>
    <w:rsid w:val="006C7B34"/>
    <w:rsid w:val="006D2AC5"/>
    <w:rsid w:val="006D3AA1"/>
    <w:rsid w:val="006D41ED"/>
    <w:rsid w:val="006D5E62"/>
    <w:rsid w:val="006D7390"/>
    <w:rsid w:val="006E0917"/>
    <w:rsid w:val="006E0F39"/>
    <w:rsid w:val="006E120F"/>
    <w:rsid w:val="006E1E93"/>
    <w:rsid w:val="006E354A"/>
    <w:rsid w:val="006E7FD7"/>
    <w:rsid w:val="006F1CD6"/>
    <w:rsid w:val="006F1DD4"/>
    <w:rsid w:val="006F21AF"/>
    <w:rsid w:val="006F2B2F"/>
    <w:rsid w:val="006F3834"/>
    <w:rsid w:val="006F3AF7"/>
    <w:rsid w:val="006F4704"/>
    <w:rsid w:val="007019FF"/>
    <w:rsid w:val="00702AA0"/>
    <w:rsid w:val="00704C55"/>
    <w:rsid w:val="00707B86"/>
    <w:rsid w:val="0071046A"/>
    <w:rsid w:val="00713B60"/>
    <w:rsid w:val="0071540D"/>
    <w:rsid w:val="00715D2D"/>
    <w:rsid w:val="007172D0"/>
    <w:rsid w:val="007200A7"/>
    <w:rsid w:val="00720177"/>
    <w:rsid w:val="00721B95"/>
    <w:rsid w:val="0072211D"/>
    <w:rsid w:val="0072338F"/>
    <w:rsid w:val="00724974"/>
    <w:rsid w:val="00725642"/>
    <w:rsid w:val="00730709"/>
    <w:rsid w:val="007315A8"/>
    <w:rsid w:val="00734101"/>
    <w:rsid w:val="007355C3"/>
    <w:rsid w:val="007410AD"/>
    <w:rsid w:val="007427E1"/>
    <w:rsid w:val="00742BB9"/>
    <w:rsid w:val="007450ED"/>
    <w:rsid w:val="00745ACC"/>
    <w:rsid w:val="00745CD6"/>
    <w:rsid w:val="00745D2B"/>
    <w:rsid w:val="0074635B"/>
    <w:rsid w:val="0074686E"/>
    <w:rsid w:val="00752A7A"/>
    <w:rsid w:val="007544B7"/>
    <w:rsid w:val="0075549B"/>
    <w:rsid w:val="007561EF"/>
    <w:rsid w:val="007578D1"/>
    <w:rsid w:val="00757D59"/>
    <w:rsid w:val="0076164E"/>
    <w:rsid w:val="00761BFB"/>
    <w:rsid w:val="00762409"/>
    <w:rsid w:val="00762609"/>
    <w:rsid w:val="00762F35"/>
    <w:rsid w:val="007643FD"/>
    <w:rsid w:val="00765287"/>
    <w:rsid w:val="007653DC"/>
    <w:rsid w:val="00766D31"/>
    <w:rsid w:val="00772085"/>
    <w:rsid w:val="0077245B"/>
    <w:rsid w:val="00773BCC"/>
    <w:rsid w:val="00774574"/>
    <w:rsid w:val="007766F0"/>
    <w:rsid w:val="00781389"/>
    <w:rsid w:val="00786701"/>
    <w:rsid w:val="00786E53"/>
    <w:rsid w:val="00787939"/>
    <w:rsid w:val="007916A1"/>
    <w:rsid w:val="00792BED"/>
    <w:rsid w:val="007931EA"/>
    <w:rsid w:val="007961AE"/>
    <w:rsid w:val="00796C25"/>
    <w:rsid w:val="007A3E81"/>
    <w:rsid w:val="007A43AB"/>
    <w:rsid w:val="007A6ED4"/>
    <w:rsid w:val="007B24E1"/>
    <w:rsid w:val="007B44EA"/>
    <w:rsid w:val="007B4845"/>
    <w:rsid w:val="007B5110"/>
    <w:rsid w:val="007B5AE7"/>
    <w:rsid w:val="007B7114"/>
    <w:rsid w:val="007B7F8E"/>
    <w:rsid w:val="007C0968"/>
    <w:rsid w:val="007C2D9A"/>
    <w:rsid w:val="007C457F"/>
    <w:rsid w:val="007C6100"/>
    <w:rsid w:val="007C6209"/>
    <w:rsid w:val="007D4053"/>
    <w:rsid w:val="007D5535"/>
    <w:rsid w:val="007D673D"/>
    <w:rsid w:val="007D6F58"/>
    <w:rsid w:val="007E094A"/>
    <w:rsid w:val="007E20CC"/>
    <w:rsid w:val="007E301D"/>
    <w:rsid w:val="007E53E1"/>
    <w:rsid w:val="007E760D"/>
    <w:rsid w:val="007E78A7"/>
    <w:rsid w:val="007E7B83"/>
    <w:rsid w:val="007E7C94"/>
    <w:rsid w:val="007F06F7"/>
    <w:rsid w:val="007F1B6A"/>
    <w:rsid w:val="007F415F"/>
    <w:rsid w:val="007F6393"/>
    <w:rsid w:val="007F6AE7"/>
    <w:rsid w:val="007F6B07"/>
    <w:rsid w:val="007F7936"/>
    <w:rsid w:val="0080027C"/>
    <w:rsid w:val="00800598"/>
    <w:rsid w:val="0080063B"/>
    <w:rsid w:val="00800B75"/>
    <w:rsid w:val="00800E64"/>
    <w:rsid w:val="0080450C"/>
    <w:rsid w:val="00805157"/>
    <w:rsid w:val="0080518D"/>
    <w:rsid w:val="00806D14"/>
    <w:rsid w:val="0080761A"/>
    <w:rsid w:val="00811A20"/>
    <w:rsid w:val="00811CF6"/>
    <w:rsid w:val="00811E0E"/>
    <w:rsid w:val="00812419"/>
    <w:rsid w:val="00820810"/>
    <w:rsid w:val="00820F7C"/>
    <w:rsid w:val="00821BBC"/>
    <w:rsid w:val="00821BFE"/>
    <w:rsid w:val="00830063"/>
    <w:rsid w:val="008324E1"/>
    <w:rsid w:val="0083261A"/>
    <w:rsid w:val="00833B7E"/>
    <w:rsid w:val="00833C6B"/>
    <w:rsid w:val="008358F3"/>
    <w:rsid w:val="0084108A"/>
    <w:rsid w:val="00841E7E"/>
    <w:rsid w:val="00842634"/>
    <w:rsid w:val="00843378"/>
    <w:rsid w:val="00843851"/>
    <w:rsid w:val="00844183"/>
    <w:rsid w:val="008441FC"/>
    <w:rsid w:val="008452CC"/>
    <w:rsid w:val="0084575E"/>
    <w:rsid w:val="008461FC"/>
    <w:rsid w:val="00846FE6"/>
    <w:rsid w:val="00847984"/>
    <w:rsid w:val="008528CF"/>
    <w:rsid w:val="00853C66"/>
    <w:rsid w:val="00855680"/>
    <w:rsid w:val="00856270"/>
    <w:rsid w:val="00856527"/>
    <w:rsid w:val="008569CA"/>
    <w:rsid w:val="008570A1"/>
    <w:rsid w:val="0085711B"/>
    <w:rsid w:val="008600BD"/>
    <w:rsid w:val="00860329"/>
    <w:rsid w:val="00861C39"/>
    <w:rsid w:val="00863715"/>
    <w:rsid w:val="00863DE9"/>
    <w:rsid w:val="00864D40"/>
    <w:rsid w:val="008651FA"/>
    <w:rsid w:val="00865CBC"/>
    <w:rsid w:val="008662C1"/>
    <w:rsid w:val="00867D22"/>
    <w:rsid w:val="0087006D"/>
    <w:rsid w:val="00870255"/>
    <w:rsid w:val="00876182"/>
    <w:rsid w:val="00876234"/>
    <w:rsid w:val="008768A5"/>
    <w:rsid w:val="00883723"/>
    <w:rsid w:val="0088495A"/>
    <w:rsid w:val="00884C51"/>
    <w:rsid w:val="00885B5A"/>
    <w:rsid w:val="00885C8D"/>
    <w:rsid w:val="00890F87"/>
    <w:rsid w:val="008940AF"/>
    <w:rsid w:val="008A120C"/>
    <w:rsid w:val="008A34BA"/>
    <w:rsid w:val="008A57E9"/>
    <w:rsid w:val="008A5A99"/>
    <w:rsid w:val="008A74E5"/>
    <w:rsid w:val="008B122D"/>
    <w:rsid w:val="008B23D5"/>
    <w:rsid w:val="008B320D"/>
    <w:rsid w:val="008B34CE"/>
    <w:rsid w:val="008B6B35"/>
    <w:rsid w:val="008B7470"/>
    <w:rsid w:val="008B79E5"/>
    <w:rsid w:val="008B7EC0"/>
    <w:rsid w:val="008C0648"/>
    <w:rsid w:val="008C1B73"/>
    <w:rsid w:val="008C26E1"/>
    <w:rsid w:val="008C665F"/>
    <w:rsid w:val="008C7A64"/>
    <w:rsid w:val="008C7E35"/>
    <w:rsid w:val="008D2CD9"/>
    <w:rsid w:val="008D712F"/>
    <w:rsid w:val="008D73D3"/>
    <w:rsid w:val="008E1C49"/>
    <w:rsid w:val="008E2937"/>
    <w:rsid w:val="008E29CA"/>
    <w:rsid w:val="008E305D"/>
    <w:rsid w:val="008E3335"/>
    <w:rsid w:val="008E4135"/>
    <w:rsid w:val="008E5B4F"/>
    <w:rsid w:val="008F0131"/>
    <w:rsid w:val="008F0BB5"/>
    <w:rsid w:val="008F24EA"/>
    <w:rsid w:val="008F2ECF"/>
    <w:rsid w:val="008F3ECE"/>
    <w:rsid w:val="008F4A34"/>
    <w:rsid w:val="0090117F"/>
    <w:rsid w:val="00901B99"/>
    <w:rsid w:val="009023B3"/>
    <w:rsid w:val="0090331D"/>
    <w:rsid w:val="0090611D"/>
    <w:rsid w:val="00907A22"/>
    <w:rsid w:val="00907BDC"/>
    <w:rsid w:val="00914660"/>
    <w:rsid w:val="00917233"/>
    <w:rsid w:val="00922460"/>
    <w:rsid w:val="009234BA"/>
    <w:rsid w:val="009249A0"/>
    <w:rsid w:val="0092538B"/>
    <w:rsid w:val="009270C4"/>
    <w:rsid w:val="00927325"/>
    <w:rsid w:val="009276CF"/>
    <w:rsid w:val="00927BBA"/>
    <w:rsid w:val="00935CF1"/>
    <w:rsid w:val="00935D9D"/>
    <w:rsid w:val="00936117"/>
    <w:rsid w:val="0093724C"/>
    <w:rsid w:val="0094314F"/>
    <w:rsid w:val="009452A4"/>
    <w:rsid w:val="009453AC"/>
    <w:rsid w:val="009515D4"/>
    <w:rsid w:val="0095172B"/>
    <w:rsid w:val="00952607"/>
    <w:rsid w:val="0095267B"/>
    <w:rsid w:val="00956D19"/>
    <w:rsid w:val="009576B2"/>
    <w:rsid w:val="00957A5A"/>
    <w:rsid w:val="009610F0"/>
    <w:rsid w:val="0096386E"/>
    <w:rsid w:val="00967B15"/>
    <w:rsid w:val="00970545"/>
    <w:rsid w:val="009711DA"/>
    <w:rsid w:val="00975CE4"/>
    <w:rsid w:val="00983842"/>
    <w:rsid w:val="00983C03"/>
    <w:rsid w:val="00985232"/>
    <w:rsid w:val="00986A62"/>
    <w:rsid w:val="00987184"/>
    <w:rsid w:val="00991F86"/>
    <w:rsid w:val="00994984"/>
    <w:rsid w:val="00995F78"/>
    <w:rsid w:val="0099676F"/>
    <w:rsid w:val="0099705F"/>
    <w:rsid w:val="00997AA7"/>
    <w:rsid w:val="009A14D2"/>
    <w:rsid w:val="009A2EA5"/>
    <w:rsid w:val="009A34DD"/>
    <w:rsid w:val="009A72FF"/>
    <w:rsid w:val="009B46D7"/>
    <w:rsid w:val="009B5104"/>
    <w:rsid w:val="009B5DC8"/>
    <w:rsid w:val="009B60CF"/>
    <w:rsid w:val="009B6668"/>
    <w:rsid w:val="009B7048"/>
    <w:rsid w:val="009B768B"/>
    <w:rsid w:val="009B775C"/>
    <w:rsid w:val="009C0B3E"/>
    <w:rsid w:val="009C32C1"/>
    <w:rsid w:val="009C3976"/>
    <w:rsid w:val="009C3D4F"/>
    <w:rsid w:val="009C5D81"/>
    <w:rsid w:val="009C61B1"/>
    <w:rsid w:val="009C7A09"/>
    <w:rsid w:val="009D05DE"/>
    <w:rsid w:val="009D10AD"/>
    <w:rsid w:val="009D1137"/>
    <w:rsid w:val="009D34F4"/>
    <w:rsid w:val="009D6219"/>
    <w:rsid w:val="009E0FDC"/>
    <w:rsid w:val="009E79CF"/>
    <w:rsid w:val="009F255A"/>
    <w:rsid w:val="009F309E"/>
    <w:rsid w:val="009F3413"/>
    <w:rsid w:val="009F3E14"/>
    <w:rsid w:val="009F50D9"/>
    <w:rsid w:val="009F5328"/>
    <w:rsid w:val="009F68C6"/>
    <w:rsid w:val="009F73AF"/>
    <w:rsid w:val="009F7464"/>
    <w:rsid w:val="009F7A40"/>
    <w:rsid w:val="00A0000B"/>
    <w:rsid w:val="00A02F1C"/>
    <w:rsid w:val="00A036EA"/>
    <w:rsid w:val="00A03CC7"/>
    <w:rsid w:val="00A042C5"/>
    <w:rsid w:val="00A046A6"/>
    <w:rsid w:val="00A04F5D"/>
    <w:rsid w:val="00A051BE"/>
    <w:rsid w:val="00A06B73"/>
    <w:rsid w:val="00A06DBD"/>
    <w:rsid w:val="00A1088C"/>
    <w:rsid w:val="00A11213"/>
    <w:rsid w:val="00A1266D"/>
    <w:rsid w:val="00A12C85"/>
    <w:rsid w:val="00A134C2"/>
    <w:rsid w:val="00A13D9D"/>
    <w:rsid w:val="00A13EFE"/>
    <w:rsid w:val="00A146DF"/>
    <w:rsid w:val="00A15366"/>
    <w:rsid w:val="00A16172"/>
    <w:rsid w:val="00A164A3"/>
    <w:rsid w:val="00A21C2A"/>
    <w:rsid w:val="00A21DC4"/>
    <w:rsid w:val="00A228A7"/>
    <w:rsid w:val="00A22D4C"/>
    <w:rsid w:val="00A23C8D"/>
    <w:rsid w:val="00A24BB7"/>
    <w:rsid w:val="00A26D1C"/>
    <w:rsid w:val="00A27D5D"/>
    <w:rsid w:val="00A27D98"/>
    <w:rsid w:val="00A302DF"/>
    <w:rsid w:val="00A30A36"/>
    <w:rsid w:val="00A31322"/>
    <w:rsid w:val="00A36BB5"/>
    <w:rsid w:val="00A36D41"/>
    <w:rsid w:val="00A3787E"/>
    <w:rsid w:val="00A40158"/>
    <w:rsid w:val="00A402CA"/>
    <w:rsid w:val="00A420FD"/>
    <w:rsid w:val="00A42CF9"/>
    <w:rsid w:val="00A440D3"/>
    <w:rsid w:val="00A444FB"/>
    <w:rsid w:val="00A44568"/>
    <w:rsid w:val="00A449C8"/>
    <w:rsid w:val="00A50B03"/>
    <w:rsid w:val="00A51260"/>
    <w:rsid w:val="00A51273"/>
    <w:rsid w:val="00A51BF4"/>
    <w:rsid w:val="00A55301"/>
    <w:rsid w:val="00A56710"/>
    <w:rsid w:val="00A5760A"/>
    <w:rsid w:val="00A60242"/>
    <w:rsid w:val="00A65D8D"/>
    <w:rsid w:val="00A6779A"/>
    <w:rsid w:val="00A67843"/>
    <w:rsid w:val="00A679BB"/>
    <w:rsid w:val="00A72D26"/>
    <w:rsid w:val="00A72DB5"/>
    <w:rsid w:val="00A72F6A"/>
    <w:rsid w:val="00A7335A"/>
    <w:rsid w:val="00A744D8"/>
    <w:rsid w:val="00A75550"/>
    <w:rsid w:val="00A75F2A"/>
    <w:rsid w:val="00A760EE"/>
    <w:rsid w:val="00A7694A"/>
    <w:rsid w:val="00A773FF"/>
    <w:rsid w:val="00A7761A"/>
    <w:rsid w:val="00A77EE7"/>
    <w:rsid w:val="00A80382"/>
    <w:rsid w:val="00A81621"/>
    <w:rsid w:val="00A824B8"/>
    <w:rsid w:val="00A8416C"/>
    <w:rsid w:val="00A84325"/>
    <w:rsid w:val="00A84E95"/>
    <w:rsid w:val="00A85294"/>
    <w:rsid w:val="00A87E51"/>
    <w:rsid w:val="00A918E0"/>
    <w:rsid w:val="00A918FA"/>
    <w:rsid w:val="00A91A6F"/>
    <w:rsid w:val="00A93D36"/>
    <w:rsid w:val="00A94289"/>
    <w:rsid w:val="00A95691"/>
    <w:rsid w:val="00A95D4E"/>
    <w:rsid w:val="00AA14E5"/>
    <w:rsid w:val="00AA3E71"/>
    <w:rsid w:val="00AA4CD5"/>
    <w:rsid w:val="00AA528E"/>
    <w:rsid w:val="00AA52F0"/>
    <w:rsid w:val="00AB0F41"/>
    <w:rsid w:val="00AB0FB3"/>
    <w:rsid w:val="00AB2662"/>
    <w:rsid w:val="00AB2BE8"/>
    <w:rsid w:val="00AB3970"/>
    <w:rsid w:val="00AB39B7"/>
    <w:rsid w:val="00AB3ED9"/>
    <w:rsid w:val="00AB600F"/>
    <w:rsid w:val="00AB63BD"/>
    <w:rsid w:val="00AB7A11"/>
    <w:rsid w:val="00AC0FC8"/>
    <w:rsid w:val="00AC1466"/>
    <w:rsid w:val="00AC262F"/>
    <w:rsid w:val="00AC4B7A"/>
    <w:rsid w:val="00AC5634"/>
    <w:rsid w:val="00AC5A4E"/>
    <w:rsid w:val="00AC5BAD"/>
    <w:rsid w:val="00AC5CAF"/>
    <w:rsid w:val="00AC70C9"/>
    <w:rsid w:val="00AD0749"/>
    <w:rsid w:val="00AD1700"/>
    <w:rsid w:val="00AD18A6"/>
    <w:rsid w:val="00AD2229"/>
    <w:rsid w:val="00AD3234"/>
    <w:rsid w:val="00AD4100"/>
    <w:rsid w:val="00AD4DC5"/>
    <w:rsid w:val="00AD74ED"/>
    <w:rsid w:val="00AD76AE"/>
    <w:rsid w:val="00AE0354"/>
    <w:rsid w:val="00AE1829"/>
    <w:rsid w:val="00AE53EA"/>
    <w:rsid w:val="00AE55C2"/>
    <w:rsid w:val="00AE5A5B"/>
    <w:rsid w:val="00AF1685"/>
    <w:rsid w:val="00AF2773"/>
    <w:rsid w:val="00AF4E89"/>
    <w:rsid w:val="00AF7A47"/>
    <w:rsid w:val="00B017FB"/>
    <w:rsid w:val="00B02976"/>
    <w:rsid w:val="00B02C9F"/>
    <w:rsid w:val="00B02CC7"/>
    <w:rsid w:val="00B03662"/>
    <w:rsid w:val="00B03B92"/>
    <w:rsid w:val="00B03CA7"/>
    <w:rsid w:val="00B048DC"/>
    <w:rsid w:val="00B04C13"/>
    <w:rsid w:val="00B058B4"/>
    <w:rsid w:val="00B05A87"/>
    <w:rsid w:val="00B0766D"/>
    <w:rsid w:val="00B0767C"/>
    <w:rsid w:val="00B102EA"/>
    <w:rsid w:val="00B10DE2"/>
    <w:rsid w:val="00B1196C"/>
    <w:rsid w:val="00B120CA"/>
    <w:rsid w:val="00B144C6"/>
    <w:rsid w:val="00B14EDB"/>
    <w:rsid w:val="00B16334"/>
    <w:rsid w:val="00B167F7"/>
    <w:rsid w:val="00B178FC"/>
    <w:rsid w:val="00B2487D"/>
    <w:rsid w:val="00B310CF"/>
    <w:rsid w:val="00B327EB"/>
    <w:rsid w:val="00B33C9D"/>
    <w:rsid w:val="00B33FE4"/>
    <w:rsid w:val="00B34469"/>
    <w:rsid w:val="00B51C08"/>
    <w:rsid w:val="00B51D53"/>
    <w:rsid w:val="00B53922"/>
    <w:rsid w:val="00B548EF"/>
    <w:rsid w:val="00B575F8"/>
    <w:rsid w:val="00B57664"/>
    <w:rsid w:val="00B608B2"/>
    <w:rsid w:val="00B629AE"/>
    <w:rsid w:val="00B62BA7"/>
    <w:rsid w:val="00B6613C"/>
    <w:rsid w:val="00B66B93"/>
    <w:rsid w:val="00B67074"/>
    <w:rsid w:val="00B7063E"/>
    <w:rsid w:val="00B7115D"/>
    <w:rsid w:val="00B764BA"/>
    <w:rsid w:val="00B776FD"/>
    <w:rsid w:val="00B8147A"/>
    <w:rsid w:val="00B81758"/>
    <w:rsid w:val="00B81861"/>
    <w:rsid w:val="00B81FB0"/>
    <w:rsid w:val="00B83A64"/>
    <w:rsid w:val="00B8551F"/>
    <w:rsid w:val="00B876B0"/>
    <w:rsid w:val="00B90801"/>
    <w:rsid w:val="00B91537"/>
    <w:rsid w:val="00B923DF"/>
    <w:rsid w:val="00B924B0"/>
    <w:rsid w:val="00B9489D"/>
    <w:rsid w:val="00B95525"/>
    <w:rsid w:val="00B95532"/>
    <w:rsid w:val="00B95C34"/>
    <w:rsid w:val="00BA0DDF"/>
    <w:rsid w:val="00BA1F06"/>
    <w:rsid w:val="00BA2C74"/>
    <w:rsid w:val="00BA388E"/>
    <w:rsid w:val="00BA55E0"/>
    <w:rsid w:val="00BA7BE9"/>
    <w:rsid w:val="00BB32A5"/>
    <w:rsid w:val="00BB5A2F"/>
    <w:rsid w:val="00BB665C"/>
    <w:rsid w:val="00BB66A1"/>
    <w:rsid w:val="00BB6865"/>
    <w:rsid w:val="00BB72E6"/>
    <w:rsid w:val="00BB7918"/>
    <w:rsid w:val="00BC0D82"/>
    <w:rsid w:val="00BC3BD6"/>
    <w:rsid w:val="00BC3CC2"/>
    <w:rsid w:val="00BC5E72"/>
    <w:rsid w:val="00BC69A7"/>
    <w:rsid w:val="00BC77CB"/>
    <w:rsid w:val="00BC78E4"/>
    <w:rsid w:val="00BD0927"/>
    <w:rsid w:val="00BD2D37"/>
    <w:rsid w:val="00BD302D"/>
    <w:rsid w:val="00BD35BA"/>
    <w:rsid w:val="00BD3E26"/>
    <w:rsid w:val="00BD41E4"/>
    <w:rsid w:val="00BD4F75"/>
    <w:rsid w:val="00BD6170"/>
    <w:rsid w:val="00BE0279"/>
    <w:rsid w:val="00BE135A"/>
    <w:rsid w:val="00BE2103"/>
    <w:rsid w:val="00BE2366"/>
    <w:rsid w:val="00BE6433"/>
    <w:rsid w:val="00BE6C93"/>
    <w:rsid w:val="00BE72AD"/>
    <w:rsid w:val="00BE750F"/>
    <w:rsid w:val="00BF0C27"/>
    <w:rsid w:val="00BF21E4"/>
    <w:rsid w:val="00BF2CF6"/>
    <w:rsid w:val="00BF3518"/>
    <w:rsid w:val="00BF3F61"/>
    <w:rsid w:val="00BF54A1"/>
    <w:rsid w:val="00BF62B9"/>
    <w:rsid w:val="00BF64FD"/>
    <w:rsid w:val="00BF7D18"/>
    <w:rsid w:val="00C00D0B"/>
    <w:rsid w:val="00C0378A"/>
    <w:rsid w:val="00C045E8"/>
    <w:rsid w:val="00C055A7"/>
    <w:rsid w:val="00C1126C"/>
    <w:rsid w:val="00C1180A"/>
    <w:rsid w:val="00C11FC9"/>
    <w:rsid w:val="00C1256C"/>
    <w:rsid w:val="00C1352D"/>
    <w:rsid w:val="00C14DA2"/>
    <w:rsid w:val="00C163C5"/>
    <w:rsid w:val="00C174C8"/>
    <w:rsid w:val="00C2166D"/>
    <w:rsid w:val="00C21F4D"/>
    <w:rsid w:val="00C252FA"/>
    <w:rsid w:val="00C2675A"/>
    <w:rsid w:val="00C26F58"/>
    <w:rsid w:val="00C3260E"/>
    <w:rsid w:val="00C33DC3"/>
    <w:rsid w:val="00C35506"/>
    <w:rsid w:val="00C40F4E"/>
    <w:rsid w:val="00C42721"/>
    <w:rsid w:val="00C42D16"/>
    <w:rsid w:val="00C436C1"/>
    <w:rsid w:val="00C4380F"/>
    <w:rsid w:val="00C43F8E"/>
    <w:rsid w:val="00C44B24"/>
    <w:rsid w:val="00C45589"/>
    <w:rsid w:val="00C4599A"/>
    <w:rsid w:val="00C51F31"/>
    <w:rsid w:val="00C54043"/>
    <w:rsid w:val="00C541A9"/>
    <w:rsid w:val="00C605B2"/>
    <w:rsid w:val="00C60A6C"/>
    <w:rsid w:val="00C632CE"/>
    <w:rsid w:val="00C64717"/>
    <w:rsid w:val="00C64B14"/>
    <w:rsid w:val="00C65F53"/>
    <w:rsid w:val="00C67A6B"/>
    <w:rsid w:val="00C705AA"/>
    <w:rsid w:val="00C73AAC"/>
    <w:rsid w:val="00C74A49"/>
    <w:rsid w:val="00C74CFA"/>
    <w:rsid w:val="00C754E4"/>
    <w:rsid w:val="00C7626D"/>
    <w:rsid w:val="00C774FA"/>
    <w:rsid w:val="00C77DA7"/>
    <w:rsid w:val="00C81582"/>
    <w:rsid w:val="00C832F3"/>
    <w:rsid w:val="00C83AE3"/>
    <w:rsid w:val="00C84866"/>
    <w:rsid w:val="00C85DB6"/>
    <w:rsid w:val="00C871F9"/>
    <w:rsid w:val="00C873CD"/>
    <w:rsid w:val="00C9078C"/>
    <w:rsid w:val="00C9167F"/>
    <w:rsid w:val="00C922B4"/>
    <w:rsid w:val="00C938E9"/>
    <w:rsid w:val="00C9670B"/>
    <w:rsid w:val="00C97FA9"/>
    <w:rsid w:val="00CA164B"/>
    <w:rsid w:val="00CA1B41"/>
    <w:rsid w:val="00CA38C8"/>
    <w:rsid w:val="00CA3B2E"/>
    <w:rsid w:val="00CA3DD1"/>
    <w:rsid w:val="00CB0C69"/>
    <w:rsid w:val="00CB332F"/>
    <w:rsid w:val="00CB35AC"/>
    <w:rsid w:val="00CB6513"/>
    <w:rsid w:val="00CB6FF3"/>
    <w:rsid w:val="00CB762F"/>
    <w:rsid w:val="00CC448B"/>
    <w:rsid w:val="00CC7424"/>
    <w:rsid w:val="00CC7A06"/>
    <w:rsid w:val="00CD3776"/>
    <w:rsid w:val="00CD7FAC"/>
    <w:rsid w:val="00CE06E3"/>
    <w:rsid w:val="00CE13C8"/>
    <w:rsid w:val="00CE1825"/>
    <w:rsid w:val="00CE20F6"/>
    <w:rsid w:val="00CE29FA"/>
    <w:rsid w:val="00CE45A1"/>
    <w:rsid w:val="00CE4B50"/>
    <w:rsid w:val="00CE56EE"/>
    <w:rsid w:val="00CE5F6E"/>
    <w:rsid w:val="00CE608D"/>
    <w:rsid w:val="00CE6E9E"/>
    <w:rsid w:val="00CE6EC8"/>
    <w:rsid w:val="00CE75BC"/>
    <w:rsid w:val="00CF430B"/>
    <w:rsid w:val="00CF4497"/>
    <w:rsid w:val="00CF4BCC"/>
    <w:rsid w:val="00CF59A7"/>
    <w:rsid w:val="00CF5B30"/>
    <w:rsid w:val="00CF5DBF"/>
    <w:rsid w:val="00CF70DC"/>
    <w:rsid w:val="00CF7892"/>
    <w:rsid w:val="00D00A94"/>
    <w:rsid w:val="00D0130C"/>
    <w:rsid w:val="00D016A9"/>
    <w:rsid w:val="00D04BE8"/>
    <w:rsid w:val="00D05A42"/>
    <w:rsid w:val="00D07195"/>
    <w:rsid w:val="00D1009B"/>
    <w:rsid w:val="00D10C55"/>
    <w:rsid w:val="00D119CA"/>
    <w:rsid w:val="00D130F7"/>
    <w:rsid w:val="00D145CB"/>
    <w:rsid w:val="00D1643F"/>
    <w:rsid w:val="00D1657A"/>
    <w:rsid w:val="00D170D7"/>
    <w:rsid w:val="00D207F7"/>
    <w:rsid w:val="00D20C55"/>
    <w:rsid w:val="00D2323F"/>
    <w:rsid w:val="00D23551"/>
    <w:rsid w:val="00D24615"/>
    <w:rsid w:val="00D24FA2"/>
    <w:rsid w:val="00D26C19"/>
    <w:rsid w:val="00D27D08"/>
    <w:rsid w:val="00D27FE8"/>
    <w:rsid w:val="00D302FF"/>
    <w:rsid w:val="00D30AF2"/>
    <w:rsid w:val="00D30E52"/>
    <w:rsid w:val="00D31E0A"/>
    <w:rsid w:val="00D32471"/>
    <w:rsid w:val="00D32A46"/>
    <w:rsid w:val="00D35323"/>
    <w:rsid w:val="00D37286"/>
    <w:rsid w:val="00D37877"/>
    <w:rsid w:val="00D42BB7"/>
    <w:rsid w:val="00D43FCE"/>
    <w:rsid w:val="00D4621B"/>
    <w:rsid w:val="00D4775B"/>
    <w:rsid w:val="00D50264"/>
    <w:rsid w:val="00D50F55"/>
    <w:rsid w:val="00D5121B"/>
    <w:rsid w:val="00D52D0E"/>
    <w:rsid w:val="00D53A14"/>
    <w:rsid w:val="00D54755"/>
    <w:rsid w:val="00D54A10"/>
    <w:rsid w:val="00D56FF8"/>
    <w:rsid w:val="00D601A2"/>
    <w:rsid w:val="00D6197B"/>
    <w:rsid w:val="00D61C59"/>
    <w:rsid w:val="00D6273E"/>
    <w:rsid w:val="00D63EE3"/>
    <w:rsid w:val="00D644D0"/>
    <w:rsid w:val="00D65CBB"/>
    <w:rsid w:val="00D65D80"/>
    <w:rsid w:val="00D6645D"/>
    <w:rsid w:val="00D67831"/>
    <w:rsid w:val="00D72A35"/>
    <w:rsid w:val="00D74564"/>
    <w:rsid w:val="00D75E0E"/>
    <w:rsid w:val="00D80AF8"/>
    <w:rsid w:val="00D813A6"/>
    <w:rsid w:val="00D81BD7"/>
    <w:rsid w:val="00D830E7"/>
    <w:rsid w:val="00D84C6C"/>
    <w:rsid w:val="00D876EB"/>
    <w:rsid w:val="00D90C2B"/>
    <w:rsid w:val="00D94411"/>
    <w:rsid w:val="00D96C5B"/>
    <w:rsid w:val="00D97804"/>
    <w:rsid w:val="00DA1C1A"/>
    <w:rsid w:val="00DA2357"/>
    <w:rsid w:val="00DA4680"/>
    <w:rsid w:val="00DA6DA0"/>
    <w:rsid w:val="00DA7334"/>
    <w:rsid w:val="00DA7D16"/>
    <w:rsid w:val="00DB1299"/>
    <w:rsid w:val="00DB6E89"/>
    <w:rsid w:val="00DC0DCB"/>
    <w:rsid w:val="00DC1D83"/>
    <w:rsid w:val="00DC30CE"/>
    <w:rsid w:val="00DC4704"/>
    <w:rsid w:val="00DC5C4C"/>
    <w:rsid w:val="00DC6109"/>
    <w:rsid w:val="00DC6A23"/>
    <w:rsid w:val="00DD02E8"/>
    <w:rsid w:val="00DD0639"/>
    <w:rsid w:val="00DD19A7"/>
    <w:rsid w:val="00DD2DDB"/>
    <w:rsid w:val="00DD461E"/>
    <w:rsid w:val="00DD4847"/>
    <w:rsid w:val="00DD5C4F"/>
    <w:rsid w:val="00DD775C"/>
    <w:rsid w:val="00DE1929"/>
    <w:rsid w:val="00DE1974"/>
    <w:rsid w:val="00DE3214"/>
    <w:rsid w:val="00DE3342"/>
    <w:rsid w:val="00DE380A"/>
    <w:rsid w:val="00DE4132"/>
    <w:rsid w:val="00DE433E"/>
    <w:rsid w:val="00DE6E9B"/>
    <w:rsid w:val="00DF0779"/>
    <w:rsid w:val="00DF13DB"/>
    <w:rsid w:val="00DF158D"/>
    <w:rsid w:val="00DF15BC"/>
    <w:rsid w:val="00DF16A3"/>
    <w:rsid w:val="00DF25C1"/>
    <w:rsid w:val="00DF46D3"/>
    <w:rsid w:val="00DF541F"/>
    <w:rsid w:val="00DF6D0E"/>
    <w:rsid w:val="00DF7054"/>
    <w:rsid w:val="00DF732B"/>
    <w:rsid w:val="00DF74E0"/>
    <w:rsid w:val="00E02E0E"/>
    <w:rsid w:val="00E03055"/>
    <w:rsid w:val="00E048A2"/>
    <w:rsid w:val="00E04F41"/>
    <w:rsid w:val="00E055E3"/>
    <w:rsid w:val="00E061BA"/>
    <w:rsid w:val="00E07204"/>
    <w:rsid w:val="00E114CD"/>
    <w:rsid w:val="00E11E39"/>
    <w:rsid w:val="00E12623"/>
    <w:rsid w:val="00E14F14"/>
    <w:rsid w:val="00E153CF"/>
    <w:rsid w:val="00E166C5"/>
    <w:rsid w:val="00E205F7"/>
    <w:rsid w:val="00E20882"/>
    <w:rsid w:val="00E20E26"/>
    <w:rsid w:val="00E21454"/>
    <w:rsid w:val="00E22028"/>
    <w:rsid w:val="00E2509E"/>
    <w:rsid w:val="00E263D6"/>
    <w:rsid w:val="00E26D49"/>
    <w:rsid w:val="00E27B0C"/>
    <w:rsid w:val="00E27D40"/>
    <w:rsid w:val="00E3047A"/>
    <w:rsid w:val="00E316C8"/>
    <w:rsid w:val="00E33095"/>
    <w:rsid w:val="00E348EA"/>
    <w:rsid w:val="00E366B1"/>
    <w:rsid w:val="00E37BAF"/>
    <w:rsid w:val="00E402F7"/>
    <w:rsid w:val="00E42E8C"/>
    <w:rsid w:val="00E43E66"/>
    <w:rsid w:val="00E460FF"/>
    <w:rsid w:val="00E46EC3"/>
    <w:rsid w:val="00E47F9E"/>
    <w:rsid w:val="00E50C6E"/>
    <w:rsid w:val="00E50EA9"/>
    <w:rsid w:val="00E5188F"/>
    <w:rsid w:val="00E52D38"/>
    <w:rsid w:val="00E53195"/>
    <w:rsid w:val="00E54CC6"/>
    <w:rsid w:val="00E564EE"/>
    <w:rsid w:val="00E5769C"/>
    <w:rsid w:val="00E6004F"/>
    <w:rsid w:val="00E62097"/>
    <w:rsid w:val="00E63F28"/>
    <w:rsid w:val="00E64A51"/>
    <w:rsid w:val="00E70126"/>
    <w:rsid w:val="00E7046B"/>
    <w:rsid w:val="00E73C7E"/>
    <w:rsid w:val="00E753ED"/>
    <w:rsid w:val="00E75A05"/>
    <w:rsid w:val="00E766F1"/>
    <w:rsid w:val="00E80B3B"/>
    <w:rsid w:val="00E80DEF"/>
    <w:rsid w:val="00E8142C"/>
    <w:rsid w:val="00E8338B"/>
    <w:rsid w:val="00E8499F"/>
    <w:rsid w:val="00E850EF"/>
    <w:rsid w:val="00E85961"/>
    <w:rsid w:val="00E859CA"/>
    <w:rsid w:val="00E85E4B"/>
    <w:rsid w:val="00E8606C"/>
    <w:rsid w:val="00E90511"/>
    <w:rsid w:val="00E90B4E"/>
    <w:rsid w:val="00E90FBD"/>
    <w:rsid w:val="00E91A8A"/>
    <w:rsid w:val="00E941F7"/>
    <w:rsid w:val="00E95981"/>
    <w:rsid w:val="00E95AC2"/>
    <w:rsid w:val="00E97B2F"/>
    <w:rsid w:val="00EA02D8"/>
    <w:rsid w:val="00EA3F16"/>
    <w:rsid w:val="00EA5163"/>
    <w:rsid w:val="00EA525E"/>
    <w:rsid w:val="00EA62D1"/>
    <w:rsid w:val="00EB16E9"/>
    <w:rsid w:val="00EB1D55"/>
    <w:rsid w:val="00EB3C4A"/>
    <w:rsid w:val="00EB70F4"/>
    <w:rsid w:val="00EB7A4E"/>
    <w:rsid w:val="00EC37BE"/>
    <w:rsid w:val="00EC58F9"/>
    <w:rsid w:val="00EC6973"/>
    <w:rsid w:val="00ED1E64"/>
    <w:rsid w:val="00ED3039"/>
    <w:rsid w:val="00ED3AA3"/>
    <w:rsid w:val="00ED5492"/>
    <w:rsid w:val="00ED55F5"/>
    <w:rsid w:val="00ED6716"/>
    <w:rsid w:val="00EE0393"/>
    <w:rsid w:val="00EE4FE1"/>
    <w:rsid w:val="00EE5017"/>
    <w:rsid w:val="00EE6B31"/>
    <w:rsid w:val="00EE6FE4"/>
    <w:rsid w:val="00EE7BE3"/>
    <w:rsid w:val="00EE7F84"/>
    <w:rsid w:val="00EF59E3"/>
    <w:rsid w:val="00EF7E33"/>
    <w:rsid w:val="00F00772"/>
    <w:rsid w:val="00F015C1"/>
    <w:rsid w:val="00F05A42"/>
    <w:rsid w:val="00F07998"/>
    <w:rsid w:val="00F07C18"/>
    <w:rsid w:val="00F10032"/>
    <w:rsid w:val="00F11412"/>
    <w:rsid w:val="00F1193D"/>
    <w:rsid w:val="00F1417A"/>
    <w:rsid w:val="00F15469"/>
    <w:rsid w:val="00F15A3D"/>
    <w:rsid w:val="00F1758E"/>
    <w:rsid w:val="00F205F9"/>
    <w:rsid w:val="00F23D1B"/>
    <w:rsid w:val="00F2797F"/>
    <w:rsid w:val="00F302F6"/>
    <w:rsid w:val="00F31C75"/>
    <w:rsid w:val="00F31E77"/>
    <w:rsid w:val="00F3581F"/>
    <w:rsid w:val="00F35F77"/>
    <w:rsid w:val="00F40A68"/>
    <w:rsid w:val="00F41296"/>
    <w:rsid w:val="00F41E9F"/>
    <w:rsid w:val="00F4402B"/>
    <w:rsid w:val="00F4488B"/>
    <w:rsid w:val="00F4518F"/>
    <w:rsid w:val="00F4583C"/>
    <w:rsid w:val="00F477C0"/>
    <w:rsid w:val="00F47FA9"/>
    <w:rsid w:val="00F52B85"/>
    <w:rsid w:val="00F57842"/>
    <w:rsid w:val="00F57A8A"/>
    <w:rsid w:val="00F64891"/>
    <w:rsid w:val="00F64E54"/>
    <w:rsid w:val="00F64FF1"/>
    <w:rsid w:val="00F6618A"/>
    <w:rsid w:val="00F70C31"/>
    <w:rsid w:val="00F71078"/>
    <w:rsid w:val="00F76777"/>
    <w:rsid w:val="00F76890"/>
    <w:rsid w:val="00F77D3C"/>
    <w:rsid w:val="00F81C2D"/>
    <w:rsid w:val="00F8202B"/>
    <w:rsid w:val="00F87E1F"/>
    <w:rsid w:val="00F93F93"/>
    <w:rsid w:val="00F9423D"/>
    <w:rsid w:val="00F94B76"/>
    <w:rsid w:val="00F95DD2"/>
    <w:rsid w:val="00F96C86"/>
    <w:rsid w:val="00F97176"/>
    <w:rsid w:val="00F97B1B"/>
    <w:rsid w:val="00FA107C"/>
    <w:rsid w:val="00FA1D92"/>
    <w:rsid w:val="00FA2E35"/>
    <w:rsid w:val="00FA308D"/>
    <w:rsid w:val="00FA40BB"/>
    <w:rsid w:val="00FA4330"/>
    <w:rsid w:val="00FA5D71"/>
    <w:rsid w:val="00FA6F2E"/>
    <w:rsid w:val="00FA7DBD"/>
    <w:rsid w:val="00FB1D50"/>
    <w:rsid w:val="00FB2E4C"/>
    <w:rsid w:val="00FB3AA0"/>
    <w:rsid w:val="00FB4A5E"/>
    <w:rsid w:val="00FC0F09"/>
    <w:rsid w:val="00FC1969"/>
    <w:rsid w:val="00FC2ACD"/>
    <w:rsid w:val="00FC2FFB"/>
    <w:rsid w:val="00FC32C9"/>
    <w:rsid w:val="00FC5096"/>
    <w:rsid w:val="00FC6CB5"/>
    <w:rsid w:val="00FC753A"/>
    <w:rsid w:val="00FD2468"/>
    <w:rsid w:val="00FD2B94"/>
    <w:rsid w:val="00FD5BED"/>
    <w:rsid w:val="00FD6C2B"/>
    <w:rsid w:val="00FE0552"/>
    <w:rsid w:val="00FE07F0"/>
    <w:rsid w:val="00FE0850"/>
    <w:rsid w:val="00FE4678"/>
    <w:rsid w:val="00FE60FE"/>
    <w:rsid w:val="00FF01C5"/>
    <w:rsid w:val="00FF0ECB"/>
    <w:rsid w:val="00FF24DF"/>
    <w:rsid w:val="00FF3C32"/>
    <w:rsid w:val="00FF3F8F"/>
    <w:rsid w:val="00FF4C46"/>
    <w:rsid w:val="00FF57F4"/>
    <w:rsid w:val="00FF75BE"/>
    <w:rsid w:val="00FF77E4"/>
    <w:rsid w:val="00FF7DB0"/>
    <w:rsid w:val="019CB932"/>
    <w:rsid w:val="0215320C"/>
    <w:rsid w:val="02247073"/>
    <w:rsid w:val="029F780E"/>
    <w:rsid w:val="02E653E1"/>
    <w:rsid w:val="0308BA7B"/>
    <w:rsid w:val="04AA2B94"/>
    <w:rsid w:val="04DC3BEC"/>
    <w:rsid w:val="051B941D"/>
    <w:rsid w:val="06862990"/>
    <w:rsid w:val="06953F67"/>
    <w:rsid w:val="06A628D1"/>
    <w:rsid w:val="06D936A7"/>
    <w:rsid w:val="07E6C4F3"/>
    <w:rsid w:val="080E8534"/>
    <w:rsid w:val="0878AE45"/>
    <w:rsid w:val="092E7B60"/>
    <w:rsid w:val="09AFAD0F"/>
    <w:rsid w:val="09BE767C"/>
    <w:rsid w:val="0A8B4F57"/>
    <w:rsid w:val="0B29D72C"/>
    <w:rsid w:val="0B5F5E28"/>
    <w:rsid w:val="0CA8DF31"/>
    <w:rsid w:val="0CD052E5"/>
    <w:rsid w:val="0D10FCE7"/>
    <w:rsid w:val="0D226994"/>
    <w:rsid w:val="0DF71417"/>
    <w:rsid w:val="0E321136"/>
    <w:rsid w:val="0E439966"/>
    <w:rsid w:val="0EF41A2B"/>
    <w:rsid w:val="1035B910"/>
    <w:rsid w:val="11056C08"/>
    <w:rsid w:val="12B3848E"/>
    <w:rsid w:val="14B5507E"/>
    <w:rsid w:val="14EBEEFA"/>
    <w:rsid w:val="16AC6618"/>
    <w:rsid w:val="16BCE8C0"/>
    <w:rsid w:val="16C76A8F"/>
    <w:rsid w:val="1727D1CA"/>
    <w:rsid w:val="17522C4D"/>
    <w:rsid w:val="1775E361"/>
    <w:rsid w:val="19DFFB60"/>
    <w:rsid w:val="1A132EF8"/>
    <w:rsid w:val="1A62CBB8"/>
    <w:rsid w:val="1A711749"/>
    <w:rsid w:val="1B97653B"/>
    <w:rsid w:val="1BE3C475"/>
    <w:rsid w:val="1C3FD422"/>
    <w:rsid w:val="1D0DF854"/>
    <w:rsid w:val="1EA0B8F4"/>
    <w:rsid w:val="1FF634B3"/>
    <w:rsid w:val="2055C7BA"/>
    <w:rsid w:val="20B73598"/>
    <w:rsid w:val="2191D02E"/>
    <w:rsid w:val="21E1A1A0"/>
    <w:rsid w:val="220A66D4"/>
    <w:rsid w:val="22BCE407"/>
    <w:rsid w:val="2366B4D8"/>
    <w:rsid w:val="25057429"/>
    <w:rsid w:val="26654151"/>
    <w:rsid w:val="26A07118"/>
    <w:rsid w:val="270CC942"/>
    <w:rsid w:val="27A89D8D"/>
    <w:rsid w:val="2828A29D"/>
    <w:rsid w:val="289AA5D2"/>
    <w:rsid w:val="29DD38C3"/>
    <w:rsid w:val="29E3E8CB"/>
    <w:rsid w:val="2A5DC325"/>
    <w:rsid w:val="2B3A366A"/>
    <w:rsid w:val="2C256DBC"/>
    <w:rsid w:val="2C346194"/>
    <w:rsid w:val="2C908F01"/>
    <w:rsid w:val="2D14D985"/>
    <w:rsid w:val="2ECCF434"/>
    <w:rsid w:val="2FFC6CDB"/>
    <w:rsid w:val="30B3DC4C"/>
    <w:rsid w:val="30BD6207"/>
    <w:rsid w:val="310600F0"/>
    <w:rsid w:val="3114D34A"/>
    <w:rsid w:val="31C4A10C"/>
    <w:rsid w:val="32A1D151"/>
    <w:rsid w:val="33EBD1C7"/>
    <w:rsid w:val="3406379F"/>
    <w:rsid w:val="346DF838"/>
    <w:rsid w:val="34C551F5"/>
    <w:rsid w:val="34C96885"/>
    <w:rsid w:val="3514F352"/>
    <w:rsid w:val="352FF327"/>
    <w:rsid w:val="35587DCF"/>
    <w:rsid w:val="3595349A"/>
    <w:rsid w:val="359D74DB"/>
    <w:rsid w:val="367703A4"/>
    <w:rsid w:val="369BAC1B"/>
    <w:rsid w:val="37FFB9B4"/>
    <w:rsid w:val="39B5348B"/>
    <w:rsid w:val="3A67ED62"/>
    <w:rsid w:val="3AAF5FB5"/>
    <w:rsid w:val="3ACB8FA1"/>
    <w:rsid w:val="3B35D7A2"/>
    <w:rsid w:val="3C856511"/>
    <w:rsid w:val="3CA111BB"/>
    <w:rsid w:val="3D990144"/>
    <w:rsid w:val="3DF0E1E4"/>
    <w:rsid w:val="3E630102"/>
    <w:rsid w:val="3E719DA8"/>
    <w:rsid w:val="3FAE6835"/>
    <w:rsid w:val="410A3D6A"/>
    <w:rsid w:val="41853C3E"/>
    <w:rsid w:val="426B1D5E"/>
    <w:rsid w:val="4285D108"/>
    <w:rsid w:val="42CAF7D0"/>
    <w:rsid w:val="43343FB1"/>
    <w:rsid w:val="436B8065"/>
    <w:rsid w:val="43E50C64"/>
    <w:rsid w:val="44306F5A"/>
    <w:rsid w:val="44F563CB"/>
    <w:rsid w:val="452845AC"/>
    <w:rsid w:val="456E718C"/>
    <w:rsid w:val="46D7002B"/>
    <w:rsid w:val="478FDF0D"/>
    <w:rsid w:val="481430E9"/>
    <w:rsid w:val="483DE67F"/>
    <w:rsid w:val="48853B07"/>
    <w:rsid w:val="49211C39"/>
    <w:rsid w:val="49B0014A"/>
    <w:rsid w:val="4A38D8A0"/>
    <w:rsid w:val="4A5A4AB0"/>
    <w:rsid w:val="4B42C069"/>
    <w:rsid w:val="4B4B7CF2"/>
    <w:rsid w:val="4B4BD1AB"/>
    <w:rsid w:val="4C3DF44F"/>
    <w:rsid w:val="4C55F95F"/>
    <w:rsid w:val="4CE1EEFB"/>
    <w:rsid w:val="4DB6F17C"/>
    <w:rsid w:val="4E83726D"/>
    <w:rsid w:val="4F1DE952"/>
    <w:rsid w:val="4F773560"/>
    <w:rsid w:val="5009F498"/>
    <w:rsid w:val="50FF1166"/>
    <w:rsid w:val="5221B5C9"/>
    <w:rsid w:val="52B6C3A8"/>
    <w:rsid w:val="53092A5F"/>
    <w:rsid w:val="535ED116"/>
    <w:rsid w:val="53A09FD5"/>
    <w:rsid w:val="53DDFEDD"/>
    <w:rsid w:val="53E627A9"/>
    <w:rsid w:val="540D514E"/>
    <w:rsid w:val="56EA6BEA"/>
    <w:rsid w:val="573A0494"/>
    <w:rsid w:val="5767556B"/>
    <w:rsid w:val="5786216C"/>
    <w:rsid w:val="57EE3AFB"/>
    <w:rsid w:val="5830A1EA"/>
    <w:rsid w:val="587D494A"/>
    <w:rsid w:val="588AB994"/>
    <w:rsid w:val="591B4962"/>
    <w:rsid w:val="592F470F"/>
    <w:rsid w:val="59665BDC"/>
    <w:rsid w:val="59B92968"/>
    <w:rsid w:val="5A2689F5"/>
    <w:rsid w:val="5A2924B1"/>
    <w:rsid w:val="5BF5F9C8"/>
    <w:rsid w:val="5CA7D2BC"/>
    <w:rsid w:val="5D055EA3"/>
    <w:rsid w:val="5E3C422F"/>
    <w:rsid w:val="5F780AF4"/>
    <w:rsid w:val="5F85B4B9"/>
    <w:rsid w:val="5F876AEC"/>
    <w:rsid w:val="6004789A"/>
    <w:rsid w:val="6042022B"/>
    <w:rsid w:val="60BA8C20"/>
    <w:rsid w:val="60C24F9A"/>
    <w:rsid w:val="60C8E93E"/>
    <w:rsid w:val="6113DB55"/>
    <w:rsid w:val="613BC601"/>
    <w:rsid w:val="61BAD3B8"/>
    <w:rsid w:val="63EE569D"/>
    <w:rsid w:val="65546A06"/>
    <w:rsid w:val="657E30C3"/>
    <w:rsid w:val="66048834"/>
    <w:rsid w:val="66A4B3DC"/>
    <w:rsid w:val="672499DC"/>
    <w:rsid w:val="6961F235"/>
    <w:rsid w:val="69D17296"/>
    <w:rsid w:val="6A899CCC"/>
    <w:rsid w:val="6ABED0FA"/>
    <w:rsid w:val="6C0C12FA"/>
    <w:rsid w:val="6C22DC8E"/>
    <w:rsid w:val="6C256D2D"/>
    <w:rsid w:val="6C87EC3E"/>
    <w:rsid w:val="6C8E170F"/>
    <w:rsid w:val="6D025A10"/>
    <w:rsid w:val="6D8F7C62"/>
    <w:rsid w:val="6DD7DE45"/>
    <w:rsid w:val="6E7EDBF1"/>
    <w:rsid w:val="6E9B8ACD"/>
    <w:rsid w:val="6EC754B3"/>
    <w:rsid w:val="6EEA34AF"/>
    <w:rsid w:val="6F307663"/>
    <w:rsid w:val="6F445677"/>
    <w:rsid w:val="6F70C092"/>
    <w:rsid w:val="70927938"/>
    <w:rsid w:val="70C9CD0F"/>
    <w:rsid w:val="712BF1DC"/>
    <w:rsid w:val="71D5CB33"/>
    <w:rsid w:val="71DC6D23"/>
    <w:rsid w:val="71F61073"/>
    <w:rsid w:val="73167158"/>
    <w:rsid w:val="73524D14"/>
    <w:rsid w:val="73719B94"/>
    <w:rsid w:val="752DEB17"/>
    <w:rsid w:val="7565F77F"/>
    <w:rsid w:val="756BEE85"/>
    <w:rsid w:val="75936B3B"/>
    <w:rsid w:val="76A14FCF"/>
    <w:rsid w:val="76A90B8C"/>
    <w:rsid w:val="79B8FCC7"/>
    <w:rsid w:val="79F04DC2"/>
    <w:rsid w:val="7AD22680"/>
    <w:rsid w:val="7BDDAF14"/>
    <w:rsid w:val="7C6AFD46"/>
    <w:rsid w:val="7CE006FD"/>
    <w:rsid w:val="7E05075B"/>
    <w:rsid w:val="7E43AE5C"/>
    <w:rsid w:val="7E600BC1"/>
    <w:rsid w:val="7E98FF71"/>
    <w:rsid w:val="7EB4FDB8"/>
    <w:rsid w:val="7FDAF30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794"/>
  <w15:chartTrackingRefBased/>
  <w15:docId w15:val="{6FA6CE85-57C1-472F-820E-9A7DFADB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ED"/>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2">
    <w:name w:val="heading 2"/>
    <w:basedOn w:val="Normal"/>
    <w:next w:val="Normal"/>
    <w:link w:val="Ttulo2Char"/>
    <w:uiPriority w:val="9"/>
    <w:unhideWhenUsed/>
    <w:qFormat/>
    <w:rsid w:val="00AD74ED"/>
    <w:pPr>
      <w:keepNext/>
      <w:spacing w:before="240" w:after="60"/>
      <w:outlineLvl w:val="1"/>
    </w:pPr>
    <w:rPr>
      <w:rFonts w:ascii="Cambria" w:hAnsi="Cambria"/>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D74ED"/>
    <w:rPr>
      <w:rFonts w:ascii="Cambria" w:eastAsia="Times New Roman" w:hAnsi="Cambria" w:cs="Times New Roman"/>
      <w:b/>
      <w:bCs/>
      <w:i/>
      <w:iCs/>
      <w:kern w:val="0"/>
      <w:sz w:val="28"/>
      <w:szCs w:val="28"/>
      <w:lang w:eastAsia="ar-SA"/>
      <w14:ligatures w14:val="none"/>
    </w:rPr>
  </w:style>
  <w:style w:type="paragraph" w:styleId="Cabealho">
    <w:name w:val="header"/>
    <w:basedOn w:val="Normal"/>
    <w:link w:val="CabealhoChar"/>
    <w:uiPriority w:val="99"/>
    <w:rsid w:val="00AD74ED"/>
    <w:pPr>
      <w:tabs>
        <w:tab w:val="center" w:pos="4252"/>
        <w:tab w:val="right" w:pos="8504"/>
      </w:tabs>
    </w:pPr>
  </w:style>
  <w:style w:type="character" w:customStyle="1" w:styleId="CabealhoChar">
    <w:name w:val="Cabeçalho Char"/>
    <w:basedOn w:val="Fontepargpadro"/>
    <w:link w:val="Cabealho"/>
    <w:uiPriority w:val="99"/>
    <w:rsid w:val="00AD74ED"/>
    <w:rPr>
      <w:rFonts w:ascii="Times New Roman" w:eastAsia="Times New Roman" w:hAnsi="Times New Roman" w:cs="Times New Roman"/>
      <w:kern w:val="0"/>
      <w:sz w:val="24"/>
      <w:szCs w:val="24"/>
      <w:lang w:eastAsia="zh-CN"/>
      <w14:ligatures w14:val="none"/>
    </w:rPr>
  </w:style>
  <w:style w:type="paragraph" w:styleId="PargrafodaLista">
    <w:name w:val="List Paragraph"/>
    <w:basedOn w:val="Normal"/>
    <w:link w:val="PargrafodaListaChar"/>
    <w:qFormat/>
    <w:rsid w:val="00AD74ED"/>
    <w:pPr>
      <w:suppressAutoHyphens w:val="0"/>
      <w:spacing w:line="100" w:lineRule="atLeast"/>
      <w:ind w:left="708"/>
      <w:jc w:val="both"/>
    </w:pPr>
    <w:rPr>
      <w:rFonts w:ascii="Arial" w:hAnsi="Arial" w:cs="Arial"/>
      <w:kern w:val="2"/>
      <w:sz w:val="18"/>
    </w:rPr>
  </w:style>
  <w:style w:type="table" w:styleId="Tabelacomgrade">
    <w:name w:val="Table Grid"/>
    <w:basedOn w:val="Tabelanormal"/>
    <w:uiPriority w:val="39"/>
    <w:rsid w:val="00AD74E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AD74ED"/>
    <w:pPr>
      <w:tabs>
        <w:tab w:val="center" w:pos="4252"/>
        <w:tab w:val="right" w:pos="8504"/>
      </w:tabs>
    </w:pPr>
  </w:style>
  <w:style w:type="character" w:customStyle="1" w:styleId="RodapChar">
    <w:name w:val="Rodapé Char"/>
    <w:basedOn w:val="Fontepargpadro"/>
    <w:link w:val="Rodap"/>
    <w:uiPriority w:val="99"/>
    <w:rsid w:val="00AD74ED"/>
    <w:rPr>
      <w:rFonts w:ascii="Times New Roman" w:eastAsia="Times New Roman" w:hAnsi="Times New Roman" w:cs="Times New Roman"/>
      <w:kern w:val="0"/>
      <w:sz w:val="24"/>
      <w:szCs w:val="24"/>
      <w:lang w:eastAsia="zh-CN"/>
      <w14:ligatures w14:val="none"/>
    </w:rPr>
  </w:style>
  <w:style w:type="paragraph" w:styleId="Corpodetexto">
    <w:name w:val="Body Text"/>
    <w:basedOn w:val="Normal"/>
    <w:link w:val="CorpodetextoChar"/>
    <w:rsid w:val="00AD74ED"/>
    <w:pPr>
      <w:spacing w:after="140" w:line="288" w:lineRule="auto"/>
    </w:pPr>
    <w:rPr>
      <w:rFonts w:ascii="Liberation Serif" w:eastAsia="SimSun" w:hAnsi="Liberation Serif" w:cs="Mangal"/>
      <w:kern w:val="1"/>
      <w:lang w:bidi="hi-IN"/>
    </w:rPr>
  </w:style>
  <w:style w:type="character" w:customStyle="1" w:styleId="CorpodetextoChar">
    <w:name w:val="Corpo de texto Char"/>
    <w:basedOn w:val="Fontepargpadro"/>
    <w:link w:val="Corpodetexto"/>
    <w:qFormat/>
    <w:rsid w:val="00AD74ED"/>
    <w:rPr>
      <w:rFonts w:ascii="Liberation Serif" w:eastAsia="SimSun" w:hAnsi="Liberation Serif" w:cs="Mangal"/>
      <w:kern w:val="1"/>
      <w:sz w:val="24"/>
      <w:szCs w:val="24"/>
      <w:lang w:eastAsia="zh-CN" w:bidi="hi-IN"/>
      <w14:ligatures w14:val="none"/>
    </w:rPr>
  </w:style>
  <w:style w:type="character" w:customStyle="1" w:styleId="Fontepargpadro1">
    <w:name w:val="Fonte parág. padrão1"/>
    <w:rsid w:val="00AD74ED"/>
  </w:style>
  <w:style w:type="character" w:customStyle="1" w:styleId="TextodebaloChar">
    <w:name w:val="Texto de balão Char"/>
    <w:basedOn w:val="Fontepargpadro"/>
    <w:link w:val="Textodebalo"/>
    <w:uiPriority w:val="99"/>
    <w:semiHidden/>
    <w:rsid w:val="00AD74ED"/>
    <w:rPr>
      <w:rFonts w:ascii="Segoe UI" w:eastAsia="Times New Roman" w:hAnsi="Segoe UI" w:cs="Segoe UI"/>
      <w:sz w:val="18"/>
      <w:szCs w:val="18"/>
      <w:lang w:eastAsia="zh-CN"/>
    </w:rPr>
  </w:style>
  <w:style w:type="paragraph" w:styleId="Textodebalo">
    <w:name w:val="Balloon Text"/>
    <w:basedOn w:val="Normal"/>
    <w:link w:val="TextodebaloChar"/>
    <w:uiPriority w:val="99"/>
    <w:semiHidden/>
    <w:unhideWhenUsed/>
    <w:rsid w:val="00AD74ED"/>
    <w:rPr>
      <w:rFonts w:ascii="Segoe UI" w:hAnsi="Segoe UI" w:cs="Segoe UI"/>
      <w:kern w:val="2"/>
      <w:sz w:val="18"/>
      <w:szCs w:val="18"/>
      <w14:ligatures w14:val="standardContextual"/>
    </w:rPr>
  </w:style>
  <w:style w:type="character" w:customStyle="1" w:styleId="TextodebaloChar1">
    <w:name w:val="Texto de balão Char1"/>
    <w:basedOn w:val="Fontepargpadro"/>
    <w:uiPriority w:val="99"/>
    <w:semiHidden/>
    <w:rsid w:val="00AD74ED"/>
    <w:rPr>
      <w:rFonts w:ascii="Segoe UI" w:eastAsia="Times New Roman" w:hAnsi="Segoe UI" w:cs="Segoe UI"/>
      <w:kern w:val="0"/>
      <w:sz w:val="18"/>
      <w:szCs w:val="18"/>
      <w:lang w:eastAsia="zh-CN"/>
      <w14:ligatures w14:val="none"/>
    </w:rPr>
  </w:style>
  <w:style w:type="paragraph" w:customStyle="1" w:styleId="Standard">
    <w:name w:val="Standard"/>
    <w:qFormat/>
    <w:rsid w:val="00AD74E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ar-SA"/>
      <w14:ligatures w14:val="none"/>
    </w:rPr>
  </w:style>
  <w:style w:type="paragraph" w:customStyle="1" w:styleId="Recuodecorpodetexto21">
    <w:name w:val="Recuo de corpo de texto 21"/>
    <w:basedOn w:val="Normal"/>
    <w:rsid w:val="00AD74ED"/>
    <w:pPr>
      <w:widowControl w:val="0"/>
      <w:spacing w:line="100" w:lineRule="atLeast"/>
      <w:ind w:firstLine="1980"/>
      <w:jc w:val="both"/>
    </w:pPr>
    <w:rPr>
      <w:rFonts w:ascii="Arial" w:eastAsia="Lucida Sans Unicode" w:hAnsi="Arial" w:cs="Arial"/>
      <w:color w:val="000000"/>
      <w:lang w:val="en-US" w:eastAsia="pt-BR" w:bidi="en-US"/>
    </w:rPr>
  </w:style>
  <w:style w:type="character" w:customStyle="1" w:styleId="TextodecomentrioChar">
    <w:name w:val="Texto de comentário Char"/>
    <w:basedOn w:val="Fontepargpadro"/>
    <w:link w:val="Textodecomentrio"/>
    <w:uiPriority w:val="99"/>
    <w:rsid w:val="00AD74ED"/>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unhideWhenUsed/>
    <w:rsid w:val="00AD74ED"/>
    <w:rPr>
      <w:kern w:val="2"/>
      <w:sz w:val="20"/>
      <w:szCs w:val="20"/>
      <w14:ligatures w14:val="standardContextual"/>
    </w:rPr>
  </w:style>
  <w:style w:type="character" w:customStyle="1" w:styleId="TextodecomentrioChar1">
    <w:name w:val="Texto de comentário Char1"/>
    <w:basedOn w:val="Fontepargpadro"/>
    <w:uiPriority w:val="99"/>
    <w:semiHidden/>
    <w:rsid w:val="00AD74ED"/>
    <w:rPr>
      <w:rFonts w:ascii="Times New Roman" w:eastAsia="Times New Roman" w:hAnsi="Times New Roman" w:cs="Times New Roman"/>
      <w:kern w:val="0"/>
      <w:sz w:val="20"/>
      <w:szCs w:val="20"/>
      <w:lang w:eastAsia="zh-CN"/>
      <w14:ligatures w14:val="none"/>
    </w:rPr>
  </w:style>
  <w:style w:type="character" w:customStyle="1" w:styleId="AssuntodocomentrioChar">
    <w:name w:val="Assunto do comentário Char"/>
    <w:basedOn w:val="TextodecomentrioChar"/>
    <w:link w:val="Assuntodocomentrio"/>
    <w:uiPriority w:val="99"/>
    <w:semiHidden/>
    <w:rsid w:val="00AD74ED"/>
    <w:rPr>
      <w:rFonts w:ascii="Times New Roman" w:eastAsia="Times New Roman" w:hAnsi="Times New Roman" w:cs="Times New Roman"/>
      <w:b/>
      <w:bCs/>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AD74ED"/>
    <w:rPr>
      <w:b/>
      <w:bCs/>
    </w:rPr>
  </w:style>
  <w:style w:type="character" w:customStyle="1" w:styleId="AssuntodocomentrioChar1">
    <w:name w:val="Assunto do comentário Char1"/>
    <w:basedOn w:val="TextodecomentrioChar1"/>
    <w:uiPriority w:val="99"/>
    <w:semiHidden/>
    <w:rsid w:val="00AD74ED"/>
    <w:rPr>
      <w:rFonts w:ascii="Times New Roman" w:eastAsia="Times New Roman" w:hAnsi="Times New Roman" w:cs="Times New Roman"/>
      <w:b/>
      <w:bCs/>
      <w:kern w:val="0"/>
      <w:sz w:val="20"/>
      <w:szCs w:val="20"/>
      <w:lang w:eastAsia="zh-CN"/>
      <w14:ligatures w14:val="none"/>
    </w:rPr>
  </w:style>
  <w:style w:type="character" w:customStyle="1" w:styleId="normaltextrun">
    <w:name w:val="normaltextrun"/>
    <w:basedOn w:val="Fontepargpadro"/>
    <w:qFormat/>
    <w:rsid w:val="00AD74ED"/>
  </w:style>
  <w:style w:type="character" w:customStyle="1" w:styleId="eop">
    <w:name w:val="eop"/>
    <w:basedOn w:val="Fontepargpadro"/>
    <w:qFormat/>
    <w:rsid w:val="00AD74ED"/>
  </w:style>
  <w:style w:type="character" w:customStyle="1" w:styleId="contextualspellingandgrammarerror">
    <w:name w:val="contextualspellingandgrammarerror"/>
    <w:basedOn w:val="Fontepargpadro"/>
    <w:rsid w:val="00AD74ED"/>
  </w:style>
  <w:style w:type="paragraph" w:customStyle="1" w:styleId="paragraph">
    <w:name w:val="paragraph"/>
    <w:basedOn w:val="Normal"/>
    <w:qFormat/>
    <w:rsid w:val="00AD74ED"/>
    <w:pPr>
      <w:suppressAutoHyphens w:val="0"/>
      <w:spacing w:before="100" w:beforeAutospacing="1" w:after="100" w:afterAutospacing="1"/>
    </w:pPr>
    <w:rPr>
      <w:lang w:eastAsia="pt-BR"/>
    </w:rPr>
  </w:style>
  <w:style w:type="character" w:styleId="Hyperlink">
    <w:name w:val="Hyperlink"/>
    <w:basedOn w:val="Fontepargpadro"/>
    <w:uiPriority w:val="99"/>
    <w:unhideWhenUsed/>
    <w:rsid w:val="00AD74ED"/>
    <w:rPr>
      <w:color w:val="0563C1" w:themeColor="hyperlink"/>
      <w:u w:val="single"/>
    </w:rPr>
  </w:style>
  <w:style w:type="character" w:styleId="MenoPendente">
    <w:name w:val="Unresolved Mention"/>
    <w:basedOn w:val="Fontepargpadro"/>
    <w:uiPriority w:val="99"/>
    <w:semiHidden/>
    <w:unhideWhenUsed/>
    <w:rsid w:val="00AD74ED"/>
    <w:rPr>
      <w:color w:val="605E5C"/>
      <w:shd w:val="clear" w:color="auto" w:fill="E1DFDD"/>
    </w:rPr>
  </w:style>
  <w:style w:type="character" w:styleId="Refdecomentrio">
    <w:name w:val="annotation reference"/>
    <w:basedOn w:val="Fontepargpadro"/>
    <w:uiPriority w:val="99"/>
    <w:semiHidden/>
    <w:unhideWhenUsed/>
    <w:rsid w:val="00AD74ED"/>
    <w:rPr>
      <w:sz w:val="16"/>
      <w:szCs w:val="16"/>
    </w:rPr>
  </w:style>
  <w:style w:type="paragraph" w:customStyle="1" w:styleId="western">
    <w:name w:val="western"/>
    <w:basedOn w:val="Normal"/>
    <w:uiPriority w:val="1"/>
    <w:qFormat/>
    <w:rsid w:val="00D145CB"/>
    <w:pPr>
      <w:autoSpaceDN w:val="0"/>
      <w:spacing w:before="100" w:after="119"/>
      <w:textAlignment w:val="baseline"/>
    </w:pPr>
    <w:rPr>
      <w:lang w:eastAsia="ar-SA"/>
    </w:rPr>
  </w:style>
  <w:style w:type="paragraph" w:customStyle="1" w:styleId="Ttulodatabela">
    <w:name w:val="Título da tabela"/>
    <w:basedOn w:val="Normal"/>
    <w:uiPriority w:val="1"/>
    <w:rsid w:val="00C97FA9"/>
    <w:pPr>
      <w:widowControl w:val="0"/>
      <w:jc w:val="center"/>
    </w:pPr>
    <w:rPr>
      <w:rFonts w:eastAsia="Lucida Sans Unicode"/>
      <w:b/>
      <w:bCs/>
      <w:i/>
      <w:iCs/>
    </w:rPr>
  </w:style>
  <w:style w:type="paragraph" w:customStyle="1" w:styleId="Contedodatabela">
    <w:name w:val="Conteúdo da tabela"/>
    <w:basedOn w:val="Normal"/>
    <w:next w:val="Corpodetexto"/>
    <w:uiPriority w:val="1"/>
    <w:rsid w:val="00C97FA9"/>
    <w:pPr>
      <w:widowControl w:val="0"/>
    </w:pPr>
    <w:rPr>
      <w:rFonts w:eastAsia="Lucida Sans Unicode"/>
    </w:rPr>
  </w:style>
  <w:style w:type="paragraph" w:styleId="NormalWeb">
    <w:name w:val="Normal (Web)"/>
    <w:basedOn w:val="Normal"/>
    <w:uiPriority w:val="99"/>
    <w:semiHidden/>
    <w:unhideWhenUsed/>
    <w:rsid w:val="00D876EB"/>
    <w:pPr>
      <w:suppressAutoHyphens w:val="0"/>
      <w:spacing w:before="100" w:beforeAutospacing="1" w:after="100" w:afterAutospacing="1"/>
    </w:pPr>
    <w:rPr>
      <w:lang w:eastAsia="pt-BR"/>
    </w:rPr>
  </w:style>
  <w:style w:type="character" w:styleId="Forte">
    <w:name w:val="Strong"/>
    <w:basedOn w:val="Fontepargpadro"/>
    <w:uiPriority w:val="22"/>
    <w:qFormat/>
    <w:rsid w:val="00D876EB"/>
    <w:rPr>
      <w:b/>
      <w:bCs/>
    </w:rPr>
  </w:style>
  <w:style w:type="character" w:styleId="nfase">
    <w:name w:val="Emphasis"/>
    <w:basedOn w:val="Fontepargpadro"/>
    <w:uiPriority w:val="20"/>
    <w:qFormat/>
    <w:rsid w:val="00D876EB"/>
    <w:rPr>
      <w:i/>
      <w:iCs/>
    </w:rPr>
  </w:style>
  <w:style w:type="character" w:customStyle="1" w:styleId="PargrafodaListaChar">
    <w:name w:val="Parágrafo da Lista Char"/>
    <w:link w:val="PargrafodaLista"/>
    <w:qFormat/>
    <w:rsid w:val="00CC7424"/>
    <w:rPr>
      <w:rFonts w:ascii="Arial" w:eastAsia="Times New Roman" w:hAnsi="Arial" w:cs="Arial"/>
      <w:sz w:val="18"/>
      <w:szCs w:val="24"/>
      <w:lang w:eastAsia="zh-CN"/>
      <w14:ligatures w14:val="none"/>
    </w:rPr>
  </w:style>
  <w:style w:type="paragraph" w:customStyle="1" w:styleId="Default">
    <w:name w:val="Default"/>
    <w:qFormat/>
    <w:rsid w:val="00CC7424"/>
    <w:pPr>
      <w:widowControl w:val="0"/>
      <w:suppressAutoHyphens/>
      <w:spacing w:after="0" w:line="240" w:lineRule="auto"/>
    </w:pPr>
    <w:rPr>
      <w:rFonts w:ascii="Calibri" w:eastAsia="Calibri" w:hAnsi="Calibri" w:cs="Arial"/>
      <w:color w:val="000000"/>
      <w:sz w:val="24"/>
      <w14:ligatures w14:val="none"/>
    </w:rPr>
  </w:style>
  <w:style w:type="character" w:customStyle="1" w:styleId="Tpico4Char">
    <w:name w:val="Tópico 4 Char"/>
    <w:basedOn w:val="Fontepargpadro"/>
    <w:link w:val="Tpico4"/>
    <w:qFormat/>
    <w:rsid w:val="00806D14"/>
    <w:rPr>
      <w:rFonts w:ascii="Arial" w:hAnsi="Arial" w:cs="Calibri"/>
      <w:color w:val="0000FF"/>
      <w:sz w:val="20"/>
    </w:rPr>
  </w:style>
  <w:style w:type="paragraph" w:customStyle="1" w:styleId="Tpico4">
    <w:name w:val="Tópico 4"/>
    <w:basedOn w:val="Normal"/>
    <w:link w:val="Tpico4Char"/>
    <w:qFormat/>
    <w:rsid w:val="00806D14"/>
    <w:pPr>
      <w:spacing w:before="120" w:after="120" w:line="288" w:lineRule="auto"/>
      <w:jc w:val="both"/>
      <w:outlineLvl w:val="3"/>
    </w:pPr>
    <w:rPr>
      <w:rFonts w:ascii="Arial" w:eastAsiaTheme="minorHAnsi" w:hAnsi="Arial" w:cs="Calibri"/>
      <w:color w:val="0000FF"/>
      <w:kern w:val="2"/>
      <w:sz w:val="20"/>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56789">
      <w:bodyDiv w:val="1"/>
      <w:marLeft w:val="0"/>
      <w:marRight w:val="0"/>
      <w:marTop w:val="0"/>
      <w:marBottom w:val="0"/>
      <w:divBdr>
        <w:top w:val="none" w:sz="0" w:space="0" w:color="auto"/>
        <w:left w:val="none" w:sz="0" w:space="0" w:color="auto"/>
        <w:bottom w:val="none" w:sz="0" w:space="0" w:color="auto"/>
        <w:right w:val="none" w:sz="0" w:space="0" w:color="auto"/>
      </w:divBdr>
      <w:divsChild>
        <w:div w:id="247425170">
          <w:marLeft w:val="0"/>
          <w:marRight w:val="0"/>
          <w:marTop w:val="0"/>
          <w:marBottom w:val="0"/>
          <w:divBdr>
            <w:top w:val="none" w:sz="0" w:space="0" w:color="auto"/>
            <w:left w:val="none" w:sz="0" w:space="0" w:color="auto"/>
            <w:bottom w:val="none" w:sz="0" w:space="0" w:color="auto"/>
            <w:right w:val="none" w:sz="0" w:space="0" w:color="auto"/>
          </w:divBdr>
        </w:div>
        <w:div w:id="579680160">
          <w:marLeft w:val="0"/>
          <w:marRight w:val="0"/>
          <w:marTop w:val="0"/>
          <w:marBottom w:val="0"/>
          <w:divBdr>
            <w:top w:val="none" w:sz="0" w:space="0" w:color="auto"/>
            <w:left w:val="none" w:sz="0" w:space="0" w:color="auto"/>
            <w:bottom w:val="none" w:sz="0" w:space="0" w:color="auto"/>
            <w:right w:val="none" w:sz="0" w:space="0" w:color="auto"/>
          </w:divBdr>
        </w:div>
        <w:div w:id="645857833">
          <w:marLeft w:val="0"/>
          <w:marRight w:val="0"/>
          <w:marTop w:val="0"/>
          <w:marBottom w:val="0"/>
          <w:divBdr>
            <w:top w:val="none" w:sz="0" w:space="0" w:color="auto"/>
            <w:left w:val="none" w:sz="0" w:space="0" w:color="auto"/>
            <w:bottom w:val="none" w:sz="0" w:space="0" w:color="auto"/>
            <w:right w:val="none" w:sz="0" w:space="0" w:color="auto"/>
          </w:divBdr>
        </w:div>
        <w:div w:id="706679835">
          <w:marLeft w:val="0"/>
          <w:marRight w:val="0"/>
          <w:marTop w:val="0"/>
          <w:marBottom w:val="0"/>
          <w:divBdr>
            <w:top w:val="none" w:sz="0" w:space="0" w:color="auto"/>
            <w:left w:val="none" w:sz="0" w:space="0" w:color="auto"/>
            <w:bottom w:val="none" w:sz="0" w:space="0" w:color="auto"/>
            <w:right w:val="none" w:sz="0" w:space="0" w:color="auto"/>
          </w:divBdr>
        </w:div>
        <w:div w:id="824006502">
          <w:marLeft w:val="0"/>
          <w:marRight w:val="0"/>
          <w:marTop w:val="0"/>
          <w:marBottom w:val="0"/>
          <w:divBdr>
            <w:top w:val="none" w:sz="0" w:space="0" w:color="auto"/>
            <w:left w:val="none" w:sz="0" w:space="0" w:color="auto"/>
            <w:bottom w:val="none" w:sz="0" w:space="0" w:color="auto"/>
            <w:right w:val="none" w:sz="0" w:space="0" w:color="auto"/>
          </w:divBdr>
        </w:div>
        <w:div w:id="1071735807">
          <w:marLeft w:val="0"/>
          <w:marRight w:val="0"/>
          <w:marTop w:val="0"/>
          <w:marBottom w:val="0"/>
          <w:divBdr>
            <w:top w:val="none" w:sz="0" w:space="0" w:color="auto"/>
            <w:left w:val="none" w:sz="0" w:space="0" w:color="auto"/>
            <w:bottom w:val="none" w:sz="0" w:space="0" w:color="auto"/>
            <w:right w:val="none" w:sz="0" w:space="0" w:color="auto"/>
          </w:divBdr>
        </w:div>
        <w:div w:id="1117530377">
          <w:marLeft w:val="0"/>
          <w:marRight w:val="0"/>
          <w:marTop w:val="0"/>
          <w:marBottom w:val="0"/>
          <w:divBdr>
            <w:top w:val="none" w:sz="0" w:space="0" w:color="auto"/>
            <w:left w:val="none" w:sz="0" w:space="0" w:color="auto"/>
            <w:bottom w:val="none" w:sz="0" w:space="0" w:color="auto"/>
            <w:right w:val="none" w:sz="0" w:space="0" w:color="auto"/>
          </w:divBdr>
        </w:div>
        <w:div w:id="1378120115">
          <w:marLeft w:val="0"/>
          <w:marRight w:val="0"/>
          <w:marTop w:val="0"/>
          <w:marBottom w:val="0"/>
          <w:divBdr>
            <w:top w:val="none" w:sz="0" w:space="0" w:color="auto"/>
            <w:left w:val="none" w:sz="0" w:space="0" w:color="auto"/>
            <w:bottom w:val="none" w:sz="0" w:space="0" w:color="auto"/>
            <w:right w:val="none" w:sz="0" w:space="0" w:color="auto"/>
          </w:divBdr>
        </w:div>
        <w:div w:id="1387800392">
          <w:marLeft w:val="0"/>
          <w:marRight w:val="0"/>
          <w:marTop w:val="0"/>
          <w:marBottom w:val="0"/>
          <w:divBdr>
            <w:top w:val="none" w:sz="0" w:space="0" w:color="auto"/>
            <w:left w:val="none" w:sz="0" w:space="0" w:color="auto"/>
            <w:bottom w:val="none" w:sz="0" w:space="0" w:color="auto"/>
            <w:right w:val="none" w:sz="0" w:space="0" w:color="auto"/>
          </w:divBdr>
        </w:div>
        <w:div w:id="1433670798">
          <w:marLeft w:val="0"/>
          <w:marRight w:val="0"/>
          <w:marTop w:val="0"/>
          <w:marBottom w:val="0"/>
          <w:divBdr>
            <w:top w:val="none" w:sz="0" w:space="0" w:color="auto"/>
            <w:left w:val="none" w:sz="0" w:space="0" w:color="auto"/>
            <w:bottom w:val="none" w:sz="0" w:space="0" w:color="auto"/>
            <w:right w:val="none" w:sz="0" w:space="0" w:color="auto"/>
          </w:divBdr>
        </w:div>
        <w:div w:id="1473208231">
          <w:marLeft w:val="0"/>
          <w:marRight w:val="0"/>
          <w:marTop w:val="0"/>
          <w:marBottom w:val="0"/>
          <w:divBdr>
            <w:top w:val="none" w:sz="0" w:space="0" w:color="auto"/>
            <w:left w:val="none" w:sz="0" w:space="0" w:color="auto"/>
            <w:bottom w:val="none" w:sz="0" w:space="0" w:color="auto"/>
            <w:right w:val="none" w:sz="0" w:space="0" w:color="auto"/>
          </w:divBdr>
        </w:div>
        <w:div w:id="1627850825">
          <w:marLeft w:val="0"/>
          <w:marRight w:val="0"/>
          <w:marTop w:val="0"/>
          <w:marBottom w:val="0"/>
          <w:divBdr>
            <w:top w:val="none" w:sz="0" w:space="0" w:color="auto"/>
            <w:left w:val="none" w:sz="0" w:space="0" w:color="auto"/>
            <w:bottom w:val="none" w:sz="0" w:space="0" w:color="auto"/>
            <w:right w:val="none" w:sz="0" w:space="0" w:color="auto"/>
          </w:divBdr>
        </w:div>
        <w:div w:id="1634293691">
          <w:marLeft w:val="0"/>
          <w:marRight w:val="0"/>
          <w:marTop w:val="0"/>
          <w:marBottom w:val="0"/>
          <w:divBdr>
            <w:top w:val="none" w:sz="0" w:space="0" w:color="auto"/>
            <w:left w:val="none" w:sz="0" w:space="0" w:color="auto"/>
            <w:bottom w:val="none" w:sz="0" w:space="0" w:color="auto"/>
            <w:right w:val="none" w:sz="0" w:space="0" w:color="auto"/>
          </w:divBdr>
        </w:div>
      </w:divsChild>
    </w:div>
    <w:div w:id="222177455">
      <w:bodyDiv w:val="1"/>
      <w:marLeft w:val="0"/>
      <w:marRight w:val="0"/>
      <w:marTop w:val="0"/>
      <w:marBottom w:val="0"/>
      <w:divBdr>
        <w:top w:val="none" w:sz="0" w:space="0" w:color="auto"/>
        <w:left w:val="none" w:sz="0" w:space="0" w:color="auto"/>
        <w:bottom w:val="none" w:sz="0" w:space="0" w:color="auto"/>
        <w:right w:val="none" w:sz="0" w:space="0" w:color="auto"/>
      </w:divBdr>
      <w:divsChild>
        <w:div w:id="760878530">
          <w:marLeft w:val="0"/>
          <w:marRight w:val="0"/>
          <w:marTop w:val="0"/>
          <w:marBottom w:val="0"/>
          <w:divBdr>
            <w:top w:val="none" w:sz="0" w:space="0" w:color="auto"/>
            <w:left w:val="none" w:sz="0" w:space="0" w:color="auto"/>
            <w:bottom w:val="none" w:sz="0" w:space="0" w:color="auto"/>
            <w:right w:val="none" w:sz="0" w:space="0" w:color="auto"/>
          </w:divBdr>
        </w:div>
        <w:div w:id="991448675">
          <w:marLeft w:val="0"/>
          <w:marRight w:val="0"/>
          <w:marTop w:val="0"/>
          <w:marBottom w:val="0"/>
          <w:divBdr>
            <w:top w:val="none" w:sz="0" w:space="0" w:color="auto"/>
            <w:left w:val="none" w:sz="0" w:space="0" w:color="auto"/>
            <w:bottom w:val="none" w:sz="0" w:space="0" w:color="auto"/>
            <w:right w:val="none" w:sz="0" w:space="0" w:color="auto"/>
          </w:divBdr>
        </w:div>
        <w:div w:id="1014573661">
          <w:marLeft w:val="0"/>
          <w:marRight w:val="0"/>
          <w:marTop w:val="0"/>
          <w:marBottom w:val="0"/>
          <w:divBdr>
            <w:top w:val="none" w:sz="0" w:space="0" w:color="auto"/>
            <w:left w:val="none" w:sz="0" w:space="0" w:color="auto"/>
            <w:bottom w:val="none" w:sz="0" w:space="0" w:color="auto"/>
            <w:right w:val="none" w:sz="0" w:space="0" w:color="auto"/>
          </w:divBdr>
        </w:div>
        <w:div w:id="1028070180">
          <w:marLeft w:val="0"/>
          <w:marRight w:val="0"/>
          <w:marTop w:val="0"/>
          <w:marBottom w:val="0"/>
          <w:divBdr>
            <w:top w:val="none" w:sz="0" w:space="0" w:color="auto"/>
            <w:left w:val="none" w:sz="0" w:space="0" w:color="auto"/>
            <w:bottom w:val="none" w:sz="0" w:space="0" w:color="auto"/>
            <w:right w:val="none" w:sz="0" w:space="0" w:color="auto"/>
          </w:divBdr>
        </w:div>
        <w:div w:id="1061292685">
          <w:marLeft w:val="0"/>
          <w:marRight w:val="0"/>
          <w:marTop w:val="0"/>
          <w:marBottom w:val="0"/>
          <w:divBdr>
            <w:top w:val="none" w:sz="0" w:space="0" w:color="auto"/>
            <w:left w:val="none" w:sz="0" w:space="0" w:color="auto"/>
            <w:bottom w:val="none" w:sz="0" w:space="0" w:color="auto"/>
            <w:right w:val="none" w:sz="0" w:space="0" w:color="auto"/>
          </w:divBdr>
        </w:div>
        <w:div w:id="1345861251">
          <w:marLeft w:val="0"/>
          <w:marRight w:val="0"/>
          <w:marTop w:val="0"/>
          <w:marBottom w:val="0"/>
          <w:divBdr>
            <w:top w:val="none" w:sz="0" w:space="0" w:color="auto"/>
            <w:left w:val="none" w:sz="0" w:space="0" w:color="auto"/>
            <w:bottom w:val="none" w:sz="0" w:space="0" w:color="auto"/>
            <w:right w:val="none" w:sz="0" w:space="0" w:color="auto"/>
          </w:divBdr>
        </w:div>
        <w:div w:id="1430001202">
          <w:marLeft w:val="0"/>
          <w:marRight w:val="0"/>
          <w:marTop w:val="0"/>
          <w:marBottom w:val="0"/>
          <w:divBdr>
            <w:top w:val="none" w:sz="0" w:space="0" w:color="auto"/>
            <w:left w:val="none" w:sz="0" w:space="0" w:color="auto"/>
            <w:bottom w:val="none" w:sz="0" w:space="0" w:color="auto"/>
            <w:right w:val="none" w:sz="0" w:space="0" w:color="auto"/>
          </w:divBdr>
        </w:div>
      </w:divsChild>
    </w:div>
    <w:div w:id="229388863">
      <w:bodyDiv w:val="1"/>
      <w:marLeft w:val="0"/>
      <w:marRight w:val="0"/>
      <w:marTop w:val="0"/>
      <w:marBottom w:val="0"/>
      <w:divBdr>
        <w:top w:val="none" w:sz="0" w:space="0" w:color="auto"/>
        <w:left w:val="none" w:sz="0" w:space="0" w:color="auto"/>
        <w:bottom w:val="none" w:sz="0" w:space="0" w:color="auto"/>
        <w:right w:val="none" w:sz="0" w:space="0" w:color="auto"/>
      </w:divBdr>
    </w:div>
    <w:div w:id="492142404">
      <w:bodyDiv w:val="1"/>
      <w:marLeft w:val="0"/>
      <w:marRight w:val="0"/>
      <w:marTop w:val="0"/>
      <w:marBottom w:val="0"/>
      <w:divBdr>
        <w:top w:val="none" w:sz="0" w:space="0" w:color="auto"/>
        <w:left w:val="none" w:sz="0" w:space="0" w:color="auto"/>
        <w:bottom w:val="none" w:sz="0" w:space="0" w:color="auto"/>
        <w:right w:val="none" w:sz="0" w:space="0" w:color="auto"/>
      </w:divBdr>
      <w:divsChild>
        <w:div w:id="1096632035">
          <w:marLeft w:val="0"/>
          <w:marRight w:val="0"/>
          <w:marTop w:val="0"/>
          <w:marBottom w:val="0"/>
          <w:divBdr>
            <w:top w:val="none" w:sz="0" w:space="0" w:color="auto"/>
            <w:left w:val="none" w:sz="0" w:space="0" w:color="auto"/>
            <w:bottom w:val="none" w:sz="0" w:space="0" w:color="auto"/>
            <w:right w:val="none" w:sz="0" w:space="0" w:color="auto"/>
          </w:divBdr>
        </w:div>
        <w:div w:id="1695228301">
          <w:marLeft w:val="0"/>
          <w:marRight w:val="0"/>
          <w:marTop w:val="0"/>
          <w:marBottom w:val="0"/>
          <w:divBdr>
            <w:top w:val="none" w:sz="0" w:space="0" w:color="auto"/>
            <w:left w:val="none" w:sz="0" w:space="0" w:color="auto"/>
            <w:bottom w:val="none" w:sz="0" w:space="0" w:color="auto"/>
            <w:right w:val="none" w:sz="0" w:space="0" w:color="auto"/>
          </w:divBdr>
        </w:div>
        <w:div w:id="1759984914">
          <w:marLeft w:val="0"/>
          <w:marRight w:val="0"/>
          <w:marTop w:val="0"/>
          <w:marBottom w:val="0"/>
          <w:divBdr>
            <w:top w:val="none" w:sz="0" w:space="0" w:color="auto"/>
            <w:left w:val="none" w:sz="0" w:space="0" w:color="auto"/>
            <w:bottom w:val="none" w:sz="0" w:space="0" w:color="auto"/>
            <w:right w:val="none" w:sz="0" w:space="0" w:color="auto"/>
          </w:divBdr>
        </w:div>
        <w:div w:id="1769036788">
          <w:marLeft w:val="0"/>
          <w:marRight w:val="0"/>
          <w:marTop w:val="0"/>
          <w:marBottom w:val="0"/>
          <w:divBdr>
            <w:top w:val="none" w:sz="0" w:space="0" w:color="auto"/>
            <w:left w:val="none" w:sz="0" w:space="0" w:color="auto"/>
            <w:bottom w:val="none" w:sz="0" w:space="0" w:color="auto"/>
            <w:right w:val="none" w:sz="0" w:space="0" w:color="auto"/>
          </w:divBdr>
        </w:div>
      </w:divsChild>
    </w:div>
    <w:div w:id="496264686">
      <w:bodyDiv w:val="1"/>
      <w:marLeft w:val="0"/>
      <w:marRight w:val="0"/>
      <w:marTop w:val="0"/>
      <w:marBottom w:val="0"/>
      <w:divBdr>
        <w:top w:val="none" w:sz="0" w:space="0" w:color="auto"/>
        <w:left w:val="none" w:sz="0" w:space="0" w:color="auto"/>
        <w:bottom w:val="none" w:sz="0" w:space="0" w:color="auto"/>
        <w:right w:val="none" w:sz="0" w:space="0" w:color="auto"/>
      </w:divBdr>
      <w:divsChild>
        <w:div w:id="122819876">
          <w:marLeft w:val="0"/>
          <w:marRight w:val="0"/>
          <w:marTop w:val="0"/>
          <w:marBottom w:val="0"/>
          <w:divBdr>
            <w:top w:val="none" w:sz="0" w:space="0" w:color="auto"/>
            <w:left w:val="none" w:sz="0" w:space="0" w:color="auto"/>
            <w:bottom w:val="none" w:sz="0" w:space="0" w:color="auto"/>
            <w:right w:val="none" w:sz="0" w:space="0" w:color="auto"/>
          </w:divBdr>
        </w:div>
        <w:div w:id="220870455">
          <w:marLeft w:val="0"/>
          <w:marRight w:val="0"/>
          <w:marTop w:val="0"/>
          <w:marBottom w:val="0"/>
          <w:divBdr>
            <w:top w:val="none" w:sz="0" w:space="0" w:color="auto"/>
            <w:left w:val="none" w:sz="0" w:space="0" w:color="auto"/>
            <w:bottom w:val="none" w:sz="0" w:space="0" w:color="auto"/>
            <w:right w:val="none" w:sz="0" w:space="0" w:color="auto"/>
          </w:divBdr>
        </w:div>
        <w:div w:id="604382109">
          <w:marLeft w:val="0"/>
          <w:marRight w:val="0"/>
          <w:marTop w:val="0"/>
          <w:marBottom w:val="0"/>
          <w:divBdr>
            <w:top w:val="none" w:sz="0" w:space="0" w:color="auto"/>
            <w:left w:val="none" w:sz="0" w:space="0" w:color="auto"/>
            <w:bottom w:val="none" w:sz="0" w:space="0" w:color="auto"/>
            <w:right w:val="none" w:sz="0" w:space="0" w:color="auto"/>
          </w:divBdr>
        </w:div>
        <w:div w:id="654996403">
          <w:marLeft w:val="0"/>
          <w:marRight w:val="0"/>
          <w:marTop w:val="0"/>
          <w:marBottom w:val="0"/>
          <w:divBdr>
            <w:top w:val="none" w:sz="0" w:space="0" w:color="auto"/>
            <w:left w:val="none" w:sz="0" w:space="0" w:color="auto"/>
            <w:bottom w:val="none" w:sz="0" w:space="0" w:color="auto"/>
            <w:right w:val="none" w:sz="0" w:space="0" w:color="auto"/>
          </w:divBdr>
        </w:div>
        <w:div w:id="709841314">
          <w:marLeft w:val="0"/>
          <w:marRight w:val="0"/>
          <w:marTop w:val="0"/>
          <w:marBottom w:val="0"/>
          <w:divBdr>
            <w:top w:val="none" w:sz="0" w:space="0" w:color="auto"/>
            <w:left w:val="none" w:sz="0" w:space="0" w:color="auto"/>
            <w:bottom w:val="none" w:sz="0" w:space="0" w:color="auto"/>
            <w:right w:val="none" w:sz="0" w:space="0" w:color="auto"/>
          </w:divBdr>
        </w:div>
        <w:div w:id="776674796">
          <w:marLeft w:val="0"/>
          <w:marRight w:val="0"/>
          <w:marTop w:val="0"/>
          <w:marBottom w:val="0"/>
          <w:divBdr>
            <w:top w:val="none" w:sz="0" w:space="0" w:color="auto"/>
            <w:left w:val="none" w:sz="0" w:space="0" w:color="auto"/>
            <w:bottom w:val="none" w:sz="0" w:space="0" w:color="auto"/>
            <w:right w:val="none" w:sz="0" w:space="0" w:color="auto"/>
          </w:divBdr>
        </w:div>
        <w:div w:id="823080825">
          <w:marLeft w:val="0"/>
          <w:marRight w:val="0"/>
          <w:marTop w:val="0"/>
          <w:marBottom w:val="0"/>
          <w:divBdr>
            <w:top w:val="none" w:sz="0" w:space="0" w:color="auto"/>
            <w:left w:val="none" w:sz="0" w:space="0" w:color="auto"/>
            <w:bottom w:val="none" w:sz="0" w:space="0" w:color="auto"/>
            <w:right w:val="none" w:sz="0" w:space="0" w:color="auto"/>
          </w:divBdr>
        </w:div>
        <w:div w:id="1013066896">
          <w:marLeft w:val="0"/>
          <w:marRight w:val="0"/>
          <w:marTop w:val="0"/>
          <w:marBottom w:val="0"/>
          <w:divBdr>
            <w:top w:val="none" w:sz="0" w:space="0" w:color="auto"/>
            <w:left w:val="none" w:sz="0" w:space="0" w:color="auto"/>
            <w:bottom w:val="none" w:sz="0" w:space="0" w:color="auto"/>
            <w:right w:val="none" w:sz="0" w:space="0" w:color="auto"/>
          </w:divBdr>
        </w:div>
        <w:div w:id="1124345037">
          <w:marLeft w:val="0"/>
          <w:marRight w:val="0"/>
          <w:marTop w:val="0"/>
          <w:marBottom w:val="0"/>
          <w:divBdr>
            <w:top w:val="none" w:sz="0" w:space="0" w:color="auto"/>
            <w:left w:val="none" w:sz="0" w:space="0" w:color="auto"/>
            <w:bottom w:val="none" w:sz="0" w:space="0" w:color="auto"/>
            <w:right w:val="none" w:sz="0" w:space="0" w:color="auto"/>
          </w:divBdr>
        </w:div>
        <w:div w:id="1125582466">
          <w:marLeft w:val="0"/>
          <w:marRight w:val="0"/>
          <w:marTop w:val="0"/>
          <w:marBottom w:val="0"/>
          <w:divBdr>
            <w:top w:val="none" w:sz="0" w:space="0" w:color="auto"/>
            <w:left w:val="none" w:sz="0" w:space="0" w:color="auto"/>
            <w:bottom w:val="none" w:sz="0" w:space="0" w:color="auto"/>
            <w:right w:val="none" w:sz="0" w:space="0" w:color="auto"/>
          </w:divBdr>
        </w:div>
        <w:div w:id="1416590295">
          <w:marLeft w:val="0"/>
          <w:marRight w:val="0"/>
          <w:marTop w:val="0"/>
          <w:marBottom w:val="0"/>
          <w:divBdr>
            <w:top w:val="none" w:sz="0" w:space="0" w:color="auto"/>
            <w:left w:val="none" w:sz="0" w:space="0" w:color="auto"/>
            <w:bottom w:val="none" w:sz="0" w:space="0" w:color="auto"/>
            <w:right w:val="none" w:sz="0" w:space="0" w:color="auto"/>
          </w:divBdr>
        </w:div>
        <w:div w:id="1641378908">
          <w:marLeft w:val="0"/>
          <w:marRight w:val="0"/>
          <w:marTop w:val="0"/>
          <w:marBottom w:val="0"/>
          <w:divBdr>
            <w:top w:val="none" w:sz="0" w:space="0" w:color="auto"/>
            <w:left w:val="none" w:sz="0" w:space="0" w:color="auto"/>
            <w:bottom w:val="none" w:sz="0" w:space="0" w:color="auto"/>
            <w:right w:val="none" w:sz="0" w:space="0" w:color="auto"/>
          </w:divBdr>
        </w:div>
        <w:div w:id="1674645848">
          <w:marLeft w:val="0"/>
          <w:marRight w:val="0"/>
          <w:marTop w:val="0"/>
          <w:marBottom w:val="0"/>
          <w:divBdr>
            <w:top w:val="none" w:sz="0" w:space="0" w:color="auto"/>
            <w:left w:val="none" w:sz="0" w:space="0" w:color="auto"/>
            <w:bottom w:val="none" w:sz="0" w:space="0" w:color="auto"/>
            <w:right w:val="none" w:sz="0" w:space="0" w:color="auto"/>
          </w:divBdr>
        </w:div>
        <w:div w:id="2058773296">
          <w:marLeft w:val="0"/>
          <w:marRight w:val="0"/>
          <w:marTop w:val="0"/>
          <w:marBottom w:val="0"/>
          <w:divBdr>
            <w:top w:val="none" w:sz="0" w:space="0" w:color="auto"/>
            <w:left w:val="none" w:sz="0" w:space="0" w:color="auto"/>
            <w:bottom w:val="none" w:sz="0" w:space="0" w:color="auto"/>
            <w:right w:val="none" w:sz="0" w:space="0" w:color="auto"/>
          </w:divBdr>
        </w:div>
        <w:div w:id="2073237790">
          <w:marLeft w:val="0"/>
          <w:marRight w:val="0"/>
          <w:marTop w:val="0"/>
          <w:marBottom w:val="0"/>
          <w:divBdr>
            <w:top w:val="none" w:sz="0" w:space="0" w:color="auto"/>
            <w:left w:val="none" w:sz="0" w:space="0" w:color="auto"/>
            <w:bottom w:val="none" w:sz="0" w:space="0" w:color="auto"/>
            <w:right w:val="none" w:sz="0" w:space="0" w:color="auto"/>
          </w:divBdr>
        </w:div>
        <w:div w:id="2098284690">
          <w:marLeft w:val="0"/>
          <w:marRight w:val="0"/>
          <w:marTop w:val="0"/>
          <w:marBottom w:val="0"/>
          <w:divBdr>
            <w:top w:val="none" w:sz="0" w:space="0" w:color="auto"/>
            <w:left w:val="none" w:sz="0" w:space="0" w:color="auto"/>
            <w:bottom w:val="none" w:sz="0" w:space="0" w:color="auto"/>
            <w:right w:val="none" w:sz="0" w:space="0" w:color="auto"/>
          </w:divBdr>
        </w:div>
        <w:div w:id="2119181021">
          <w:marLeft w:val="0"/>
          <w:marRight w:val="0"/>
          <w:marTop w:val="0"/>
          <w:marBottom w:val="0"/>
          <w:divBdr>
            <w:top w:val="none" w:sz="0" w:space="0" w:color="auto"/>
            <w:left w:val="none" w:sz="0" w:space="0" w:color="auto"/>
            <w:bottom w:val="none" w:sz="0" w:space="0" w:color="auto"/>
            <w:right w:val="none" w:sz="0" w:space="0" w:color="auto"/>
          </w:divBdr>
        </w:div>
      </w:divsChild>
    </w:div>
    <w:div w:id="1086461242">
      <w:bodyDiv w:val="1"/>
      <w:marLeft w:val="0"/>
      <w:marRight w:val="0"/>
      <w:marTop w:val="0"/>
      <w:marBottom w:val="0"/>
      <w:divBdr>
        <w:top w:val="none" w:sz="0" w:space="0" w:color="auto"/>
        <w:left w:val="none" w:sz="0" w:space="0" w:color="auto"/>
        <w:bottom w:val="none" w:sz="0" w:space="0" w:color="auto"/>
        <w:right w:val="none" w:sz="0" w:space="0" w:color="auto"/>
      </w:divBdr>
      <w:divsChild>
        <w:div w:id="29694171">
          <w:marLeft w:val="0"/>
          <w:marRight w:val="0"/>
          <w:marTop w:val="0"/>
          <w:marBottom w:val="0"/>
          <w:divBdr>
            <w:top w:val="none" w:sz="0" w:space="0" w:color="auto"/>
            <w:left w:val="none" w:sz="0" w:space="0" w:color="auto"/>
            <w:bottom w:val="none" w:sz="0" w:space="0" w:color="auto"/>
            <w:right w:val="none" w:sz="0" w:space="0" w:color="auto"/>
          </w:divBdr>
        </w:div>
        <w:div w:id="314116599">
          <w:marLeft w:val="0"/>
          <w:marRight w:val="0"/>
          <w:marTop w:val="0"/>
          <w:marBottom w:val="0"/>
          <w:divBdr>
            <w:top w:val="none" w:sz="0" w:space="0" w:color="auto"/>
            <w:left w:val="none" w:sz="0" w:space="0" w:color="auto"/>
            <w:bottom w:val="none" w:sz="0" w:space="0" w:color="auto"/>
            <w:right w:val="none" w:sz="0" w:space="0" w:color="auto"/>
          </w:divBdr>
        </w:div>
        <w:div w:id="367222348">
          <w:marLeft w:val="0"/>
          <w:marRight w:val="0"/>
          <w:marTop w:val="0"/>
          <w:marBottom w:val="0"/>
          <w:divBdr>
            <w:top w:val="none" w:sz="0" w:space="0" w:color="auto"/>
            <w:left w:val="none" w:sz="0" w:space="0" w:color="auto"/>
            <w:bottom w:val="none" w:sz="0" w:space="0" w:color="auto"/>
            <w:right w:val="none" w:sz="0" w:space="0" w:color="auto"/>
          </w:divBdr>
        </w:div>
        <w:div w:id="552887789">
          <w:marLeft w:val="0"/>
          <w:marRight w:val="0"/>
          <w:marTop w:val="0"/>
          <w:marBottom w:val="0"/>
          <w:divBdr>
            <w:top w:val="none" w:sz="0" w:space="0" w:color="auto"/>
            <w:left w:val="none" w:sz="0" w:space="0" w:color="auto"/>
            <w:bottom w:val="none" w:sz="0" w:space="0" w:color="auto"/>
            <w:right w:val="none" w:sz="0" w:space="0" w:color="auto"/>
          </w:divBdr>
        </w:div>
        <w:div w:id="590436229">
          <w:marLeft w:val="0"/>
          <w:marRight w:val="0"/>
          <w:marTop w:val="0"/>
          <w:marBottom w:val="0"/>
          <w:divBdr>
            <w:top w:val="none" w:sz="0" w:space="0" w:color="auto"/>
            <w:left w:val="none" w:sz="0" w:space="0" w:color="auto"/>
            <w:bottom w:val="none" w:sz="0" w:space="0" w:color="auto"/>
            <w:right w:val="none" w:sz="0" w:space="0" w:color="auto"/>
          </w:divBdr>
        </w:div>
        <w:div w:id="653800790">
          <w:marLeft w:val="0"/>
          <w:marRight w:val="0"/>
          <w:marTop w:val="0"/>
          <w:marBottom w:val="0"/>
          <w:divBdr>
            <w:top w:val="none" w:sz="0" w:space="0" w:color="auto"/>
            <w:left w:val="none" w:sz="0" w:space="0" w:color="auto"/>
            <w:bottom w:val="none" w:sz="0" w:space="0" w:color="auto"/>
            <w:right w:val="none" w:sz="0" w:space="0" w:color="auto"/>
          </w:divBdr>
        </w:div>
        <w:div w:id="770783459">
          <w:marLeft w:val="0"/>
          <w:marRight w:val="0"/>
          <w:marTop w:val="0"/>
          <w:marBottom w:val="0"/>
          <w:divBdr>
            <w:top w:val="none" w:sz="0" w:space="0" w:color="auto"/>
            <w:left w:val="none" w:sz="0" w:space="0" w:color="auto"/>
            <w:bottom w:val="none" w:sz="0" w:space="0" w:color="auto"/>
            <w:right w:val="none" w:sz="0" w:space="0" w:color="auto"/>
          </w:divBdr>
        </w:div>
        <w:div w:id="1330207919">
          <w:marLeft w:val="0"/>
          <w:marRight w:val="0"/>
          <w:marTop w:val="0"/>
          <w:marBottom w:val="0"/>
          <w:divBdr>
            <w:top w:val="none" w:sz="0" w:space="0" w:color="auto"/>
            <w:left w:val="none" w:sz="0" w:space="0" w:color="auto"/>
            <w:bottom w:val="none" w:sz="0" w:space="0" w:color="auto"/>
            <w:right w:val="none" w:sz="0" w:space="0" w:color="auto"/>
          </w:divBdr>
        </w:div>
        <w:div w:id="1478381964">
          <w:marLeft w:val="0"/>
          <w:marRight w:val="0"/>
          <w:marTop w:val="0"/>
          <w:marBottom w:val="0"/>
          <w:divBdr>
            <w:top w:val="none" w:sz="0" w:space="0" w:color="auto"/>
            <w:left w:val="none" w:sz="0" w:space="0" w:color="auto"/>
            <w:bottom w:val="none" w:sz="0" w:space="0" w:color="auto"/>
            <w:right w:val="none" w:sz="0" w:space="0" w:color="auto"/>
          </w:divBdr>
        </w:div>
        <w:div w:id="1480731473">
          <w:marLeft w:val="0"/>
          <w:marRight w:val="0"/>
          <w:marTop w:val="0"/>
          <w:marBottom w:val="0"/>
          <w:divBdr>
            <w:top w:val="none" w:sz="0" w:space="0" w:color="auto"/>
            <w:left w:val="none" w:sz="0" w:space="0" w:color="auto"/>
            <w:bottom w:val="none" w:sz="0" w:space="0" w:color="auto"/>
            <w:right w:val="none" w:sz="0" w:space="0" w:color="auto"/>
          </w:divBdr>
        </w:div>
        <w:div w:id="1571308346">
          <w:marLeft w:val="0"/>
          <w:marRight w:val="0"/>
          <w:marTop w:val="0"/>
          <w:marBottom w:val="0"/>
          <w:divBdr>
            <w:top w:val="none" w:sz="0" w:space="0" w:color="auto"/>
            <w:left w:val="none" w:sz="0" w:space="0" w:color="auto"/>
            <w:bottom w:val="none" w:sz="0" w:space="0" w:color="auto"/>
            <w:right w:val="none" w:sz="0" w:space="0" w:color="auto"/>
          </w:divBdr>
        </w:div>
        <w:div w:id="1591891313">
          <w:marLeft w:val="0"/>
          <w:marRight w:val="0"/>
          <w:marTop w:val="0"/>
          <w:marBottom w:val="0"/>
          <w:divBdr>
            <w:top w:val="none" w:sz="0" w:space="0" w:color="auto"/>
            <w:left w:val="none" w:sz="0" w:space="0" w:color="auto"/>
            <w:bottom w:val="none" w:sz="0" w:space="0" w:color="auto"/>
            <w:right w:val="none" w:sz="0" w:space="0" w:color="auto"/>
          </w:divBdr>
        </w:div>
        <w:div w:id="1602028958">
          <w:marLeft w:val="0"/>
          <w:marRight w:val="0"/>
          <w:marTop w:val="0"/>
          <w:marBottom w:val="0"/>
          <w:divBdr>
            <w:top w:val="none" w:sz="0" w:space="0" w:color="auto"/>
            <w:left w:val="none" w:sz="0" w:space="0" w:color="auto"/>
            <w:bottom w:val="none" w:sz="0" w:space="0" w:color="auto"/>
            <w:right w:val="none" w:sz="0" w:space="0" w:color="auto"/>
          </w:divBdr>
        </w:div>
        <w:div w:id="1884319467">
          <w:marLeft w:val="0"/>
          <w:marRight w:val="0"/>
          <w:marTop w:val="0"/>
          <w:marBottom w:val="0"/>
          <w:divBdr>
            <w:top w:val="none" w:sz="0" w:space="0" w:color="auto"/>
            <w:left w:val="none" w:sz="0" w:space="0" w:color="auto"/>
            <w:bottom w:val="none" w:sz="0" w:space="0" w:color="auto"/>
            <w:right w:val="none" w:sz="0" w:space="0" w:color="auto"/>
          </w:divBdr>
        </w:div>
        <w:div w:id="1888683868">
          <w:marLeft w:val="0"/>
          <w:marRight w:val="0"/>
          <w:marTop w:val="0"/>
          <w:marBottom w:val="0"/>
          <w:divBdr>
            <w:top w:val="none" w:sz="0" w:space="0" w:color="auto"/>
            <w:left w:val="none" w:sz="0" w:space="0" w:color="auto"/>
            <w:bottom w:val="none" w:sz="0" w:space="0" w:color="auto"/>
            <w:right w:val="none" w:sz="0" w:space="0" w:color="auto"/>
          </w:divBdr>
        </w:div>
        <w:div w:id="1981497831">
          <w:marLeft w:val="0"/>
          <w:marRight w:val="0"/>
          <w:marTop w:val="0"/>
          <w:marBottom w:val="0"/>
          <w:divBdr>
            <w:top w:val="none" w:sz="0" w:space="0" w:color="auto"/>
            <w:left w:val="none" w:sz="0" w:space="0" w:color="auto"/>
            <w:bottom w:val="none" w:sz="0" w:space="0" w:color="auto"/>
            <w:right w:val="none" w:sz="0" w:space="0" w:color="auto"/>
          </w:divBdr>
        </w:div>
      </w:divsChild>
    </w:div>
    <w:div w:id="1343584117">
      <w:bodyDiv w:val="1"/>
      <w:marLeft w:val="0"/>
      <w:marRight w:val="0"/>
      <w:marTop w:val="0"/>
      <w:marBottom w:val="0"/>
      <w:divBdr>
        <w:top w:val="none" w:sz="0" w:space="0" w:color="auto"/>
        <w:left w:val="none" w:sz="0" w:space="0" w:color="auto"/>
        <w:bottom w:val="none" w:sz="0" w:space="0" w:color="auto"/>
        <w:right w:val="none" w:sz="0" w:space="0" w:color="auto"/>
      </w:divBdr>
      <w:divsChild>
        <w:div w:id="509955766">
          <w:marLeft w:val="0"/>
          <w:marRight w:val="0"/>
          <w:marTop w:val="0"/>
          <w:marBottom w:val="0"/>
          <w:divBdr>
            <w:top w:val="none" w:sz="0" w:space="0" w:color="auto"/>
            <w:left w:val="none" w:sz="0" w:space="0" w:color="auto"/>
            <w:bottom w:val="none" w:sz="0" w:space="0" w:color="auto"/>
            <w:right w:val="none" w:sz="0" w:space="0" w:color="auto"/>
          </w:divBdr>
        </w:div>
        <w:div w:id="773862039">
          <w:marLeft w:val="0"/>
          <w:marRight w:val="0"/>
          <w:marTop w:val="0"/>
          <w:marBottom w:val="0"/>
          <w:divBdr>
            <w:top w:val="none" w:sz="0" w:space="0" w:color="auto"/>
            <w:left w:val="none" w:sz="0" w:space="0" w:color="auto"/>
            <w:bottom w:val="none" w:sz="0" w:space="0" w:color="auto"/>
            <w:right w:val="none" w:sz="0" w:space="0" w:color="auto"/>
          </w:divBdr>
        </w:div>
        <w:div w:id="1472669496">
          <w:marLeft w:val="0"/>
          <w:marRight w:val="0"/>
          <w:marTop w:val="0"/>
          <w:marBottom w:val="0"/>
          <w:divBdr>
            <w:top w:val="none" w:sz="0" w:space="0" w:color="auto"/>
            <w:left w:val="none" w:sz="0" w:space="0" w:color="auto"/>
            <w:bottom w:val="none" w:sz="0" w:space="0" w:color="auto"/>
            <w:right w:val="none" w:sz="0" w:space="0" w:color="auto"/>
          </w:divBdr>
        </w:div>
        <w:div w:id="1647582816">
          <w:marLeft w:val="0"/>
          <w:marRight w:val="0"/>
          <w:marTop w:val="0"/>
          <w:marBottom w:val="0"/>
          <w:divBdr>
            <w:top w:val="none" w:sz="0" w:space="0" w:color="auto"/>
            <w:left w:val="none" w:sz="0" w:space="0" w:color="auto"/>
            <w:bottom w:val="none" w:sz="0" w:space="0" w:color="auto"/>
            <w:right w:val="none" w:sz="0" w:space="0" w:color="auto"/>
          </w:divBdr>
        </w:div>
      </w:divsChild>
    </w:div>
    <w:div w:id="1584752199">
      <w:bodyDiv w:val="1"/>
      <w:marLeft w:val="0"/>
      <w:marRight w:val="0"/>
      <w:marTop w:val="0"/>
      <w:marBottom w:val="0"/>
      <w:divBdr>
        <w:top w:val="none" w:sz="0" w:space="0" w:color="auto"/>
        <w:left w:val="none" w:sz="0" w:space="0" w:color="auto"/>
        <w:bottom w:val="none" w:sz="0" w:space="0" w:color="auto"/>
        <w:right w:val="none" w:sz="0" w:space="0" w:color="auto"/>
      </w:divBdr>
      <w:divsChild>
        <w:div w:id="9919345">
          <w:marLeft w:val="0"/>
          <w:marRight w:val="0"/>
          <w:marTop w:val="0"/>
          <w:marBottom w:val="0"/>
          <w:divBdr>
            <w:top w:val="none" w:sz="0" w:space="0" w:color="auto"/>
            <w:left w:val="none" w:sz="0" w:space="0" w:color="auto"/>
            <w:bottom w:val="none" w:sz="0" w:space="0" w:color="auto"/>
            <w:right w:val="none" w:sz="0" w:space="0" w:color="auto"/>
          </w:divBdr>
          <w:divsChild>
            <w:div w:id="1030834441">
              <w:marLeft w:val="0"/>
              <w:marRight w:val="0"/>
              <w:marTop w:val="0"/>
              <w:marBottom w:val="0"/>
              <w:divBdr>
                <w:top w:val="none" w:sz="0" w:space="0" w:color="auto"/>
                <w:left w:val="none" w:sz="0" w:space="0" w:color="auto"/>
                <w:bottom w:val="none" w:sz="0" w:space="0" w:color="auto"/>
                <w:right w:val="none" w:sz="0" w:space="0" w:color="auto"/>
              </w:divBdr>
            </w:div>
          </w:divsChild>
        </w:div>
        <w:div w:id="44989187">
          <w:marLeft w:val="0"/>
          <w:marRight w:val="0"/>
          <w:marTop w:val="0"/>
          <w:marBottom w:val="0"/>
          <w:divBdr>
            <w:top w:val="none" w:sz="0" w:space="0" w:color="auto"/>
            <w:left w:val="none" w:sz="0" w:space="0" w:color="auto"/>
            <w:bottom w:val="none" w:sz="0" w:space="0" w:color="auto"/>
            <w:right w:val="none" w:sz="0" w:space="0" w:color="auto"/>
          </w:divBdr>
          <w:divsChild>
            <w:div w:id="2066247247">
              <w:marLeft w:val="0"/>
              <w:marRight w:val="0"/>
              <w:marTop w:val="0"/>
              <w:marBottom w:val="0"/>
              <w:divBdr>
                <w:top w:val="none" w:sz="0" w:space="0" w:color="auto"/>
                <w:left w:val="none" w:sz="0" w:space="0" w:color="auto"/>
                <w:bottom w:val="none" w:sz="0" w:space="0" w:color="auto"/>
                <w:right w:val="none" w:sz="0" w:space="0" w:color="auto"/>
              </w:divBdr>
            </w:div>
          </w:divsChild>
        </w:div>
        <w:div w:id="134225635">
          <w:marLeft w:val="0"/>
          <w:marRight w:val="0"/>
          <w:marTop w:val="0"/>
          <w:marBottom w:val="0"/>
          <w:divBdr>
            <w:top w:val="none" w:sz="0" w:space="0" w:color="auto"/>
            <w:left w:val="none" w:sz="0" w:space="0" w:color="auto"/>
            <w:bottom w:val="none" w:sz="0" w:space="0" w:color="auto"/>
            <w:right w:val="none" w:sz="0" w:space="0" w:color="auto"/>
          </w:divBdr>
          <w:divsChild>
            <w:div w:id="329069738">
              <w:marLeft w:val="0"/>
              <w:marRight w:val="0"/>
              <w:marTop w:val="0"/>
              <w:marBottom w:val="0"/>
              <w:divBdr>
                <w:top w:val="none" w:sz="0" w:space="0" w:color="auto"/>
                <w:left w:val="none" w:sz="0" w:space="0" w:color="auto"/>
                <w:bottom w:val="none" w:sz="0" w:space="0" w:color="auto"/>
                <w:right w:val="none" w:sz="0" w:space="0" w:color="auto"/>
              </w:divBdr>
            </w:div>
            <w:div w:id="943923930">
              <w:marLeft w:val="0"/>
              <w:marRight w:val="0"/>
              <w:marTop w:val="0"/>
              <w:marBottom w:val="0"/>
              <w:divBdr>
                <w:top w:val="none" w:sz="0" w:space="0" w:color="auto"/>
                <w:left w:val="none" w:sz="0" w:space="0" w:color="auto"/>
                <w:bottom w:val="none" w:sz="0" w:space="0" w:color="auto"/>
                <w:right w:val="none" w:sz="0" w:space="0" w:color="auto"/>
              </w:divBdr>
            </w:div>
          </w:divsChild>
        </w:div>
        <w:div w:id="413018359">
          <w:marLeft w:val="0"/>
          <w:marRight w:val="0"/>
          <w:marTop w:val="0"/>
          <w:marBottom w:val="0"/>
          <w:divBdr>
            <w:top w:val="none" w:sz="0" w:space="0" w:color="auto"/>
            <w:left w:val="none" w:sz="0" w:space="0" w:color="auto"/>
            <w:bottom w:val="none" w:sz="0" w:space="0" w:color="auto"/>
            <w:right w:val="none" w:sz="0" w:space="0" w:color="auto"/>
          </w:divBdr>
          <w:divsChild>
            <w:div w:id="135924681">
              <w:marLeft w:val="0"/>
              <w:marRight w:val="0"/>
              <w:marTop w:val="0"/>
              <w:marBottom w:val="0"/>
              <w:divBdr>
                <w:top w:val="none" w:sz="0" w:space="0" w:color="auto"/>
                <w:left w:val="none" w:sz="0" w:space="0" w:color="auto"/>
                <w:bottom w:val="none" w:sz="0" w:space="0" w:color="auto"/>
                <w:right w:val="none" w:sz="0" w:space="0" w:color="auto"/>
              </w:divBdr>
            </w:div>
          </w:divsChild>
        </w:div>
        <w:div w:id="498925658">
          <w:marLeft w:val="0"/>
          <w:marRight w:val="0"/>
          <w:marTop w:val="0"/>
          <w:marBottom w:val="0"/>
          <w:divBdr>
            <w:top w:val="none" w:sz="0" w:space="0" w:color="auto"/>
            <w:left w:val="none" w:sz="0" w:space="0" w:color="auto"/>
            <w:bottom w:val="none" w:sz="0" w:space="0" w:color="auto"/>
            <w:right w:val="none" w:sz="0" w:space="0" w:color="auto"/>
          </w:divBdr>
          <w:divsChild>
            <w:div w:id="254946498">
              <w:marLeft w:val="0"/>
              <w:marRight w:val="0"/>
              <w:marTop w:val="0"/>
              <w:marBottom w:val="0"/>
              <w:divBdr>
                <w:top w:val="none" w:sz="0" w:space="0" w:color="auto"/>
                <w:left w:val="none" w:sz="0" w:space="0" w:color="auto"/>
                <w:bottom w:val="none" w:sz="0" w:space="0" w:color="auto"/>
                <w:right w:val="none" w:sz="0" w:space="0" w:color="auto"/>
              </w:divBdr>
            </w:div>
          </w:divsChild>
        </w:div>
        <w:div w:id="786852531">
          <w:marLeft w:val="0"/>
          <w:marRight w:val="0"/>
          <w:marTop w:val="0"/>
          <w:marBottom w:val="0"/>
          <w:divBdr>
            <w:top w:val="none" w:sz="0" w:space="0" w:color="auto"/>
            <w:left w:val="none" w:sz="0" w:space="0" w:color="auto"/>
            <w:bottom w:val="none" w:sz="0" w:space="0" w:color="auto"/>
            <w:right w:val="none" w:sz="0" w:space="0" w:color="auto"/>
          </w:divBdr>
          <w:divsChild>
            <w:div w:id="1710376526">
              <w:marLeft w:val="0"/>
              <w:marRight w:val="0"/>
              <w:marTop w:val="0"/>
              <w:marBottom w:val="0"/>
              <w:divBdr>
                <w:top w:val="none" w:sz="0" w:space="0" w:color="auto"/>
                <w:left w:val="none" w:sz="0" w:space="0" w:color="auto"/>
                <w:bottom w:val="none" w:sz="0" w:space="0" w:color="auto"/>
                <w:right w:val="none" w:sz="0" w:space="0" w:color="auto"/>
              </w:divBdr>
            </w:div>
          </w:divsChild>
        </w:div>
        <w:div w:id="1469781615">
          <w:marLeft w:val="0"/>
          <w:marRight w:val="0"/>
          <w:marTop w:val="0"/>
          <w:marBottom w:val="0"/>
          <w:divBdr>
            <w:top w:val="none" w:sz="0" w:space="0" w:color="auto"/>
            <w:left w:val="none" w:sz="0" w:space="0" w:color="auto"/>
            <w:bottom w:val="none" w:sz="0" w:space="0" w:color="auto"/>
            <w:right w:val="none" w:sz="0" w:space="0" w:color="auto"/>
          </w:divBdr>
          <w:divsChild>
            <w:div w:id="1571844149">
              <w:marLeft w:val="0"/>
              <w:marRight w:val="0"/>
              <w:marTop w:val="0"/>
              <w:marBottom w:val="0"/>
              <w:divBdr>
                <w:top w:val="none" w:sz="0" w:space="0" w:color="auto"/>
                <w:left w:val="none" w:sz="0" w:space="0" w:color="auto"/>
                <w:bottom w:val="none" w:sz="0" w:space="0" w:color="auto"/>
                <w:right w:val="none" w:sz="0" w:space="0" w:color="auto"/>
              </w:divBdr>
            </w:div>
          </w:divsChild>
        </w:div>
        <w:div w:id="1535657531">
          <w:marLeft w:val="0"/>
          <w:marRight w:val="0"/>
          <w:marTop w:val="0"/>
          <w:marBottom w:val="0"/>
          <w:divBdr>
            <w:top w:val="none" w:sz="0" w:space="0" w:color="auto"/>
            <w:left w:val="none" w:sz="0" w:space="0" w:color="auto"/>
            <w:bottom w:val="none" w:sz="0" w:space="0" w:color="auto"/>
            <w:right w:val="none" w:sz="0" w:space="0" w:color="auto"/>
          </w:divBdr>
          <w:divsChild>
            <w:div w:id="1414546529">
              <w:marLeft w:val="0"/>
              <w:marRight w:val="0"/>
              <w:marTop w:val="0"/>
              <w:marBottom w:val="0"/>
              <w:divBdr>
                <w:top w:val="none" w:sz="0" w:space="0" w:color="auto"/>
                <w:left w:val="none" w:sz="0" w:space="0" w:color="auto"/>
                <w:bottom w:val="none" w:sz="0" w:space="0" w:color="auto"/>
                <w:right w:val="none" w:sz="0" w:space="0" w:color="auto"/>
              </w:divBdr>
            </w:div>
          </w:divsChild>
        </w:div>
        <w:div w:id="1545361660">
          <w:marLeft w:val="0"/>
          <w:marRight w:val="0"/>
          <w:marTop w:val="0"/>
          <w:marBottom w:val="0"/>
          <w:divBdr>
            <w:top w:val="none" w:sz="0" w:space="0" w:color="auto"/>
            <w:left w:val="none" w:sz="0" w:space="0" w:color="auto"/>
            <w:bottom w:val="none" w:sz="0" w:space="0" w:color="auto"/>
            <w:right w:val="none" w:sz="0" w:space="0" w:color="auto"/>
          </w:divBdr>
          <w:divsChild>
            <w:div w:id="1975912050">
              <w:marLeft w:val="0"/>
              <w:marRight w:val="0"/>
              <w:marTop w:val="0"/>
              <w:marBottom w:val="0"/>
              <w:divBdr>
                <w:top w:val="none" w:sz="0" w:space="0" w:color="auto"/>
                <w:left w:val="none" w:sz="0" w:space="0" w:color="auto"/>
                <w:bottom w:val="none" w:sz="0" w:space="0" w:color="auto"/>
                <w:right w:val="none" w:sz="0" w:space="0" w:color="auto"/>
              </w:divBdr>
            </w:div>
          </w:divsChild>
        </w:div>
        <w:div w:id="1592884653">
          <w:marLeft w:val="0"/>
          <w:marRight w:val="0"/>
          <w:marTop w:val="0"/>
          <w:marBottom w:val="0"/>
          <w:divBdr>
            <w:top w:val="none" w:sz="0" w:space="0" w:color="auto"/>
            <w:left w:val="none" w:sz="0" w:space="0" w:color="auto"/>
            <w:bottom w:val="none" w:sz="0" w:space="0" w:color="auto"/>
            <w:right w:val="none" w:sz="0" w:space="0" w:color="auto"/>
          </w:divBdr>
          <w:divsChild>
            <w:div w:id="1426461139">
              <w:marLeft w:val="0"/>
              <w:marRight w:val="0"/>
              <w:marTop w:val="0"/>
              <w:marBottom w:val="0"/>
              <w:divBdr>
                <w:top w:val="none" w:sz="0" w:space="0" w:color="auto"/>
                <w:left w:val="none" w:sz="0" w:space="0" w:color="auto"/>
                <w:bottom w:val="none" w:sz="0" w:space="0" w:color="auto"/>
                <w:right w:val="none" w:sz="0" w:space="0" w:color="auto"/>
              </w:divBdr>
            </w:div>
          </w:divsChild>
        </w:div>
        <w:div w:id="1666662610">
          <w:marLeft w:val="0"/>
          <w:marRight w:val="0"/>
          <w:marTop w:val="0"/>
          <w:marBottom w:val="0"/>
          <w:divBdr>
            <w:top w:val="none" w:sz="0" w:space="0" w:color="auto"/>
            <w:left w:val="none" w:sz="0" w:space="0" w:color="auto"/>
            <w:bottom w:val="none" w:sz="0" w:space="0" w:color="auto"/>
            <w:right w:val="none" w:sz="0" w:space="0" w:color="auto"/>
          </w:divBdr>
          <w:divsChild>
            <w:div w:id="1735354838">
              <w:marLeft w:val="0"/>
              <w:marRight w:val="0"/>
              <w:marTop w:val="0"/>
              <w:marBottom w:val="0"/>
              <w:divBdr>
                <w:top w:val="none" w:sz="0" w:space="0" w:color="auto"/>
                <w:left w:val="none" w:sz="0" w:space="0" w:color="auto"/>
                <w:bottom w:val="none" w:sz="0" w:space="0" w:color="auto"/>
                <w:right w:val="none" w:sz="0" w:space="0" w:color="auto"/>
              </w:divBdr>
            </w:div>
          </w:divsChild>
        </w:div>
        <w:div w:id="2058890088">
          <w:marLeft w:val="0"/>
          <w:marRight w:val="0"/>
          <w:marTop w:val="0"/>
          <w:marBottom w:val="0"/>
          <w:divBdr>
            <w:top w:val="none" w:sz="0" w:space="0" w:color="auto"/>
            <w:left w:val="none" w:sz="0" w:space="0" w:color="auto"/>
            <w:bottom w:val="none" w:sz="0" w:space="0" w:color="auto"/>
            <w:right w:val="none" w:sz="0" w:space="0" w:color="auto"/>
          </w:divBdr>
          <w:divsChild>
            <w:div w:id="2265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atalogo.compras.gov.br/cnbs-web/bu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4AFF6-28A4-4288-859F-3C435F6F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C66A0-B0BC-4D1F-9F12-0BEA0FE963B5}">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customXml/itemProps3.xml><?xml version="1.0" encoding="utf-8"?>
<ds:datastoreItem xmlns:ds="http://schemas.openxmlformats.org/officeDocument/2006/customXml" ds:itemID="{93EF4D39-8AC5-48CD-B77A-D06095231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7256</Words>
  <Characters>39188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César</dc:creator>
  <cp:keywords/>
  <dc:description/>
  <cp:lastModifiedBy>Fernanda da Costa Peres Valentim</cp:lastModifiedBy>
  <cp:revision>2</cp:revision>
  <dcterms:created xsi:type="dcterms:W3CDTF">2024-07-26T19:34:00Z</dcterms:created>
  <dcterms:modified xsi:type="dcterms:W3CDTF">2024-07-26T19:34:00Z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3403100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